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0FC6F" w14:textId="77777777" w:rsidR="0063460F" w:rsidRDefault="00755A9C">
      <w:pPr>
        <w:pStyle w:val="BodyText"/>
        <w:ind w:left="2945"/>
        <w:rPr>
          <w:sz w:val="20"/>
        </w:rPr>
      </w:pPr>
      <w:r>
        <w:rPr>
          <w:noProof/>
          <w:sz w:val="20"/>
        </w:rPr>
        <w:drawing>
          <wp:inline distT="0" distB="0" distL="0" distR="0" wp14:anchorId="59CC58F1" wp14:editId="0E0931EB">
            <wp:extent cx="2877420" cy="415290"/>
            <wp:effectExtent l="0" t="0" r="0" b="0"/>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2877420" cy="415290"/>
                    </a:xfrm>
                    <a:prstGeom prst="rect">
                      <a:avLst/>
                    </a:prstGeom>
                  </pic:spPr>
                </pic:pic>
              </a:graphicData>
            </a:graphic>
          </wp:inline>
        </w:drawing>
      </w:r>
    </w:p>
    <w:p w14:paraId="49518874" w14:textId="77777777" w:rsidR="00755A9C" w:rsidRDefault="00755A9C" w:rsidP="00755A9C">
      <w:pPr>
        <w:pStyle w:val="Heading1"/>
        <w:jc w:val="center"/>
      </w:pPr>
    </w:p>
    <w:p w14:paraId="0740F895" w14:textId="57ECA76D" w:rsidR="0063460F" w:rsidRPr="00755A9C" w:rsidRDefault="00755A9C" w:rsidP="00755A9C">
      <w:pPr>
        <w:pStyle w:val="Heading1"/>
        <w:jc w:val="center"/>
      </w:pPr>
      <w:r w:rsidRPr="00755A9C">
        <w:t>VETPREV</w:t>
      </w:r>
      <w:r w:rsidRPr="00755A9C">
        <w:t xml:space="preserve"> </w:t>
      </w:r>
      <w:r w:rsidRPr="00755A9C">
        <w:t>7724.01</w:t>
      </w:r>
      <w:r w:rsidRPr="00755A9C">
        <w:t xml:space="preserve"> </w:t>
      </w:r>
      <w:r w:rsidRPr="00755A9C">
        <w:t>–</w:t>
      </w:r>
      <w:r w:rsidRPr="00755A9C">
        <w:t xml:space="preserve"> </w:t>
      </w:r>
      <w:r w:rsidRPr="00755A9C">
        <w:t>Environmental</w:t>
      </w:r>
      <w:r w:rsidRPr="00755A9C">
        <w:t xml:space="preserve"> </w:t>
      </w:r>
      <w:r w:rsidRPr="00755A9C">
        <w:t>Health</w:t>
      </w:r>
      <w:r w:rsidRPr="00755A9C">
        <w:t xml:space="preserve"> </w:t>
      </w:r>
      <w:r w:rsidRPr="00755A9C">
        <w:t>at</w:t>
      </w:r>
      <w:r w:rsidRPr="00755A9C">
        <w:t xml:space="preserve"> </w:t>
      </w:r>
      <w:r w:rsidRPr="00755A9C">
        <w:t>the</w:t>
      </w:r>
      <w:r w:rsidRPr="00755A9C">
        <w:t xml:space="preserve"> </w:t>
      </w:r>
      <w:r w:rsidRPr="00755A9C">
        <w:t>Human-Animal</w:t>
      </w:r>
      <w:r w:rsidRPr="00755A9C">
        <w:t xml:space="preserve"> </w:t>
      </w:r>
      <w:r w:rsidRPr="00755A9C">
        <w:t>Interface 1 credit hour – Spring 2020</w:t>
      </w:r>
    </w:p>
    <w:p w14:paraId="628D1FD4" w14:textId="77777777" w:rsidR="0063460F" w:rsidRDefault="00755A9C">
      <w:pPr>
        <w:spacing w:before="252" w:line="253" w:lineRule="exact"/>
        <w:ind w:left="560"/>
        <w:rPr>
          <w:b/>
        </w:rPr>
      </w:pPr>
      <w:r>
        <w:rPr>
          <w:b/>
          <w:spacing w:val="-2"/>
        </w:rPr>
        <w:t>Instructor:</w:t>
      </w:r>
    </w:p>
    <w:p w14:paraId="5B0AEE97" w14:textId="77777777" w:rsidR="0063460F" w:rsidRDefault="00755A9C">
      <w:pPr>
        <w:pStyle w:val="BodyText"/>
        <w:spacing w:line="253" w:lineRule="exact"/>
        <w:ind w:left="560"/>
      </w:pPr>
      <w:r>
        <w:t>Dr.</w:t>
      </w:r>
      <w:r>
        <w:rPr>
          <w:spacing w:val="-7"/>
        </w:rPr>
        <w:t xml:space="preserve"> </w:t>
      </w:r>
      <w:r>
        <w:t>Amanda</w:t>
      </w:r>
      <w:r>
        <w:rPr>
          <w:spacing w:val="-6"/>
        </w:rPr>
        <w:t xml:space="preserve"> </w:t>
      </w:r>
      <w:r>
        <w:t>Berrian</w:t>
      </w:r>
      <w:r>
        <w:rPr>
          <w:spacing w:val="-7"/>
        </w:rPr>
        <w:t xml:space="preserve"> </w:t>
      </w:r>
      <w:r>
        <w:t>(Team</w:t>
      </w:r>
      <w:r>
        <w:rPr>
          <w:spacing w:val="-8"/>
        </w:rPr>
        <w:t xml:space="preserve"> </w:t>
      </w:r>
      <w:r>
        <w:rPr>
          <w:spacing w:val="-2"/>
        </w:rPr>
        <w:t>Leader)</w:t>
      </w:r>
    </w:p>
    <w:p w14:paraId="4D700A3F" w14:textId="77777777" w:rsidR="0063460F" w:rsidRDefault="0063460F">
      <w:pPr>
        <w:pStyle w:val="BodyText"/>
      </w:pPr>
    </w:p>
    <w:p w14:paraId="5E45E23C" w14:textId="77777777" w:rsidR="0063460F" w:rsidRDefault="00755A9C">
      <w:pPr>
        <w:ind w:left="560"/>
      </w:pPr>
      <w:r>
        <w:rPr>
          <w:b/>
        </w:rPr>
        <w:t>Office</w:t>
      </w:r>
      <w:r>
        <w:rPr>
          <w:b/>
          <w:spacing w:val="-7"/>
        </w:rPr>
        <w:t xml:space="preserve"> </w:t>
      </w:r>
      <w:r>
        <w:rPr>
          <w:b/>
        </w:rPr>
        <w:t>location</w:t>
      </w:r>
      <w:r>
        <w:rPr>
          <w:b/>
          <w:spacing w:val="-6"/>
        </w:rPr>
        <w:t xml:space="preserve"> </w:t>
      </w:r>
      <w:r>
        <w:rPr>
          <w:b/>
        </w:rPr>
        <w:t>and</w:t>
      </w:r>
      <w:r>
        <w:rPr>
          <w:b/>
          <w:spacing w:val="-6"/>
        </w:rPr>
        <w:t xml:space="preserve"> </w:t>
      </w:r>
      <w:r>
        <w:rPr>
          <w:b/>
        </w:rPr>
        <w:t>phone</w:t>
      </w:r>
      <w:r>
        <w:rPr>
          <w:b/>
          <w:spacing w:val="-7"/>
        </w:rPr>
        <w:t xml:space="preserve"> </w:t>
      </w:r>
      <w:r>
        <w:rPr>
          <w:b/>
        </w:rPr>
        <w:t>number:</w:t>
      </w:r>
      <w:r>
        <w:rPr>
          <w:b/>
          <w:spacing w:val="-6"/>
        </w:rPr>
        <w:t xml:space="preserve"> </w:t>
      </w:r>
      <w:r>
        <w:t>A190</w:t>
      </w:r>
      <w:r>
        <w:rPr>
          <w:spacing w:val="-6"/>
        </w:rPr>
        <w:t xml:space="preserve"> </w:t>
      </w:r>
      <w:r>
        <w:t>Sisson</w:t>
      </w:r>
      <w:r>
        <w:rPr>
          <w:spacing w:val="-6"/>
        </w:rPr>
        <w:t xml:space="preserve"> </w:t>
      </w:r>
      <w:r>
        <w:t>Hall;</w:t>
      </w:r>
      <w:r>
        <w:rPr>
          <w:spacing w:val="-7"/>
        </w:rPr>
        <w:t xml:space="preserve"> </w:t>
      </w:r>
      <w:r>
        <w:t>(614)</w:t>
      </w:r>
      <w:r>
        <w:rPr>
          <w:spacing w:val="-7"/>
        </w:rPr>
        <w:t xml:space="preserve"> </w:t>
      </w:r>
      <w:r>
        <w:t>292-</w:t>
      </w:r>
      <w:r>
        <w:rPr>
          <w:spacing w:val="-4"/>
        </w:rPr>
        <w:t>0796</w:t>
      </w:r>
    </w:p>
    <w:p w14:paraId="3A04FF59" w14:textId="77777777" w:rsidR="0063460F" w:rsidRDefault="00755A9C">
      <w:pPr>
        <w:spacing w:before="253"/>
        <w:ind w:left="560"/>
      </w:pPr>
      <w:r>
        <w:rPr>
          <w:b/>
        </w:rPr>
        <w:t>E-mail:</w:t>
      </w:r>
      <w:r>
        <w:rPr>
          <w:b/>
          <w:spacing w:val="-8"/>
        </w:rPr>
        <w:t xml:space="preserve"> </w:t>
      </w:r>
      <w:hyperlink r:id="rId9">
        <w:r>
          <w:rPr>
            <w:color w:val="0000FF"/>
            <w:spacing w:val="-2"/>
            <w:u w:val="single" w:color="0000FF"/>
          </w:rPr>
          <w:t>berrian.4@osu.edu</w:t>
        </w:r>
      </w:hyperlink>
    </w:p>
    <w:p w14:paraId="6CC4D438" w14:textId="77777777" w:rsidR="0063460F" w:rsidRDefault="0063460F">
      <w:pPr>
        <w:pStyle w:val="BodyText"/>
        <w:spacing w:before="1"/>
      </w:pPr>
    </w:p>
    <w:p w14:paraId="560E4ED8" w14:textId="77777777" w:rsidR="0063460F" w:rsidRDefault="00755A9C">
      <w:pPr>
        <w:pStyle w:val="Heading1"/>
      </w:pPr>
      <w:r>
        <w:t>Class</w:t>
      </w:r>
      <w:r>
        <w:rPr>
          <w:spacing w:val="-6"/>
        </w:rPr>
        <w:t xml:space="preserve"> </w:t>
      </w:r>
      <w:r>
        <w:t>Time</w:t>
      </w:r>
      <w:r>
        <w:rPr>
          <w:spacing w:val="-5"/>
        </w:rPr>
        <w:t xml:space="preserve"> </w:t>
      </w:r>
      <w:r>
        <w:t>and</w:t>
      </w:r>
      <w:r>
        <w:rPr>
          <w:spacing w:val="-6"/>
        </w:rPr>
        <w:t xml:space="preserve"> </w:t>
      </w:r>
      <w:r>
        <w:rPr>
          <w:spacing w:val="-2"/>
        </w:rPr>
        <w:t>Location:</w:t>
      </w:r>
    </w:p>
    <w:p w14:paraId="7DF3A0E3" w14:textId="77777777" w:rsidR="0063460F" w:rsidRDefault="00755A9C">
      <w:pPr>
        <w:pStyle w:val="BodyText"/>
        <w:spacing w:line="252" w:lineRule="exact"/>
        <w:ind w:left="560"/>
      </w:pPr>
      <w:r>
        <w:t>Wednesday</w:t>
      </w:r>
      <w:r>
        <w:rPr>
          <w:spacing w:val="-11"/>
        </w:rPr>
        <w:t xml:space="preserve"> </w:t>
      </w:r>
      <w:r>
        <w:t>(12:00-12:55</w:t>
      </w:r>
      <w:r>
        <w:rPr>
          <w:spacing w:val="-12"/>
        </w:rPr>
        <w:t xml:space="preserve"> </w:t>
      </w:r>
      <w:r>
        <w:rPr>
          <w:spacing w:val="-5"/>
        </w:rPr>
        <w:t>PM)</w:t>
      </w:r>
    </w:p>
    <w:p w14:paraId="06701E4D" w14:textId="77777777" w:rsidR="0063460F" w:rsidRDefault="00755A9C">
      <w:pPr>
        <w:pStyle w:val="BodyText"/>
        <w:ind w:left="560"/>
      </w:pPr>
      <w:r>
        <w:t>215</w:t>
      </w:r>
      <w:r>
        <w:rPr>
          <w:spacing w:val="-8"/>
        </w:rPr>
        <w:t xml:space="preserve"> </w:t>
      </w:r>
      <w:r>
        <w:t>Veterinary</w:t>
      </w:r>
      <w:r>
        <w:rPr>
          <w:spacing w:val="-8"/>
        </w:rPr>
        <w:t xml:space="preserve"> </w:t>
      </w:r>
      <w:r>
        <w:t>Medicine</w:t>
      </w:r>
      <w:r>
        <w:rPr>
          <w:spacing w:val="-8"/>
        </w:rPr>
        <w:t xml:space="preserve"> </w:t>
      </w:r>
      <w:r>
        <w:t>Academic</w:t>
      </w:r>
      <w:r>
        <w:rPr>
          <w:spacing w:val="-9"/>
        </w:rPr>
        <w:t xml:space="preserve"> </w:t>
      </w:r>
      <w:r>
        <w:t>Building</w:t>
      </w:r>
      <w:r>
        <w:rPr>
          <w:spacing w:val="-7"/>
        </w:rPr>
        <w:t xml:space="preserve"> </w:t>
      </w:r>
      <w:r>
        <w:t>(Wenger</w:t>
      </w:r>
      <w:r>
        <w:rPr>
          <w:spacing w:val="-9"/>
        </w:rPr>
        <w:t xml:space="preserve"> </w:t>
      </w:r>
      <w:r>
        <w:rPr>
          <w:spacing w:val="-2"/>
        </w:rPr>
        <w:t>Laboratory)</w:t>
      </w:r>
    </w:p>
    <w:p w14:paraId="164730F0" w14:textId="77777777" w:rsidR="0063460F" w:rsidRDefault="0063460F">
      <w:pPr>
        <w:pStyle w:val="BodyText"/>
      </w:pPr>
    </w:p>
    <w:p w14:paraId="442D2D2C" w14:textId="77777777" w:rsidR="0063460F" w:rsidRDefault="00755A9C">
      <w:pPr>
        <w:ind w:left="560" w:right="679"/>
      </w:pPr>
      <w:r>
        <w:rPr>
          <w:b/>
        </w:rPr>
        <w:t>Instructor’s</w:t>
      </w:r>
      <w:r>
        <w:rPr>
          <w:b/>
          <w:spacing w:val="-3"/>
        </w:rPr>
        <w:t xml:space="preserve"> </w:t>
      </w:r>
      <w:r>
        <w:rPr>
          <w:b/>
        </w:rPr>
        <w:t>Office</w:t>
      </w:r>
      <w:r>
        <w:rPr>
          <w:b/>
          <w:spacing w:val="-4"/>
        </w:rPr>
        <w:t xml:space="preserve"> </w:t>
      </w:r>
      <w:r>
        <w:rPr>
          <w:b/>
        </w:rPr>
        <w:t>Hours:</w:t>
      </w:r>
      <w:r>
        <w:rPr>
          <w:b/>
          <w:spacing w:val="-4"/>
        </w:rPr>
        <w:t xml:space="preserve"> </w:t>
      </w:r>
      <w:r>
        <w:t>By</w:t>
      </w:r>
      <w:r>
        <w:rPr>
          <w:spacing w:val="-3"/>
        </w:rPr>
        <w:t xml:space="preserve"> </w:t>
      </w:r>
      <w:r>
        <w:t>appointment;</w:t>
      </w:r>
      <w:r>
        <w:rPr>
          <w:spacing w:val="-4"/>
        </w:rPr>
        <w:t xml:space="preserve"> </w:t>
      </w:r>
      <w:r>
        <w:t>e-mails</w:t>
      </w:r>
      <w:r>
        <w:rPr>
          <w:spacing w:val="-3"/>
        </w:rPr>
        <w:t xml:space="preserve"> </w:t>
      </w:r>
      <w:r>
        <w:t>will</w:t>
      </w:r>
      <w:r>
        <w:rPr>
          <w:spacing w:val="-4"/>
        </w:rPr>
        <w:t xml:space="preserve"> </w:t>
      </w:r>
      <w:r>
        <w:t>typically</w:t>
      </w:r>
      <w:r>
        <w:rPr>
          <w:spacing w:val="-4"/>
        </w:rPr>
        <w:t xml:space="preserve"> </w:t>
      </w:r>
      <w:r>
        <w:t>be</w:t>
      </w:r>
      <w:r>
        <w:rPr>
          <w:spacing w:val="-5"/>
        </w:rPr>
        <w:t xml:space="preserve"> </w:t>
      </w:r>
      <w:r>
        <w:t>responded</w:t>
      </w:r>
      <w:r>
        <w:rPr>
          <w:spacing w:val="-5"/>
        </w:rPr>
        <w:t xml:space="preserve"> </w:t>
      </w:r>
      <w:r>
        <w:t>to</w:t>
      </w:r>
      <w:r>
        <w:rPr>
          <w:spacing w:val="-4"/>
        </w:rPr>
        <w:t xml:space="preserve"> </w:t>
      </w:r>
      <w:r>
        <w:t>within</w:t>
      </w:r>
      <w:r>
        <w:rPr>
          <w:spacing w:val="-1"/>
        </w:rPr>
        <w:t xml:space="preserve"> </w:t>
      </w:r>
      <w:r>
        <w:rPr>
          <w:i/>
        </w:rPr>
        <w:t>2</w:t>
      </w:r>
      <w:r>
        <w:rPr>
          <w:i/>
          <w:spacing w:val="-4"/>
        </w:rPr>
        <w:t xml:space="preserve"> </w:t>
      </w:r>
      <w:r>
        <w:rPr>
          <w:i/>
        </w:rPr>
        <w:t>business days</w:t>
      </w:r>
      <w:r>
        <w:t>, unless otherwise noted (e.g., out-of-office reply)</w:t>
      </w:r>
    </w:p>
    <w:p w14:paraId="142ABD7D" w14:textId="77777777" w:rsidR="0063460F" w:rsidRDefault="0063460F">
      <w:pPr>
        <w:pStyle w:val="BodyText"/>
      </w:pPr>
    </w:p>
    <w:p w14:paraId="46B42958" w14:textId="77777777" w:rsidR="0063460F" w:rsidRDefault="00755A9C">
      <w:pPr>
        <w:pStyle w:val="BodyText"/>
        <w:ind w:left="560" w:right="558"/>
        <w:jc w:val="both"/>
      </w:pPr>
      <w:r>
        <w:rPr>
          <w:b/>
        </w:rPr>
        <w:t>Course</w:t>
      </w:r>
      <w:r>
        <w:rPr>
          <w:b/>
          <w:spacing w:val="-11"/>
        </w:rPr>
        <w:t xml:space="preserve"> </w:t>
      </w:r>
      <w:r>
        <w:rPr>
          <w:b/>
        </w:rPr>
        <w:t>description:</w:t>
      </w:r>
      <w:r>
        <w:rPr>
          <w:b/>
          <w:spacing w:val="-8"/>
        </w:rPr>
        <w:t xml:space="preserve"> </w:t>
      </w:r>
      <w:r>
        <w:t>This</w:t>
      </w:r>
      <w:r>
        <w:rPr>
          <w:spacing w:val="-11"/>
        </w:rPr>
        <w:t xml:space="preserve"> </w:t>
      </w:r>
      <w:r>
        <w:t>course</w:t>
      </w:r>
      <w:r>
        <w:rPr>
          <w:spacing w:val="-11"/>
        </w:rPr>
        <w:t xml:space="preserve"> </w:t>
      </w:r>
      <w:r>
        <w:t>will</w:t>
      </w:r>
      <w:r>
        <w:rPr>
          <w:spacing w:val="-10"/>
        </w:rPr>
        <w:t xml:space="preserve"> </w:t>
      </w:r>
      <w:r>
        <w:t>provide</w:t>
      </w:r>
      <w:r>
        <w:rPr>
          <w:spacing w:val="-11"/>
        </w:rPr>
        <w:t xml:space="preserve"> </w:t>
      </w:r>
      <w:r>
        <w:t>an</w:t>
      </w:r>
      <w:r>
        <w:rPr>
          <w:spacing w:val="-10"/>
        </w:rPr>
        <w:t xml:space="preserve"> </w:t>
      </w:r>
      <w:r>
        <w:t>overview</w:t>
      </w:r>
      <w:r>
        <w:rPr>
          <w:spacing w:val="-11"/>
        </w:rPr>
        <w:t xml:space="preserve"> </w:t>
      </w:r>
      <w:r>
        <w:t>of</w:t>
      </w:r>
      <w:r>
        <w:rPr>
          <w:spacing w:val="-7"/>
        </w:rPr>
        <w:t xml:space="preserve"> </w:t>
      </w:r>
      <w:r>
        <w:t>environmental</w:t>
      </w:r>
      <w:r>
        <w:rPr>
          <w:spacing w:val="-10"/>
        </w:rPr>
        <w:t xml:space="preserve"> </w:t>
      </w:r>
      <w:r>
        <w:t>health</w:t>
      </w:r>
      <w:r>
        <w:rPr>
          <w:spacing w:val="-10"/>
        </w:rPr>
        <w:t xml:space="preserve"> </w:t>
      </w:r>
      <w:r>
        <w:t>issues</w:t>
      </w:r>
      <w:r>
        <w:rPr>
          <w:spacing w:val="-11"/>
        </w:rPr>
        <w:t xml:space="preserve"> </w:t>
      </w:r>
      <w:r>
        <w:t>related</w:t>
      </w:r>
      <w:r>
        <w:rPr>
          <w:spacing w:val="-10"/>
        </w:rPr>
        <w:t xml:space="preserve"> </w:t>
      </w:r>
      <w:r>
        <w:t>to</w:t>
      </w:r>
      <w:r>
        <w:rPr>
          <w:spacing w:val="-10"/>
        </w:rPr>
        <w:t xml:space="preserve"> </w:t>
      </w:r>
      <w:r>
        <w:t>human and animal interactions and animal agriculture. Topics will include water and air quality, waste management,</w:t>
      </w:r>
      <w:r>
        <w:rPr>
          <w:spacing w:val="-10"/>
        </w:rPr>
        <w:t xml:space="preserve"> </w:t>
      </w:r>
      <w:r>
        <w:t>occupational</w:t>
      </w:r>
      <w:r>
        <w:rPr>
          <w:spacing w:val="-12"/>
        </w:rPr>
        <w:t xml:space="preserve"> </w:t>
      </w:r>
      <w:r>
        <w:t>safety,</w:t>
      </w:r>
      <w:r>
        <w:rPr>
          <w:spacing w:val="-10"/>
        </w:rPr>
        <w:t xml:space="preserve"> </w:t>
      </w:r>
      <w:r>
        <w:t>and</w:t>
      </w:r>
      <w:r>
        <w:rPr>
          <w:spacing w:val="-11"/>
        </w:rPr>
        <w:t xml:space="preserve"> </w:t>
      </w:r>
      <w:r>
        <w:t>environmental</w:t>
      </w:r>
      <w:r>
        <w:rPr>
          <w:spacing w:val="-10"/>
        </w:rPr>
        <w:t xml:space="preserve"> </w:t>
      </w:r>
      <w:r>
        <w:t>toxicology.</w:t>
      </w:r>
      <w:r>
        <w:rPr>
          <w:spacing w:val="-7"/>
        </w:rPr>
        <w:t xml:space="preserve"> </w:t>
      </w:r>
      <w:r>
        <w:t>This</w:t>
      </w:r>
      <w:r>
        <w:rPr>
          <w:spacing w:val="-11"/>
        </w:rPr>
        <w:t xml:space="preserve"> </w:t>
      </w:r>
      <w:r>
        <w:t>course</w:t>
      </w:r>
      <w:r>
        <w:rPr>
          <w:spacing w:val="-11"/>
        </w:rPr>
        <w:t xml:space="preserve"> </w:t>
      </w:r>
      <w:r>
        <w:t>is</w:t>
      </w:r>
      <w:r>
        <w:rPr>
          <w:spacing w:val="-10"/>
        </w:rPr>
        <w:t xml:space="preserve"> </w:t>
      </w:r>
      <w:r>
        <w:t>appropriate</w:t>
      </w:r>
      <w:r>
        <w:rPr>
          <w:spacing w:val="-11"/>
        </w:rPr>
        <w:t xml:space="preserve"> </w:t>
      </w:r>
      <w:r>
        <w:t>for</w:t>
      </w:r>
      <w:r>
        <w:rPr>
          <w:spacing w:val="-12"/>
        </w:rPr>
        <w:t xml:space="preserve"> </w:t>
      </w:r>
      <w:r>
        <w:t>graduate</w:t>
      </w:r>
      <w:r>
        <w:rPr>
          <w:spacing w:val="-11"/>
        </w:rPr>
        <w:t xml:space="preserve"> </w:t>
      </w:r>
      <w:r>
        <w:t>or professional students in public health and other health sciences.</w:t>
      </w:r>
    </w:p>
    <w:p w14:paraId="08A2F302" w14:textId="77777777" w:rsidR="0063460F" w:rsidRDefault="0063460F">
      <w:pPr>
        <w:pStyle w:val="BodyText"/>
      </w:pPr>
    </w:p>
    <w:p w14:paraId="6E5145A0" w14:textId="77777777" w:rsidR="0063460F" w:rsidRDefault="00755A9C">
      <w:pPr>
        <w:pStyle w:val="BodyText"/>
        <w:ind w:left="560" w:right="679"/>
      </w:pPr>
      <w:r>
        <w:rPr>
          <w:b/>
        </w:rPr>
        <w:t>Prerequisites:</w:t>
      </w:r>
      <w:r>
        <w:rPr>
          <w:b/>
          <w:spacing w:val="-3"/>
        </w:rPr>
        <w:t xml:space="preserve"> </w:t>
      </w:r>
      <w:r>
        <w:t>Open</w:t>
      </w:r>
      <w:r>
        <w:rPr>
          <w:spacing w:val="-3"/>
        </w:rPr>
        <w:t xml:space="preserve"> </w:t>
      </w:r>
      <w:r>
        <w:t>to</w:t>
      </w:r>
      <w:r>
        <w:rPr>
          <w:spacing w:val="-3"/>
        </w:rPr>
        <w:t xml:space="preserve"> </w:t>
      </w:r>
      <w:r>
        <w:t>1</w:t>
      </w:r>
      <w:r>
        <w:rPr>
          <w:vertAlign w:val="superscript"/>
        </w:rPr>
        <w:t>st</w:t>
      </w:r>
      <w:r>
        <w:rPr>
          <w:spacing w:val="-4"/>
        </w:rPr>
        <w:t xml:space="preserve"> </w:t>
      </w:r>
      <w:r>
        <w:t>(second</w:t>
      </w:r>
      <w:r>
        <w:rPr>
          <w:spacing w:val="-3"/>
        </w:rPr>
        <w:t xml:space="preserve"> </w:t>
      </w:r>
      <w:r>
        <w:t>semester),</w:t>
      </w:r>
      <w:r>
        <w:rPr>
          <w:spacing w:val="-4"/>
        </w:rPr>
        <w:t xml:space="preserve"> </w:t>
      </w:r>
      <w:r>
        <w:t>2</w:t>
      </w:r>
      <w:r>
        <w:rPr>
          <w:vertAlign w:val="superscript"/>
        </w:rPr>
        <w:t>nd</w:t>
      </w:r>
      <w:r>
        <w:t>,</w:t>
      </w:r>
      <w:r>
        <w:rPr>
          <w:spacing w:val="-4"/>
        </w:rPr>
        <w:t xml:space="preserve"> </w:t>
      </w:r>
      <w:r>
        <w:t>or</w:t>
      </w:r>
      <w:r>
        <w:rPr>
          <w:spacing w:val="-4"/>
        </w:rPr>
        <w:t xml:space="preserve"> </w:t>
      </w:r>
      <w:r>
        <w:t>3</w:t>
      </w:r>
      <w:r>
        <w:rPr>
          <w:vertAlign w:val="superscript"/>
        </w:rPr>
        <w:t>rd</w:t>
      </w:r>
      <w:r>
        <w:rPr>
          <w:spacing w:val="-3"/>
        </w:rPr>
        <w:t xml:space="preserve"> </w:t>
      </w:r>
      <w:r>
        <w:t>year</w:t>
      </w:r>
      <w:r>
        <w:rPr>
          <w:spacing w:val="-4"/>
        </w:rPr>
        <w:t xml:space="preserve"> </w:t>
      </w:r>
      <w:r>
        <w:t>students</w:t>
      </w:r>
      <w:r>
        <w:rPr>
          <w:spacing w:val="-4"/>
        </w:rPr>
        <w:t xml:space="preserve"> </w:t>
      </w:r>
      <w:r>
        <w:t>in</w:t>
      </w:r>
      <w:r>
        <w:rPr>
          <w:spacing w:val="-3"/>
        </w:rPr>
        <w:t xml:space="preserve"> </w:t>
      </w:r>
      <w:r>
        <w:t>the</w:t>
      </w:r>
      <w:r>
        <w:rPr>
          <w:spacing w:val="-4"/>
        </w:rPr>
        <w:t xml:space="preserve"> </w:t>
      </w:r>
      <w:r>
        <w:t>Professional</w:t>
      </w:r>
      <w:r>
        <w:rPr>
          <w:spacing w:val="-4"/>
        </w:rPr>
        <w:t xml:space="preserve"> </w:t>
      </w:r>
      <w:r>
        <w:t>Veterinary Medicine program, or Graduate standing.</w:t>
      </w:r>
    </w:p>
    <w:p w14:paraId="3EE90A47" w14:textId="77777777" w:rsidR="0063460F" w:rsidRDefault="0063460F">
      <w:pPr>
        <w:pStyle w:val="BodyText"/>
      </w:pPr>
    </w:p>
    <w:p w14:paraId="0D3C2914" w14:textId="77777777" w:rsidR="0063460F" w:rsidRDefault="00755A9C">
      <w:pPr>
        <w:pStyle w:val="BodyText"/>
        <w:ind w:left="560" w:right="560"/>
        <w:jc w:val="both"/>
      </w:pPr>
      <w:r>
        <w:rPr>
          <w:b/>
        </w:rPr>
        <w:t>Class</w:t>
      </w:r>
      <w:r>
        <w:rPr>
          <w:b/>
          <w:spacing w:val="-3"/>
        </w:rPr>
        <w:t xml:space="preserve"> </w:t>
      </w:r>
      <w:r>
        <w:rPr>
          <w:b/>
        </w:rPr>
        <w:t>Format:</w:t>
      </w:r>
      <w:r>
        <w:rPr>
          <w:b/>
          <w:spacing w:val="-3"/>
        </w:rPr>
        <w:t xml:space="preserve"> </w:t>
      </w:r>
      <w:r>
        <w:t>The</w:t>
      </w:r>
      <w:r>
        <w:rPr>
          <w:spacing w:val="-4"/>
        </w:rPr>
        <w:t xml:space="preserve"> </w:t>
      </w:r>
      <w:r>
        <w:t>teaching</w:t>
      </w:r>
      <w:r>
        <w:rPr>
          <w:spacing w:val="-3"/>
        </w:rPr>
        <w:t xml:space="preserve"> </w:t>
      </w:r>
      <w:r>
        <w:t>strategy</w:t>
      </w:r>
      <w:r>
        <w:rPr>
          <w:spacing w:val="-2"/>
        </w:rPr>
        <w:t xml:space="preserve"> </w:t>
      </w:r>
      <w:r>
        <w:t>of</w:t>
      </w:r>
      <w:r>
        <w:rPr>
          <w:spacing w:val="-4"/>
        </w:rPr>
        <w:t xml:space="preserve"> </w:t>
      </w:r>
      <w:r>
        <w:t>this</w:t>
      </w:r>
      <w:r>
        <w:rPr>
          <w:spacing w:val="-3"/>
        </w:rPr>
        <w:t xml:space="preserve"> </w:t>
      </w:r>
      <w:r>
        <w:t>course</w:t>
      </w:r>
      <w:r>
        <w:rPr>
          <w:spacing w:val="-3"/>
        </w:rPr>
        <w:t xml:space="preserve"> </w:t>
      </w:r>
      <w:r>
        <w:t>will</w:t>
      </w:r>
      <w:r>
        <w:rPr>
          <w:spacing w:val="-3"/>
        </w:rPr>
        <w:t xml:space="preserve"> </w:t>
      </w:r>
      <w:r>
        <w:t>be</w:t>
      </w:r>
      <w:r>
        <w:rPr>
          <w:spacing w:val="-4"/>
        </w:rPr>
        <w:t xml:space="preserve"> </w:t>
      </w:r>
      <w:r>
        <w:t>based</w:t>
      </w:r>
      <w:r>
        <w:rPr>
          <w:spacing w:val="-3"/>
        </w:rPr>
        <w:t xml:space="preserve"> </w:t>
      </w:r>
      <w:r>
        <w:t>primarily</w:t>
      </w:r>
      <w:r>
        <w:rPr>
          <w:spacing w:val="-3"/>
        </w:rPr>
        <w:t xml:space="preserve"> </w:t>
      </w:r>
      <w:r>
        <w:t>on</w:t>
      </w:r>
      <w:r>
        <w:rPr>
          <w:spacing w:val="-3"/>
        </w:rPr>
        <w:t xml:space="preserve"> </w:t>
      </w:r>
      <w:r>
        <w:t>lectures.</w:t>
      </w:r>
      <w:r>
        <w:rPr>
          <w:spacing w:val="-3"/>
        </w:rPr>
        <w:t xml:space="preserve"> </w:t>
      </w:r>
      <w:r>
        <w:t>The</w:t>
      </w:r>
      <w:r>
        <w:rPr>
          <w:spacing w:val="-4"/>
        </w:rPr>
        <w:t xml:space="preserve"> </w:t>
      </w:r>
      <w:r>
        <w:t>course</w:t>
      </w:r>
      <w:r>
        <w:rPr>
          <w:spacing w:val="-4"/>
        </w:rPr>
        <w:t xml:space="preserve"> </w:t>
      </w:r>
      <w:r>
        <w:t>will</w:t>
      </w:r>
      <w:r>
        <w:rPr>
          <w:spacing w:val="-3"/>
        </w:rPr>
        <w:t xml:space="preserve"> </w:t>
      </w:r>
      <w:r>
        <w:t>be presented by faculty from the Department of Veterinary Preventive Medicine and invited guest lecturers with expertise on specific course topic areas. Students are strongly encouraged to visit the course site on CARMEN (https://carmen.osu.edu/) regularly and print/download lecture materials in advance. Assigned readings should be used to expand on the information for specific topics.</w:t>
      </w:r>
    </w:p>
    <w:p w14:paraId="58008B3A" w14:textId="77777777" w:rsidR="0063460F" w:rsidRDefault="0063460F">
      <w:pPr>
        <w:pStyle w:val="BodyText"/>
        <w:spacing w:before="1"/>
      </w:pPr>
    </w:p>
    <w:p w14:paraId="27EA1B4B" w14:textId="77777777" w:rsidR="0063460F" w:rsidRDefault="00755A9C">
      <w:pPr>
        <w:pStyle w:val="Heading1"/>
      </w:pPr>
      <w:r>
        <w:t>Course</w:t>
      </w:r>
      <w:r>
        <w:rPr>
          <w:spacing w:val="-6"/>
        </w:rPr>
        <w:t xml:space="preserve"> </w:t>
      </w:r>
      <w:r>
        <w:rPr>
          <w:spacing w:val="-2"/>
        </w:rPr>
        <w:t>Objectives:</w:t>
      </w:r>
    </w:p>
    <w:p w14:paraId="5B25E350" w14:textId="77777777" w:rsidR="0063460F" w:rsidRDefault="00755A9C">
      <w:pPr>
        <w:pStyle w:val="BodyText"/>
        <w:spacing w:line="252" w:lineRule="exact"/>
        <w:ind w:left="560"/>
      </w:pPr>
      <w:r>
        <w:t>After</w:t>
      </w:r>
      <w:r>
        <w:rPr>
          <w:spacing w:val="-6"/>
        </w:rPr>
        <w:t xml:space="preserve"> </w:t>
      </w:r>
      <w:r>
        <w:t>completion</w:t>
      </w:r>
      <w:r>
        <w:rPr>
          <w:spacing w:val="-6"/>
        </w:rPr>
        <w:t xml:space="preserve"> </w:t>
      </w:r>
      <w:r>
        <w:t>of</w:t>
      </w:r>
      <w:r>
        <w:rPr>
          <w:spacing w:val="-5"/>
        </w:rPr>
        <w:t xml:space="preserve"> </w:t>
      </w:r>
      <w:r>
        <w:t>this</w:t>
      </w:r>
      <w:r>
        <w:rPr>
          <w:spacing w:val="-6"/>
        </w:rPr>
        <w:t xml:space="preserve"> </w:t>
      </w:r>
      <w:r>
        <w:t>course,</w:t>
      </w:r>
      <w:r>
        <w:rPr>
          <w:spacing w:val="-6"/>
        </w:rPr>
        <w:t xml:space="preserve"> </w:t>
      </w:r>
      <w:r>
        <w:t>the</w:t>
      </w:r>
      <w:r>
        <w:rPr>
          <w:spacing w:val="-5"/>
        </w:rPr>
        <w:t xml:space="preserve"> </w:t>
      </w:r>
      <w:r>
        <w:t>students</w:t>
      </w:r>
      <w:r>
        <w:rPr>
          <w:spacing w:val="-6"/>
        </w:rPr>
        <w:t xml:space="preserve"> </w:t>
      </w:r>
      <w:r>
        <w:t>should</w:t>
      </w:r>
      <w:r>
        <w:rPr>
          <w:spacing w:val="-2"/>
        </w:rPr>
        <w:t xml:space="preserve"> </w:t>
      </w:r>
      <w:r>
        <w:t>be</w:t>
      </w:r>
      <w:r>
        <w:rPr>
          <w:spacing w:val="-6"/>
        </w:rPr>
        <w:t xml:space="preserve"> </w:t>
      </w:r>
      <w:r>
        <w:t>able</w:t>
      </w:r>
      <w:r>
        <w:rPr>
          <w:spacing w:val="-6"/>
        </w:rPr>
        <w:t xml:space="preserve"> </w:t>
      </w:r>
      <w:r>
        <w:rPr>
          <w:spacing w:val="-5"/>
        </w:rPr>
        <w:t>to:</w:t>
      </w:r>
    </w:p>
    <w:p w14:paraId="578E5073" w14:textId="77777777" w:rsidR="0063460F" w:rsidRDefault="00755A9C">
      <w:pPr>
        <w:pStyle w:val="ListParagraph"/>
        <w:numPr>
          <w:ilvl w:val="0"/>
          <w:numId w:val="1"/>
        </w:numPr>
        <w:tabs>
          <w:tab w:val="left" w:pos="1278"/>
          <w:tab w:val="left" w:pos="1280"/>
        </w:tabs>
        <w:spacing w:before="1"/>
        <w:ind w:right="559"/>
      </w:pPr>
      <w:r>
        <w:t xml:space="preserve">Identify the most important regulations and laws pertaining to environmental health as related to human-animal interactions, and the agencies with the authority to set and enforce those </w:t>
      </w:r>
      <w:proofErr w:type="gramStart"/>
      <w:r>
        <w:t>laws</w:t>
      </w:r>
      <w:proofErr w:type="gramEnd"/>
    </w:p>
    <w:p w14:paraId="09B12432" w14:textId="77777777" w:rsidR="0063460F" w:rsidRDefault="00755A9C">
      <w:pPr>
        <w:pStyle w:val="ListParagraph"/>
        <w:numPr>
          <w:ilvl w:val="0"/>
          <w:numId w:val="1"/>
        </w:numPr>
        <w:tabs>
          <w:tab w:val="left" w:pos="1278"/>
          <w:tab w:val="left" w:pos="1280"/>
        </w:tabs>
        <w:ind w:right="562"/>
      </w:pPr>
      <w:r>
        <w:t>Describe</w:t>
      </w:r>
      <w:r>
        <w:rPr>
          <w:spacing w:val="-14"/>
        </w:rPr>
        <w:t xml:space="preserve"> </w:t>
      </w:r>
      <w:r>
        <w:t>sources</w:t>
      </w:r>
      <w:r>
        <w:rPr>
          <w:spacing w:val="-14"/>
        </w:rPr>
        <w:t xml:space="preserve"> </w:t>
      </w:r>
      <w:r>
        <w:t>and</w:t>
      </w:r>
      <w:r>
        <w:rPr>
          <w:spacing w:val="-13"/>
        </w:rPr>
        <w:t xml:space="preserve"> </w:t>
      </w:r>
      <w:r>
        <w:t>types</w:t>
      </w:r>
      <w:r>
        <w:rPr>
          <w:spacing w:val="-14"/>
        </w:rPr>
        <w:t xml:space="preserve"> </w:t>
      </w:r>
      <w:r>
        <w:t>of</w:t>
      </w:r>
      <w:r>
        <w:rPr>
          <w:spacing w:val="-12"/>
        </w:rPr>
        <w:t xml:space="preserve"> </w:t>
      </w:r>
      <w:r>
        <w:t>environmental</w:t>
      </w:r>
      <w:r>
        <w:rPr>
          <w:spacing w:val="-14"/>
        </w:rPr>
        <w:t xml:space="preserve"> </w:t>
      </w:r>
      <w:r>
        <w:t>hazards</w:t>
      </w:r>
      <w:r>
        <w:rPr>
          <w:spacing w:val="-14"/>
        </w:rPr>
        <w:t xml:space="preserve"> </w:t>
      </w:r>
      <w:r>
        <w:t>generated</w:t>
      </w:r>
      <w:r>
        <w:rPr>
          <w:spacing w:val="-13"/>
        </w:rPr>
        <w:t xml:space="preserve"> </w:t>
      </w:r>
      <w:r>
        <w:t>from</w:t>
      </w:r>
      <w:r>
        <w:rPr>
          <w:spacing w:val="-13"/>
        </w:rPr>
        <w:t xml:space="preserve"> </w:t>
      </w:r>
      <w:r>
        <w:t>animal</w:t>
      </w:r>
      <w:r>
        <w:rPr>
          <w:spacing w:val="-14"/>
        </w:rPr>
        <w:t xml:space="preserve"> </w:t>
      </w:r>
      <w:r>
        <w:t>agriculture</w:t>
      </w:r>
      <w:r>
        <w:rPr>
          <w:spacing w:val="-14"/>
        </w:rPr>
        <w:t xml:space="preserve"> </w:t>
      </w:r>
      <w:r>
        <w:t>and</w:t>
      </w:r>
      <w:r>
        <w:rPr>
          <w:spacing w:val="-13"/>
        </w:rPr>
        <w:t xml:space="preserve"> </w:t>
      </w:r>
      <w:r>
        <w:t xml:space="preserve">related to human and animal health </w:t>
      </w:r>
      <w:proofErr w:type="gramStart"/>
      <w:r>
        <w:t>risks</w:t>
      </w:r>
      <w:proofErr w:type="gramEnd"/>
    </w:p>
    <w:p w14:paraId="6BC65286" w14:textId="77777777" w:rsidR="0063460F" w:rsidRDefault="00755A9C">
      <w:pPr>
        <w:pStyle w:val="ListParagraph"/>
        <w:numPr>
          <w:ilvl w:val="0"/>
          <w:numId w:val="1"/>
        </w:numPr>
        <w:tabs>
          <w:tab w:val="left" w:pos="1279"/>
        </w:tabs>
        <w:ind w:left="1279" w:hanging="359"/>
      </w:pPr>
      <w:r>
        <w:t>Explain</w:t>
      </w:r>
      <w:r>
        <w:rPr>
          <w:spacing w:val="-8"/>
        </w:rPr>
        <w:t xml:space="preserve"> </w:t>
      </w:r>
      <w:r>
        <w:t>the</w:t>
      </w:r>
      <w:r>
        <w:rPr>
          <w:spacing w:val="-8"/>
        </w:rPr>
        <w:t xml:space="preserve"> </w:t>
      </w:r>
      <w:r>
        <w:t>connection</w:t>
      </w:r>
      <w:r>
        <w:rPr>
          <w:spacing w:val="-8"/>
        </w:rPr>
        <w:t xml:space="preserve"> </w:t>
      </w:r>
      <w:r>
        <w:t>between</w:t>
      </w:r>
      <w:r>
        <w:rPr>
          <w:spacing w:val="-9"/>
        </w:rPr>
        <w:t xml:space="preserve"> </w:t>
      </w:r>
      <w:r>
        <w:t>human,</w:t>
      </w:r>
      <w:r>
        <w:rPr>
          <w:spacing w:val="-7"/>
        </w:rPr>
        <w:t xml:space="preserve"> </w:t>
      </w:r>
      <w:r>
        <w:t>animal,</w:t>
      </w:r>
      <w:r>
        <w:rPr>
          <w:spacing w:val="-4"/>
        </w:rPr>
        <w:t xml:space="preserve"> </w:t>
      </w:r>
      <w:r>
        <w:t>plant,</w:t>
      </w:r>
      <w:r>
        <w:rPr>
          <w:spacing w:val="-7"/>
        </w:rPr>
        <w:t xml:space="preserve"> </w:t>
      </w:r>
      <w:r>
        <w:t>and</w:t>
      </w:r>
      <w:r>
        <w:rPr>
          <w:spacing w:val="-8"/>
        </w:rPr>
        <w:t xml:space="preserve"> </w:t>
      </w:r>
      <w:r>
        <w:t>environmental</w:t>
      </w:r>
      <w:r>
        <w:rPr>
          <w:spacing w:val="-8"/>
        </w:rPr>
        <w:t xml:space="preserve"> </w:t>
      </w:r>
      <w:proofErr w:type="gramStart"/>
      <w:r>
        <w:rPr>
          <w:spacing w:val="-2"/>
        </w:rPr>
        <w:t>health</w:t>
      </w:r>
      <w:proofErr w:type="gramEnd"/>
    </w:p>
    <w:p w14:paraId="3258E002" w14:textId="77777777" w:rsidR="0063460F" w:rsidRDefault="00755A9C">
      <w:pPr>
        <w:pStyle w:val="ListParagraph"/>
        <w:numPr>
          <w:ilvl w:val="0"/>
          <w:numId w:val="1"/>
        </w:numPr>
        <w:tabs>
          <w:tab w:val="left" w:pos="1279"/>
        </w:tabs>
        <w:ind w:left="1279" w:hanging="359"/>
      </w:pPr>
      <w:r>
        <w:t>Provide</w:t>
      </w:r>
      <w:r>
        <w:rPr>
          <w:spacing w:val="-8"/>
        </w:rPr>
        <w:t xml:space="preserve"> </w:t>
      </w:r>
      <w:r>
        <w:t>examples</w:t>
      </w:r>
      <w:r>
        <w:rPr>
          <w:spacing w:val="-7"/>
        </w:rPr>
        <w:t xml:space="preserve"> </w:t>
      </w:r>
      <w:r>
        <w:t>of</w:t>
      </w:r>
      <w:r>
        <w:rPr>
          <w:spacing w:val="-6"/>
        </w:rPr>
        <w:t xml:space="preserve"> </w:t>
      </w:r>
      <w:r>
        <w:t>animal</w:t>
      </w:r>
      <w:r>
        <w:rPr>
          <w:spacing w:val="-8"/>
        </w:rPr>
        <w:t xml:space="preserve"> </w:t>
      </w:r>
      <w:r>
        <w:t>sentinels</w:t>
      </w:r>
      <w:r>
        <w:rPr>
          <w:spacing w:val="-7"/>
        </w:rPr>
        <w:t xml:space="preserve"> </w:t>
      </w:r>
      <w:r>
        <w:t>for</w:t>
      </w:r>
      <w:r>
        <w:rPr>
          <w:spacing w:val="-6"/>
        </w:rPr>
        <w:t xml:space="preserve"> </w:t>
      </w:r>
      <w:r>
        <w:t>environmental</w:t>
      </w:r>
      <w:r>
        <w:rPr>
          <w:spacing w:val="-8"/>
        </w:rPr>
        <w:t xml:space="preserve"> </w:t>
      </w:r>
      <w:r>
        <w:t>and</w:t>
      </w:r>
      <w:r>
        <w:rPr>
          <w:spacing w:val="-6"/>
        </w:rPr>
        <w:t xml:space="preserve"> </w:t>
      </w:r>
      <w:r>
        <w:t>infectious</w:t>
      </w:r>
      <w:r>
        <w:rPr>
          <w:spacing w:val="-7"/>
        </w:rPr>
        <w:t xml:space="preserve"> </w:t>
      </w:r>
      <w:r>
        <w:rPr>
          <w:spacing w:val="-2"/>
        </w:rPr>
        <w:t>risks</w:t>
      </w:r>
    </w:p>
    <w:p w14:paraId="169673FC" w14:textId="77777777" w:rsidR="0063460F" w:rsidRDefault="0063460F">
      <w:pPr>
        <w:pStyle w:val="BodyText"/>
      </w:pPr>
    </w:p>
    <w:p w14:paraId="24EC5A6C" w14:textId="77777777" w:rsidR="0063460F" w:rsidRDefault="00755A9C">
      <w:pPr>
        <w:pStyle w:val="Heading1"/>
      </w:pPr>
      <w:r>
        <w:t>Core</w:t>
      </w:r>
      <w:r>
        <w:rPr>
          <w:spacing w:val="-6"/>
        </w:rPr>
        <w:t xml:space="preserve"> </w:t>
      </w:r>
      <w:r>
        <w:rPr>
          <w:spacing w:val="-2"/>
        </w:rPr>
        <w:t>Competencies:</w:t>
      </w:r>
    </w:p>
    <w:p w14:paraId="1A55ACD7" w14:textId="77777777" w:rsidR="0063460F" w:rsidRDefault="00755A9C">
      <w:pPr>
        <w:pStyle w:val="BodyText"/>
        <w:spacing w:line="252" w:lineRule="exact"/>
        <w:ind w:left="560"/>
      </w:pPr>
      <w:r>
        <w:t>This</w:t>
      </w:r>
      <w:r>
        <w:rPr>
          <w:spacing w:val="-7"/>
        </w:rPr>
        <w:t xml:space="preserve"> </w:t>
      </w:r>
      <w:r>
        <w:t>course</w:t>
      </w:r>
      <w:r>
        <w:rPr>
          <w:spacing w:val="-7"/>
        </w:rPr>
        <w:t xml:space="preserve"> </w:t>
      </w:r>
      <w:r>
        <w:t>addresses</w:t>
      </w:r>
      <w:r>
        <w:rPr>
          <w:spacing w:val="-7"/>
        </w:rPr>
        <w:t xml:space="preserve"> </w:t>
      </w:r>
      <w:r>
        <w:t>the</w:t>
      </w:r>
      <w:r>
        <w:rPr>
          <w:spacing w:val="-7"/>
        </w:rPr>
        <w:t xml:space="preserve"> </w:t>
      </w:r>
      <w:r>
        <w:t>following</w:t>
      </w:r>
      <w:r>
        <w:rPr>
          <w:spacing w:val="-6"/>
        </w:rPr>
        <w:t xml:space="preserve"> </w:t>
      </w:r>
      <w:r>
        <w:rPr>
          <w:spacing w:val="-2"/>
        </w:rPr>
        <w:t>competencies:</w:t>
      </w:r>
    </w:p>
    <w:p w14:paraId="63D47225" w14:textId="77777777" w:rsidR="0063460F" w:rsidRDefault="00755A9C">
      <w:pPr>
        <w:ind w:left="615"/>
        <w:jc w:val="both"/>
        <w:rPr>
          <w:b/>
        </w:rPr>
      </w:pPr>
      <w:r>
        <w:rPr>
          <w:b/>
          <w:u w:val="single"/>
        </w:rPr>
        <w:t>MPH</w:t>
      </w:r>
      <w:r>
        <w:rPr>
          <w:b/>
          <w:spacing w:val="-7"/>
          <w:u w:val="single"/>
        </w:rPr>
        <w:t xml:space="preserve"> </w:t>
      </w:r>
      <w:r>
        <w:rPr>
          <w:b/>
          <w:spacing w:val="-4"/>
          <w:u w:val="single"/>
        </w:rPr>
        <w:t>Core</w:t>
      </w:r>
    </w:p>
    <w:p w14:paraId="682BDE90" w14:textId="77777777" w:rsidR="0063460F" w:rsidRDefault="00755A9C">
      <w:pPr>
        <w:pStyle w:val="ListParagraph"/>
        <w:numPr>
          <w:ilvl w:val="0"/>
          <w:numId w:val="4"/>
        </w:numPr>
        <w:tabs>
          <w:tab w:val="left" w:pos="1278"/>
          <w:tab w:val="left" w:pos="1280"/>
        </w:tabs>
        <w:spacing w:before="1"/>
        <w:ind w:right="564"/>
      </w:pPr>
      <w:r>
        <w:t>Communicate</w:t>
      </w:r>
      <w:r>
        <w:rPr>
          <w:spacing w:val="40"/>
        </w:rPr>
        <w:t xml:space="preserve"> </w:t>
      </w:r>
      <w:r>
        <w:t>audience-appropriate</w:t>
      </w:r>
      <w:r>
        <w:rPr>
          <w:spacing w:val="40"/>
        </w:rPr>
        <w:t xml:space="preserve"> </w:t>
      </w:r>
      <w:r>
        <w:t>public</w:t>
      </w:r>
      <w:r>
        <w:rPr>
          <w:spacing w:val="40"/>
        </w:rPr>
        <w:t xml:space="preserve"> </w:t>
      </w:r>
      <w:r>
        <w:t>health</w:t>
      </w:r>
      <w:r>
        <w:rPr>
          <w:spacing w:val="40"/>
        </w:rPr>
        <w:t xml:space="preserve"> </w:t>
      </w:r>
      <w:r>
        <w:t>content,</w:t>
      </w:r>
      <w:r>
        <w:rPr>
          <w:spacing w:val="40"/>
        </w:rPr>
        <w:t xml:space="preserve"> </w:t>
      </w:r>
      <w:r>
        <w:t>both</w:t>
      </w:r>
      <w:r>
        <w:rPr>
          <w:spacing w:val="40"/>
        </w:rPr>
        <w:t xml:space="preserve"> </w:t>
      </w:r>
      <w:r>
        <w:t>in</w:t>
      </w:r>
      <w:r>
        <w:rPr>
          <w:spacing w:val="40"/>
        </w:rPr>
        <w:t xml:space="preserve"> </w:t>
      </w:r>
      <w:r>
        <w:t>writing</w:t>
      </w:r>
      <w:r>
        <w:rPr>
          <w:spacing w:val="40"/>
        </w:rPr>
        <w:t xml:space="preserve"> </w:t>
      </w:r>
      <w:r>
        <w:t>and</w:t>
      </w:r>
      <w:r>
        <w:rPr>
          <w:spacing w:val="40"/>
        </w:rPr>
        <w:t xml:space="preserve"> </w:t>
      </w:r>
      <w:r>
        <w:t>through</w:t>
      </w:r>
      <w:r>
        <w:rPr>
          <w:spacing w:val="40"/>
        </w:rPr>
        <w:t xml:space="preserve"> </w:t>
      </w:r>
      <w:r>
        <w:t>oral</w:t>
      </w:r>
      <w:r>
        <w:rPr>
          <w:spacing w:val="40"/>
        </w:rPr>
        <w:t xml:space="preserve"> </w:t>
      </w:r>
      <w:r>
        <w:t>presentation. (19)</w:t>
      </w:r>
    </w:p>
    <w:p w14:paraId="76063471" w14:textId="77777777" w:rsidR="0063460F" w:rsidRDefault="00755A9C">
      <w:pPr>
        <w:pStyle w:val="ListParagraph"/>
        <w:numPr>
          <w:ilvl w:val="0"/>
          <w:numId w:val="4"/>
        </w:numPr>
        <w:tabs>
          <w:tab w:val="left" w:pos="1279"/>
        </w:tabs>
        <w:ind w:left="1279" w:hanging="359"/>
      </w:pPr>
      <w:r>
        <w:t>Apply</w:t>
      </w:r>
      <w:r>
        <w:rPr>
          <w:spacing w:val="-6"/>
        </w:rPr>
        <w:t xml:space="preserve"> </w:t>
      </w:r>
      <w:r>
        <w:t>systems-thinking</w:t>
      </w:r>
      <w:r>
        <w:rPr>
          <w:spacing w:val="-6"/>
        </w:rPr>
        <w:t xml:space="preserve"> </w:t>
      </w:r>
      <w:r>
        <w:t>tools</w:t>
      </w:r>
      <w:r>
        <w:rPr>
          <w:spacing w:val="-6"/>
        </w:rPr>
        <w:t xml:space="preserve"> </w:t>
      </w:r>
      <w:r>
        <w:t>to</w:t>
      </w:r>
      <w:r>
        <w:rPr>
          <w:spacing w:val="-6"/>
        </w:rPr>
        <w:t xml:space="preserve"> </w:t>
      </w:r>
      <w:r>
        <w:t>a</w:t>
      </w:r>
      <w:r>
        <w:rPr>
          <w:spacing w:val="-7"/>
        </w:rPr>
        <w:t xml:space="preserve"> </w:t>
      </w:r>
      <w:r>
        <w:t>public</w:t>
      </w:r>
      <w:r>
        <w:rPr>
          <w:spacing w:val="-7"/>
        </w:rPr>
        <w:t xml:space="preserve"> </w:t>
      </w:r>
      <w:r>
        <w:t>health</w:t>
      </w:r>
      <w:r>
        <w:rPr>
          <w:spacing w:val="-6"/>
        </w:rPr>
        <w:t xml:space="preserve"> </w:t>
      </w:r>
      <w:r>
        <w:t>issue.</w:t>
      </w:r>
      <w:r>
        <w:rPr>
          <w:spacing w:val="-7"/>
        </w:rPr>
        <w:t xml:space="preserve"> </w:t>
      </w:r>
      <w:r>
        <w:rPr>
          <w:spacing w:val="-4"/>
        </w:rPr>
        <w:t>(22)</w:t>
      </w:r>
    </w:p>
    <w:p w14:paraId="6716D619" w14:textId="77777777" w:rsidR="0063460F" w:rsidRDefault="0063460F">
      <w:pPr>
        <w:pStyle w:val="BodyText"/>
      </w:pPr>
    </w:p>
    <w:p w14:paraId="72207171" w14:textId="77777777" w:rsidR="0063460F" w:rsidRDefault="00755A9C">
      <w:pPr>
        <w:spacing w:line="253" w:lineRule="exact"/>
        <w:ind w:left="920"/>
        <w:rPr>
          <w:b/>
        </w:rPr>
      </w:pPr>
      <w:r>
        <w:rPr>
          <w:b/>
          <w:u w:val="single"/>
        </w:rPr>
        <w:t>VPH</w:t>
      </w:r>
      <w:r>
        <w:rPr>
          <w:b/>
          <w:spacing w:val="-6"/>
          <w:u w:val="single"/>
        </w:rPr>
        <w:t xml:space="preserve"> </w:t>
      </w:r>
      <w:r>
        <w:rPr>
          <w:b/>
          <w:spacing w:val="-2"/>
          <w:u w:val="single"/>
        </w:rPr>
        <w:t>Specialization</w:t>
      </w:r>
    </w:p>
    <w:p w14:paraId="61ACFFA0" w14:textId="77777777" w:rsidR="0063460F" w:rsidRDefault="00755A9C">
      <w:pPr>
        <w:pStyle w:val="ListParagraph"/>
        <w:numPr>
          <w:ilvl w:val="0"/>
          <w:numId w:val="3"/>
        </w:numPr>
        <w:tabs>
          <w:tab w:val="left" w:pos="1278"/>
          <w:tab w:val="left" w:pos="1280"/>
        </w:tabs>
        <w:ind w:right="559"/>
      </w:pPr>
      <w:r>
        <w:t>Identify</w:t>
      </w:r>
      <w:r>
        <w:rPr>
          <w:spacing w:val="-7"/>
        </w:rPr>
        <w:t xml:space="preserve"> </w:t>
      </w:r>
      <w:r>
        <w:t>the</w:t>
      </w:r>
      <w:r>
        <w:rPr>
          <w:spacing w:val="-10"/>
        </w:rPr>
        <w:t xml:space="preserve"> </w:t>
      </w:r>
      <w:r>
        <w:t>major</w:t>
      </w:r>
      <w:r>
        <w:rPr>
          <w:spacing w:val="-8"/>
        </w:rPr>
        <w:t xml:space="preserve"> </w:t>
      </w:r>
      <w:r>
        <w:t>pathways</w:t>
      </w:r>
      <w:r>
        <w:rPr>
          <w:spacing w:val="-8"/>
        </w:rPr>
        <w:t xml:space="preserve"> </w:t>
      </w:r>
      <w:r>
        <w:t>for</w:t>
      </w:r>
      <w:r>
        <w:rPr>
          <w:spacing w:val="-8"/>
        </w:rPr>
        <w:t xml:space="preserve"> </w:t>
      </w:r>
      <w:r>
        <w:t>transmission</w:t>
      </w:r>
      <w:r>
        <w:rPr>
          <w:spacing w:val="-7"/>
        </w:rPr>
        <w:t xml:space="preserve"> </w:t>
      </w:r>
      <w:r>
        <w:t>of</w:t>
      </w:r>
      <w:r>
        <w:rPr>
          <w:spacing w:val="-8"/>
        </w:rPr>
        <w:t xml:space="preserve"> </w:t>
      </w:r>
      <w:r>
        <w:t>zoonotic</w:t>
      </w:r>
      <w:r>
        <w:rPr>
          <w:spacing w:val="-8"/>
        </w:rPr>
        <w:t xml:space="preserve"> </w:t>
      </w:r>
      <w:r>
        <w:t>agents</w:t>
      </w:r>
      <w:r>
        <w:rPr>
          <w:spacing w:val="-8"/>
        </w:rPr>
        <w:t xml:space="preserve"> </w:t>
      </w:r>
      <w:r>
        <w:t>and</w:t>
      </w:r>
      <w:r>
        <w:rPr>
          <w:spacing w:val="-4"/>
        </w:rPr>
        <w:t xml:space="preserve"> </w:t>
      </w:r>
      <w:r>
        <w:t>foodborne</w:t>
      </w:r>
      <w:r>
        <w:rPr>
          <w:spacing w:val="-8"/>
        </w:rPr>
        <w:t xml:space="preserve"> </w:t>
      </w:r>
      <w:r>
        <w:t>hazards</w:t>
      </w:r>
      <w:r>
        <w:rPr>
          <w:spacing w:val="-8"/>
        </w:rPr>
        <w:t xml:space="preserve"> </w:t>
      </w:r>
      <w:r>
        <w:t>to</w:t>
      </w:r>
      <w:r>
        <w:rPr>
          <w:spacing w:val="-8"/>
        </w:rPr>
        <w:t xml:space="preserve"> </w:t>
      </w:r>
      <w:r>
        <w:t>humans, as well as the reservoirs for many common pathogens. (2)</w:t>
      </w:r>
    </w:p>
    <w:p w14:paraId="44D77577" w14:textId="77777777" w:rsidR="0063460F" w:rsidRDefault="0063460F">
      <w:pPr>
        <w:sectPr w:rsidR="0063460F">
          <w:type w:val="continuous"/>
          <w:pgSz w:w="12240" w:h="15840"/>
          <w:pgMar w:top="720" w:right="880" w:bottom="280" w:left="880" w:header="720" w:footer="720" w:gutter="0"/>
          <w:cols w:space="720"/>
        </w:sectPr>
      </w:pPr>
    </w:p>
    <w:p w14:paraId="18C235FE" w14:textId="77777777" w:rsidR="0063460F" w:rsidRDefault="00755A9C">
      <w:pPr>
        <w:pStyle w:val="ListParagraph"/>
        <w:numPr>
          <w:ilvl w:val="0"/>
          <w:numId w:val="3"/>
        </w:numPr>
        <w:tabs>
          <w:tab w:val="left" w:pos="1278"/>
          <w:tab w:val="left" w:pos="1280"/>
        </w:tabs>
        <w:spacing w:before="78"/>
        <w:ind w:right="565"/>
        <w:jc w:val="both"/>
      </w:pPr>
      <w:r>
        <w:lastRenderedPageBreak/>
        <w:t>Recognize applicable regulations and laws governing zoonotic diseases, food safety and security, or foreign animal diseases, and the agencies with authority to enforce these laws. (7)</w:t>
      </w:r>
    </w:p>
    <w:p w14:paraId="6D9E09FE" w14:textId="77777777" w:rsidR="0063460F" w:rsidRDefault="00755A9C">
      <w:pPr>
        <w:pStyle w:val="ListParagraph"/>
        <w:numPr>
          <w:ilvl w:val="0"/>
          <w:numId w:val="3"/>
        </w:numPr>
        <w:tabs>
          <w:tab w:val="left" w:pos="1278"/>
          <w:tab w:val="left" w:pos="1280"/>
        </w:tabs>
        <w:ind w:right="563"/>
        <w:jc w:val="both"/>
      </w:pPr>
      <w:r>
        <w:t>Define</w:t>
      </w:r>
      <w:r>
        <w:rPr>
          <w:spacing w:val="-9"/>
        </w:rPr>
        <w:t xml:space="preserve"> </w:t>
      </w:r>
      <w:r>
        <w:t>the</w:t>
      </w:r>
      <w:r>
        <w:rPr>
          <w:spacing w:val="-9"/>
        </w:rPr>
        <w:t xml:space="preserve"> </w:t>
      </w:r>
      <w:r>
        <w:t>role</w:t>
      </w:r>
      <w:r>
        <w:rPr>
          <w:spacing w:val="-9"/>
        </w:rPr>
        <w:t xml:space="preserve"> </w:t>
      </w:r>
      <w:r>
        <w:t>of</w:t>
      </w:r>
      <w:r>
        <w:rPr>
          <w:spacing w:val="-9"/>
        </w:rPr>
        <w:t xml:space="preserve"> </w:t>
      </w:r>
      <w:r>
        <w:t>epidemiology</w:t>
      </w:r>
      <w:r>
        <w:rPr>
          <w:spacing w:val="-9"/>
        </w:rPr>
        <w:t xml:space="preserve"> </w:t>
      </w:r>
      <w:r>
        <w:t>in</w:t>
      </w:r>
      <w:r>
        <w:rPr>
          <w:spacing w:val="-9"/>
        </w:rPr>
        <w:t xml:space="preserve"> </w:t>
      </w:r>
      <w:r>
        <w:t>maintaining</w:t>
      </w:r>
      <w:r>
        <w:rPr>
          <w:spacing w:val="-10"/>
        </w:rPr>
        <w:t xml:space="preserve"> </w:t>
      </w:r>
      <w:r>
        <w:t>human</w:t>
      </w:r>
      <w:r>
        <w:rPr>
          <w:spacing w:val="-8"/>
        </w:rPr>
        <w:t xml:space="preserve"> </w:t>
      </w:r>
      <w:r>
        <w:t>and</w:t>
      </w:r>
      <w:r>
        <w:rPr>
          <w:spacing w:val="-8"/>
        </w:rPr>
        <w:t xml:space="preserve"> </w:t>
      </w:r>
      <w:r>
        <w:t>animal</w:t>
      </w:r>
      <w:r>
        <w:rPr>
          <w:spacing w:val="-9"/>
        </w:rPr>
        <w:t xml:space="preserve"> </w:t>
      </w:r>
      <w:r>
        <w:t>health;</w:t>
      </w:r>
      <w:r>
        <w:rPr>
          <w:spacing w:val="-9"/>
        </w:rPr>
        <w:t xml:space="preserve"> </w:t>
      </w:r>
      <w:r>
        <w:t>and</w:t>
      </w:r>
      <w:r>
        <w:rPr>
          <w:spacing w:val="-8"/>
        </w:rPr>
        <w:t xml:space="preserve"> </w:t>
      </w:r>
      <w:r>
        <w:t>identify</w:t>
      </w:r>
      <w:r>
        <w:rPr>
          <w:spacing w:val="-7"/>
        </w:rPr>
        <w:t xml:space="preserve"> </w:t>
      </w:r>
      <w:r>
        <w:t>strategies</w:t>
      </w:r>
      <w:r>
        <w:rPr>
          <w:spacing w:val="-9"/>
        </w:rPr>
        <w:t xml:space="preserve"> </w:t>
      </w:r>
      <w:r>
        <w:t>in the design and conduct of surveillance, monitoring, and epidemiological studies that assess the prevalence and distribution of zoonotic and foodborne diseases. (8)</w:t>
      </w:r>
    </w:p>
    <w:p w14:paraId="62F2425E" w14:textId="77777777" w:rsidR="0063460F" w:rsidRDefault="00755A9C">
      <w:pPr>
        <w:pStyle w:val="ListParagraph"/>
        <w:numPr>
          <w:ilvl w:val="0"/>
          <w:numId w:val="3"/>
        </w:numPr>
        <w:tabs>
          <w:tab w:val="left" w:pos="1278"/>
          <w:tab w:val="left" w:pos="1280"/>
        </w:tabs>
        <w:spacing w:before="1"/>
        <w:ind w:right="565"/>
        <w:jc w:val="both"/>
      </w:pPr>
      <w:r>
        <w:t>Analyze approaches for assessing and controlling environmental and biological agents and strategies for reducing risks to human and animal health, especially in agricultural settings. (9)</w:t>
      </w:r>
    </w:p>
    <w:p w14:paraId="02E8FBF9" w14:textId="77777777" w:rsidR="0063460F" w:rsidRDefault="00755A9C">
      <w:pPr>
        <w:pStyle w:val="ListParagraph"/>
        <w:numPr>
          <w:ilvl w:val="0"/>
          <w:numId w:val="3"/>
        </w:numPr>
        <w:tabs>
          <w:tab w:val="left" w:pos="1278"/>
          <w:tab w:val="left" w:pos="1280"/>
        </w:tabs>
        <w:ind w:right="562"/>
        <w:jc w:val="both"/>
      </w:pPr>
      <w:r>
        <w:t>Use individual, team, and organizational learning opportunities for personal and professional development. (11)</w:t>
      </w:r>
    </w:p>
    <w:p w14:paraId="3F17418B" w14:textId="77777777" w:rsidR="0063460F" w:rsidRDefault="0063460F">
      <w:pPr>
        <w:pStyle w:val="BodyText"/>
        <w:spacing w:before="74"/>
      </w:pPr>
    </w:p>
    <w:p w14:paraId="7A3A5347" w14:textId="77777777" w:rsidR="0063460F" w:rsidRDefault="00755A9C">
      <w:pPr>
        <w:pStyle w:val="BodyText"/>
        <w:ind w:left="734" w:right="679"/>
      </w:pPr>
      <w:r>
        <w:rPr>
          <w:b/>
        </w:rPr>
        <w:t>Text/Readings:</w:t>
      </w:r>
      <w:r>
        <w:rPr>
          <w:b/>
          <w:spacing w:val="-3"/>
        </w:rPr>
        <w:t xml:space="preserve"> </w:t>
      </w:r>
      <w:r>
        <w:t>Assigned</w:t>
      </w:r>
      <w:r>
        <w:rPr>
          <w:spacing w:val="-4"/>
        </w:rPr>
        <w:t xml:space="preserve"> </w:t>
      </w:r>
      <w:r>
        <w:t>and</w:t>
      </w:r>
      <w:r>
        <w:rPr>
          <w:spacing w:val="-3"/>
        </w:rPr>
        <w:t xml:space="preserve"> </w:t>
      </w:r>
      <w:r>
        <w:t>recommended</w:t>
      </w:r>
      <w:r>
        <w:rPr>
          <w:spacing w:val="-4"/>
        </w:rPr>
        <w:t xml:space="preserve"> </w:t>
      </w:r>
      <w:r>
        <w:t>readings</w:t>
      </w:r>
      <w:r>
        <w:rPr>
          <w:spacing w:val="-4"/>
        </w:rPr>
        <w:t xml:space="preserve"> </w:t>
      </w:r>
      <w:r>
        <w:t>will</w:t>
      </w:r>
      <w:r>
        <w:rPr>
          <w:spacing w:val="-3"/>
        </w:rPr>
        <w:t xml:space="preserve"> </w:t>
      </w:r>
      <w:r>
        <w:t>be</w:t>
      </w:r>
      <w:r>
        <w:rPr>
          <w:spacing w:val="-4"/>
        </w:rPr>
        <w:t xml:space="preserve"> </w:t>
      </w:r>
      <w:r>
        <w:t>made available</w:t>
      </w:r>
      <w:r>
        <w:rPr>
          <w:spacing w:val="-3"/>
        </w:rPr>
        <w:t xml:space="preserve"> </w:t>
      </w:r>
      <w:r>
        <w:t>on</w:t>
      </w:r>
      <w:r>
        <w:rPr>
          <w:spacing w:val="-4"/>
        </w:rPr>
        <w:t xml:space="preserve"> </w:t>
      </w:r>
      <w:r>
        <w:t>the</w:t>
      </w:r>
      <w:r>
        <w:rPr>
          <w:spacing w:val="-4"/>
        </w:rPr>
        <w:t xml:space="preserve"> </w:t>
      </w:r>
      <w:r>
        <w:t>course</w:t>
      </w:r>
      <w:r>
        <w:rPr>
          <w:spacing w:val="-4"/>
        </w:rPr>
        <w:t xml:space="preserve"> </w:t>
      </w:r>
      <w:r>
        <w:t>site,</w:t>
      </w:r>
      <w:r>
        <w:rPr>
          <w:spacing w:val="-4"/>
        </w:rPr>
        <w:t xml:space="preserve"> </w:t>
      </w:r>
      <w:r>
        <w:t xml:space="preserve">as </w:t>
      </w:r>
      <w:r>
        <w:rPr>
          <w:spacing w:val="-2"/>
        </w:rPr>
        <w:t>appropriate.</w:t>
      </w:r>
    </w:p>
    <w:p w14:paraId="2A99BD36" w14:textId="77777777" w:rsidR="0063460F" w:rsidRDefault="0063460F">
      <w:pPr>
        <w:pStyle w:val="BodyText"/>
      </w:pPr>
    </w:p>
    <w:p w14:paraId="66FC822D" w14:textId="77777777" w:rsidR="0063460F" w:rsidRDefault="00755A9C">
      <w:pPr>
        <w:pStyle w:val="BodyText"/>
        <w:ind w:left="734"/>
      </w:pPr>
      <w:r>
        <w:rPr>
          <w:b/>
        </w:rPr>
        <w:t>Grading:</w:t>
      </w:r>
      <w:r>
        <w:rPr>
          <w:b/>
          <w:spacing w:val="-3"/>
        </w:rPr>
        <w:t xml:space="preserve"> </w:t>
      </w:r>
      <w:r>
        <w:t>Grades</w:t>
      </w:r>
      <w:r>
        <w:rPr>
          <w:spacing w:val="-5"/>
        </w:rPr>
        <w:t xml:space="preserve"> </w:t>
      </w:r>
      <w:r>
        <w:t>will</w:t>
      </w:r>
      <w:r>
        <w:rPr>
          <w:spacing w:val="-5"/>
        </w:rPr>
        <w:t xml:space="preserve"> </w:t>
      </w:r>
      <w:r>
        <w:t>be</w:t>
      </w:r>
      <w:r>
        <w:rPr>
          <w:spacing w:val="-5"/>
        </w:rPr>
        <w:t xml:space="preserve"> </w:t>
      </w:r>
      <w:r>
        <w:t>determined</w:t>
      </w:r>
      <w:r>
        <w:rPr>
          <w:spacing w:val="-5"/>
        </w:rPr>
        <w:t xml:space="preserve"> </w:t>
      </w:r>
      <w:r>
        <w:t>using</w:t>
      </w:r>
      <w:r>
        <w:rPr>
          <w:spacing w:val="-2"/>
        </w:rPr>
        <w:t xml:space="preserve"> </w:t>
      </w:r>
      <w:r>
        <w:t>two</w:t>
      </w:r>
      <w:r>
        <w:rPr>
          <w:spacing w:val="-3"/>
        </w:rPr>
        <w:t xml:space="preserve"> </w:t>
      </w:r>
      <w:r>
        <w:t>in-class</w:t>
      </w:r>
      <w:r>
        <w:rPr>
          <w:spacing w:val="-4"/>
        </w:rPr>
        <w:t xml:space="preserve"> </w:t>
      </w:r>
      <w:r>
        <w:t>assessments,</w:t>
      </w:r>
      <w:r>
        <w:rPr>
          <w:spacing w:val="-5"/>
        </w:rPr>
        <w:t xml:space="preserve"> </w:t>
      </w:r>
      <w:r>
        <w:t>a</w:t>
      </w:r>
      <w:r>
        <w:rPr>
          <w:spacing w:val="-5"/>
        </w:rPr>
        <w:t xml:space="preserve"> </w:t>
      </w:r>
      <w:r>
        <w:t>written</w:t>
      </w:r>
      <w:r>
        <w:rPr>
          <w:spacing w:val="-4"/>
        </w:rPr>
        <w:t xml:space="preserve"> </w:t>
      </w:r>
      <w:r>
        <w:t>assignment,</w:t>
      </w:r>
      <w:r>
        <w:rPr>
          <w:spacing w:val="-5"/>
        </w:rPr>
        <w:t xml:space="preserve"> </w:t>
      </w:r>
      <w:r>
        <w:t>and participation/attendance as outlined below:</w:t>
      </w:r>
    </w:p>
    <w:p w14:paraId="001AF615" w14:textId="77777777" w:rsidR="0063460F" w:rsidRDefault="0063460F">
      <w:pPr>
        <w:pStyle w:val="BodyText"/>
      </w:pPr>
    </w:p>
    <w:p w14:paraId="255F2F2A" w14:textId="77777777" w:rsidR="0063460F" w:rsidRDefault="00755A9C">
      <w:pPr>
        <w:pStyle w:val="BodyText"/>
        <w:spacing w:before="1"/>
        <w:ind w:left="734" w:right="3713"/>
      </w:pPr>
      <w:r>
        <w:t>Writing</w:t>
      </w:r>
      <w:r>
        <w:rPr>
          <w:spacing w:val="-5"/>
        </w:rPr>
        <w:t xml:space="preserve"> </w:t>
      </w:r>
      <w:r>
        <w:t>Assignment</w:t>
      </w:r>
      <w:r>
        <w:rPr>
          <w:spacing w:val="-5"/>
        </w:rPr>
        <w:t xml:space="preserve"> </w:t>
      </w:r>
      <w:r>
        <w:t>(30%</w:t>
      </w:r>
      <w:r>
        <w:rPr>
          <w:spacing w:val="-4"/>
        </w:rPr>
        <w:t xml:space="preserve"> </w:t>
      </w:r>
      <w:r>
        <w:t>of</w:t>
      </w:r>
      <w:r>
        <w:rPr>
          <w:spacing w:val="-4"/>
        </w:rPr>
        <w:t xml:space="preserve"> </w:t>
      </w:r>
      <w:r>
        <w:t>grade)</w:t>
      </w:r>
      <w:r>
        <w:rPr>
          <w:spacing w:val="-5"/>
        </w:rPr>
        <w:t xml:space="preserve"> </w:t>
      </w:r>
      <w:r>
        <w:t>-</w:t>
      </w:r>
      <w:r>
        <w:rPr>
          <w:spacing w:val="-4"/>
        </w:rPr>
        <w:t xml:space="preserve"> </w:t>
      </w:r>
      <w:r>
        <w:t>Type</w:t>
      </w:r>
      <w:r>
        <w:rPr>
          <w:spacing w:val="-4"/>
        </w:rPr>
        <w:t xml:space="preserve"> </w:t>
      </w:r>
      <w:r>
        <w:t>5</w:t>
      </w:r>
      <w:r>
        <w:rPr>
          <w:spacing w:val="-4"/>
        </w:rPr>
        <w:t xml:space="preserve"> </w:t>
      </w:r>
      <w:r>
        <w:t>Assessment</w:t>
      </w:r>
      <w:r>
        <w:rPr>
          <w:spacing w:val="-4"/>
        </w:rPr>
        <w:t xml:space="preserve"> </w:t>
      </w:r>
      <w:r>
        <w:t>Type Exam 1 (30% of grade) - Type 1 Assessment Type</w:t>
      </w:r>
    </w:p>
    <w:p w14:paraId="4FA12631" w14:textId="77777777" w:rsidR="0063460F" w:rsidRDefault="00755A9C">
      <w:pPr>
        <w:pStyle w:val="BodyText"/>
        <w:ind w:left="734" w:right="3713"/>
      </w:pPr>
      <w:r>
        <w:t>Exam</w:t>
      </w:r>
      <w:r>
        <w:rPr>
          <w:spacing w:val="-4"/>
        </w:rPr>
        <w:t xml:space="preserve"> </w:t>
      </w:r>
      <w:r>
        <w:t>2</w:t>
      </w:r>
      <w:r>
        <w:rPr>
          <w:spacing w:val="-4"/>
        </w:rPr>
        <w:t xml:space="preserve"> </w:t>
      </w:r>
      <w:r>
        <w:t>(30%</w:t>
      </w:r>
      <w:r>
        <w:rPr>
          <w:spacing w:val="-4"/>
        </w:rPr>
        <w:t xml:space="preserve"> </w:t>
      </w:r>
      <w:r>
        <w:t>of</w:t>
      </w:r>
      <w:r>
        <w:rPr>
          <w:spacing w:val="-4"/>
        </w:rPr>
        <w:t xml:space="preserve"> </w:t>
      </w:r>
      <w:r>
        <w:t>grade)</w:t>
      </w:r>
      <w:r>
        <w:rPr>
          <w:spacing w:val="-4"/>
        </w:rPr>
        <w:t xml:space="preserve"> </w:t>
      </w:r>
      <w:r>
        <w:t>-</w:t>
      </w:r>
      <w:r>
        <w:rPr>
          <w:spacing w:val="-4"/>
        </w:rPr>
        <w:t xml:space="preserve"> </w:t>
      </w:r>
      <w:r>
        <w:t>Type</w:t>
      </w:r>
      <w:r>
        <w:rPr>
          <w:spacing w:val="-4"/>
        </w:rPr>
        <w:t xml:space="preserve"> </w:t>
      </w:r>
      <w:r>
        <w:t>1</w:t>
      </w:r>
      <w:r>
        <w:rPr>
          <w:spacing w:val="-4"/>
        </w:rPr>
        <w:t xml:space="preserve"> </w:t>
      </w:r>
      <w:r>
        <w:t>Assessment</w:t>
      </w:r>
      <w:r>
        <w:rPr>
          <w:spacing w:val="-4"/>
        </w:rPr>
        <w:t xml:space="preserve"> </w:t>
      </w:r>
      <w:r>
        <w:t>Type Participation/Attendance (10% of grade)</w:t>
      </w:r>
    </w:p>
    <w:p w14:paraId="7442F60C" w14:textId="77777777" w:rsidR="0063460F" w:rsidRDefault="0063460F">
      <w:pPr>
        <w:pStyle w:val="BodyText"/>
      </w:pPr>
    </w:p>
    <w:p w14:paraId="47E618CE" w14:textId="77777777" w:rsidR="0063460F" w:rsidRDefault="0063460F">
      <w:pPr>
        <w:pStyle w:val="BodyText"/>
      </w:pPr>
    </w:p>
    <w:p w14:paraId="615266C8" w14:textId="77777777" w:rsidR="0063460F" w:rsidRDefault="0063460F">
      <w:pPr>
        <w:pStyle w:val="BodyText"/>
        <w:spacing w:before="45"/>
      </w:pPr>
    </w:p>
    <w:p w14:paraId="313DFF97" w14:textId="77777777" w:rsidR="0063460F" w:rsidRDefault="00755A9C">
      <w:pPr>
        <w:ind w:left="560" w:right="679"/>
      </w:pPr>
      <w:r>
        <w:t>Grading</w:t>
      </w:r>
      <w:r>
        <w:rPr>
          <w:spacing w:val="-3"/>
        </w:rPr>
        <w:t xml:space="preserve"> </w:t>
      </w:r>
      <w:r>
        <w:t>will</w:t>
      </w:r>
      <w:r>
        <w:rPr>
          <w:spacing w:val="-4"/>
        </w:rPr>
        <w:t xml:space="preserve"> </w:t>
      </w:r>
      <w:r>
        <w:t>utilize</w:t>
      </w:r>
      <w:r>
        <w:rPr>
          <w:spacing w:val="-4"/>
        </w:rPr>
        <w:t xml:space="preserve"> </w:t>
      </w:r>
      <w:r>
        <w:t>the</w:t>
      </w:r>
      <w:r>
        <w:rPr>
          <w:spacing w:val="-4"/>
        </w:rPr>
        <w:t xml:space="preserve"> </w:t>
      </w:r>
      <w:r>
        <w:t>standard</w:t>
      </w:r>
      <w:r>
        <w:rPr>
          <w:spacing w:val="-3"/>
        </w:rPr>
        <w:t xml:space="preserve"> </w:t>
      </w:r>
      <w:r>
        <w:t>university</w:t>
      </w:r>
      <w:r>
        <w:rPr>
          <w:spacing w:val="-3"/>
        </w:rPr>
        <w:t xml:space="preserve"> </w:t>
      </w:r>
      <w:r>
        <w:t>grading scale</w:t>
      </w:r>
      <w:r>
        <w:rPr>
          <w:spacing w:val="-3"/>
        </w:rPr>
        <w:t xml:space="preserve"> </w:t>
      </w:r>
      <w:r>
        <w:t>(</w:t>
      </w:r>
      <w:r>
        <w:rPr>
          <w:i/>
        </w:rPr>
        <w:t>note:</w:t>
      </w:r>
      <w:r>
        <w:rPr>
          <w:i/>
          <w:spacing w:val="-4"/>
        </w:rPr>
        <w:t xml:space="preserve"> </w:t>
      </w:r>
      <w:r>
        <w:rPr>
          <w:i/>
        </w:rPr>
        <w:t>final</w:t>
      </w:r>
      <w:r>
        <w:rPr>
          <w:i/>
          <w:spacing w:val="-3"/>
        </w:rPr>
        <w:t xml:space="preserve"> </w:t>
      </w:r>
      <w:r>
        <w:rPr>
          <w:i/>
        </w:rPr>
        <w:t>course</w:t>
      </w:r>
      <w:r>
        <w:rPr>
          <w:i/>
          <w:spacing w:val="-4"/>
        </w:rPr>
        <w:t xml:space="preserve"> </w:t>
      </w:r>
      <w:r>
        <w:rPr>
          <w:i/>
        </w:rPr>
        <w:t>grades</w:t>
      </w:r>
      <w:r>
        <w:rPr>
          <w:i/>
          <w:spacing w:val="-4"/>
        </w:rPr>
        <w:t xml:space="preserve"> </w:t>
      </w:r>
      <w:r>
        <w:rPr>
          <w:i/>
        </w:rPr>
        <w:t>are</w:t>
      </w:r>
      <w:r>
        <w:rPr>
          <w:i/>
          <w:spacing w:val="-2"/>
        </w:rPr>
        <w:t xml:space="preserve"> </w:t>
      </w:r>
      <w:r>
        <w:rPr>
          <w:i/>
          <w:u w:val="single"/>
        </w:rPr>
        <w:t>not</w:t>
      </w:r>
      <w:r>
        <w:rPr>
          <w:i/>
          <w:spacing w:val="-4"/>
        </w:rPr>
        <w:t xml:space="preserve"> </w:t>
      </w:r>
      <w:r>
        <w:rPr>
          <w:i/>
        </w:rPr>
        <w:t>rounded)</w:t>
      </w:r>
      <w:r>
        <w:t>. Final course grades will be determined as follows:</w:t>
      </w:r>
    </w:p>
    <w:p w14:paraId="32832424" w14:textId="77777777" w:rsidR="0063460F" w:rsidRDefault="0063460F">
      <w:pPr>
        <w:pStyle w:val="BodyText"/>
      </w:pPr>
    </w:p>
    <w:p w14:paraId="6C0E3C36" w14:textId="77777777" w:rsidR="0063460F" w:rsidRDefault="0063460F">
      <w:pPr>
        <w:pStyle w:val="BodyText"/>
      </w:pPr>
    </w:p>
    <w:p w14:paraId="7928DA3A" w14:textId="77777777" w:rsidR="0063460F" w:rsidRDefault="0063460F">
      <w:pPr>
        <w:pStyle w:val="BodyText"/>
      </w:pPr>
    </w:p>
    <w:p w14:paraId="2F48D197" w14:textId="77777777" w:rsidR="0063460F" w:rsidRDefault="0063460F">
      <w:pPr>
        <w:pStyle w:val="BodyText"/>
      </w:pPr>
    </w:p>
    <w:p w14:paraId="179D64B3" w14:textId="77777777" w:rsidR="0063460F" w:rsidRDefault="0063460F">
      <w:pPr>
        <w:pStyle w:val="BodyText"/>
      </w:pPr>
    </w:p>
    <w:p w14:paraId="0C2CEE83" w14:textId="77777777" w:rsidR="0063460F" w:rsidRDefault="0063460F">
      <w:pPr>
        <w:pStyle w:val="BodyText"/>
      </w:pPr>
    </w:p>
    <w:p w14:paraId="32C6D602" w14:textId="77777777" w:rsidR="0063460F" w:rsidRDefault="0063460F">
      <w:pPr>
        <w:pStyle w:val="BodyText"/>
      </w:pPr>
    </w:p>
    <w:p w14:paraId="110CC9F8" w14:textId="77777777" w:rsidR="0063460F" w:rsidRDefault="00755A9C">
      <w:pPr>
        <w:pStyle w:val="BodyText"/>
        <w:ind w:left="560" w:right="679"/>
      </w:pPr>
      <w:r>
        <w:t xml:space="preserve">For students taking the course to fulfill graduate program requirements </w:t>
      </w:r>
      <w:proofErr w:type="gramStart"/>
      <w:r>
        <w:t>in the area of</w:t>
      </w:r>
      <w:proofErr w:type="gramEnd"/>
      <w:r>
        <w:t xml:space="preserve"> specialization, a grade of B- or higher will be required in order to earn the credits. A grade below B- will require the student</w:t>
      </w:r>
      <w:r>
        <w:rPr>
          <w:spacing w:val="-2"/>
        </w:rPr>
        <w:t xml:space="preserve"> </w:t>
      </w:r>
      <w:r>
        <w:t>to</w:t>
      </w:r>
      <w:r>
        <w:rPr>
          <w:spacing w:val="-2"/>
        </w:rPr>
        <w:t xml:space="preserve"> </w:t>
      </w:r>
      <w:r>
        <w:t>repeat</w:t>
      </w:r>
      <w:r>
        <w:rPr>
          <w:spacing w:val="-3"/>
        </w:rPr>
        <w:t xml:space="preserve"> </w:t>
      </w:r>
      <w:r>
        <w:t>the</w:t>
      </w:r>
      <w:r>
        <w:rPr>
          <w:spacing w:val="-3"/>
        </w:rPr>
        <w:t xml:space="preserve"> </w:t>
      </w:r>
      <w:r>
        <w:t>course.</w:t>
      </w:r>
      <w:r>
        <w:rPr>
          <w:spacing w:val="-3"/>
        </w:rPr>
        <w:t xml:space="preserve"> </w:t>
      </w:r>
      <w:r>
        <w:t>A</w:t>
      </w:r>
      <w:r>
        <w:rPr>
          <w:spacing w:val="-2"/>
        </w:rPr>
        <w:t xml:space="preserve"> </w:t>
      </w:r>
      <w:r>
        <w:t>student</w:t>
      </w:r>
      <w:r>
        <w:rPr>
          <w:spacing w:val="-2"/>
        </w:rPr>
        <w:t xml:space="preserve"> </w:t>
      </w:r>
      <w:r>
        <w:t>who</w:t>
      </w:r>
      <w:r>
        <w:rPr>
          <w:spacing w:val="-2"/>
        </w:rPr>
        <w:t xml:space="preserve"> </w:t>
      </w:r>
      <w:r>
        <w:t>fails</w:t>
      </w:r>
      <w:r>
        <w:rPr>
          <w:spacing w:val="-3"/>
        </w:rPr>
        <w:t xml:space="preserve"> </w:t>
      </w:r>
      <w:r>
        <w:t>to</w:t>
      </w:r>
      <w:r>
        <w:rPr>
          <w:spacing w:val="-2"/>
        </w:rPr>
        <w:t xml:space="preserve"> </w:t>
      </w:r>
      <w:r>
        <w:t>earn</w:t>
      </w:r>
      <w:r>
        <w:rPr>
          <w:spacing w:val="-2"/>
        </w:rPr>
        <w:t xml:space="preserve"> </w:t>
      </w:r>
      <w:r>
        <w:t>a</w:t>
      </w:r>
      <w:r>
        <w:rPr>
          <w:spacing w:val="-3"/>
        </w:rPr>
        <w:t xml:space="preserve"> </w:t>
      </w:r>
      <w:r>
        <w:t>grade</w:t>
      </w:r>
      <w:r>
        <w:rPr>
          <w:spacing w:val="-3"/>
        </w:rPr>
        <w:t xml:space="preserve"> </w:t>
      </w:r>
      <w:r>
        <w:t>of</w:t>
      </w:r>
      <w:r>
        <w:rPr>
          <w:spacing w:val="-3"/>
        </w:rPr>
        <w:t xml:space="preserve"> </w:t>
      </w:r>
      <w:r>
        <w:t>B-</w:t>
      </w:r>
      <w:r>
        <w:rPr>
          <w:spacing w:val="-2"/>
        </w:rPr>
        <w:t xml:space="preserve"> </w:t>
      </w:r>
      <w:r>
        <w:t>or</w:t>
      </w:r>
      <w:r>
        <w:rPr>
          <w:spacing w:val="-2"/>
        </w:rPr>
        <w:t xml:space="preserve"> </w:t>
      </w:r>
      <w:r>
        <w:t>better</w:t>
      </w:r>
      <w:r>
        <w:rPr>
          <w:spacing w:val="-2"/>
        </w:rPr>
        <w:t xml:space="preserve"> </w:t>
      </w:r>
      <w:r>
        <w:t>on</w:t>
      </w:r>
      <w:r>
        <w:rPr>
          <w:spacing w:val="-2"/>
        </w:rPr>
        <w:t xml:space="preserve"> </w:t>
      </w:r>
      <w:r>
        <w:t>a</w:t>
      </w:r>
      <w:r>
        <w:rPr>
          <w:spacing w:val="-3"/>
        </w:rPr>
        <w:t xml:space="preserve"> </w:t>
      </w:r>
      <w:r>
        <w:t>second</w:t>
      </w:r>
      <w:r>
        <w:rPr>
          <w:spacing w:val="-2"/>
        </w:rPr>
        <w:t xml:space="preserve"> </w:t>
      </w:r>
      <w:r>
        <w:t>attempt</w:t>
      </w:r>
      <w:r>
        <w:rPr>
          <w:spacing w:val="-2"/>
        </w:rPr>
        <w:t xml:space="preserve"> </w:t>
      </w:r>
      <w:r>
        <w:t>will be considered to have failed this requirement. Credit hours for the repeated course shall in no case be counted more than once in meeting graduation requirements.</w:t>
      </w:r>
    </w:p>
    <w:p w14:paraId="32ACEE42" w14:textId="77777777" w:rsidR="0063460F" w:rsidRDefault="0063460F">
      <w:pPr>
        <w:pStyle w:val="BodyText"/>
      </w:pPr>
    </w:p>
    <w:p w14:paraId="2F3D388A" w14:textId="77777777" w:rsidR="0063460F" w:rsidRDefault="00755A9C">
      <w:pPr>
        <w:pStyle w:val="BodyText"/>
        <w:ind w:left="560" w:right="494"/>
      </w:pPr>
      <w:r>
        <w:rPr>
          <w:b/>
        </w:rPr>
        <w:t>Exam:</w:t>
      </w:r>
      <w:r>
        <w:rPr>
          <w:b/>
          <w:spacing w:val="-2"/>
        </w:rPr>
        <w:t xml:space="preserve"> </w:t>
      </w:r>
      <w:r>
        <w:t>The</w:t>
      </w:r>
      <w:r>
        <w:rPr>
          <w:spacing w:val="-3"/>
        </w:rPr>
        <w:t xml:space="preserve"> </w:t>
      </w:r>
      <w:r>
        <w:t>written</w:t>
      </w:r>
      <w:r>
        <w:rPr>
          <w:spacing w:val="-2"/>
        </w:rPr>
        <w:t xml:space="preserve"> </w:t>
      </w:r>
      <w:r>
        <w:t>exams</w:t>
      </w:r>
      <w:r>
        <w:rPr>
          <w:spacing w:val="-3"/>
        </w:rPr>
        <w:t xml:space="preserve"> </w:t>
      </w:r>
      <w:r>
        <w:t>will</w:t>
      </w:r>
      <w:r>
        <w:rPr>
          <w:spacing w:val="-3"/>
        </w:rPr>
        <w:t xml:space="preserve"> </w:t>
      </w:r>
      <w:r>
        <w:t>be</w:t>
      </w:r>
      <w:r>
        <w:rPr>
          <w:spacing w:val="-3"/>
        </w:rPr>
        <w:t xml:space="preserve"> </w:t>
      </w:r>
      <w:r>
        <w:t>given</w:t>
      </w:r>
      <w:r>
        <w:rPr>
          <w:spacing w:val="-2"/>
        </w:rPr>
        <w:t xml:space="preserve"> </w:t>
      </w:r>
      <w:r>
        <w:t>in-class,</w:t>
      </w:r>
      <w:r>
        <w:rPr>
          <w:spacing w:val="-3"/>
        </w:rPr>
        <w:t xml:space="preserve"> </w:t>
      </w:r>
      <w:r>
        <w:t>and</w:t>
      </w:r>
      <w:r>
        <w:rPr>
          <w:spacing w:val="-2"/>
        </w:rPr>
        <w:t xml:space="preserve"> </w:t>
      </w:r>
      <w:r>
        <w:t>will</w:t>
      </w:r>
      <w:r>
        <w:rPr>
          <w:spacing w:val="-3"/>
        </w:rPr>
        <w:t xml:space="preserve"> </w:t>
      </w:r>
      <w:r>
        <w:t>be</w:t>
      </w:r>
      <w:r>
        <w:rPr>
          <w:spacing w:val="-3"/>
        </w:rPr>
        <w:t xml:space="preserve"> </w:t>
      </w:r>
      <w:r>
        <w:t>a</w:t>
      </w:r>
      <w:r>
        <w:rPr>
          <w:spacing w:val="-3"/>
        </w:rPr>
        <w:t xml:space="preserve"> </w:t>
      </w:r>
      <w:r>
        <w:t>combination</w:t>
      </w:r>
      <w:r>
        <w:rPr>
          <w:spacing w:val="-2"/>
        </w:rPr>
        <w:t xml:space="preserve"> </w:t>
      </w:r>
      <w:r>
        <w:t>of</w:t>
      </w:r>
      <w:r>
        <w:rPr>
          <w:spacing w:val="-2"/>
        </w:rPr>
        <w:t xml:space="preserve"> </w:t>
      </w:r>
      <w:r>
        <w:t>true/false,</w:t>
      </w:r>
      <w:r>
        <w:rPr>
          <w:spacing w:val="-2"/>
        </w:rPr>
        <w:t xml:space="preserve"> </w:t>
      </w:r>
      <w:r>
        <w:t>multiple</w:t>
      </w:r>
      <w:r>
        <w:rPr>
          <w:spacing w:val="-3"/>
        </w:rPr>
        <w:t xml:space="preserve"> </w:t>
      </w:r>
      <w:r>
        <w:t>choice, and short answer questions. In the event of a planned absence the day of the exam, the student should notify</w:t>
      </w:r>
      <w:r>
        <w:rPr>
          <w:spacing w:val="-1"/>
        </w:rPr>
        <w:t xml:space="preserve"> </w:t>
      </w:r>
      <w:r>
        <w:t>the</w:t>
      </w:r>
      <w:r>
        <w:rPr>
          <w:spacing w:val="-3"/>
        </w:rPr>
        <w:t xml:space="preserve"> </w:t>
      </w:r>
      <w:r>
        <w:t>team</w:t>
      </w:r>
      <w:r>
        <w:rPr>
          <w:spacing w:val="-5"/>
        </w:rPr>
        <w:t xml:space="preserve"> </w:t>
      </w:r>
      <w:r>
        <w:t>leader</w:t>
      </w:r>
      <w:r>
        <w:rPr>
          <w:spacing w:val="-3"/>
        </w:rPr>
        <w:t xml:space="preserve"> </w:t>
      </w:r>
      <w:r>
        <w:t>at</w:t>
      </w:r>
      <w:r>
        <w:rPr>
          <w:spacing w:val="-3"/>
        </w:rPr>
        <w:t xml:space="preserve"> </w:t>
      </w:r>
      <w:r>
        <w:t>least</w:t>
      </w:r>
      <w:r>
        <w:rPr>
          <w:spacing w:val="-3"/>
        </w:rPr>
        <w:t xml:space="preserve"> </w:t>
      </w:r>
      <w:r>
        <w:t>24</w:t>
      </w:r>
      <w:r>
        <w:rPr>
          <w:spacing w:val="-2"/>
        </w:rPr>
        <w:t xml:space="preserve"> </w:t>
      </w:r>
      <w:r>
        <w:t>hours</w:t>
      </w:r>
      <w:r>
        <w:rPr>
          <w:spacing w:val="-3"/>
        </w:rPr>
        <w:t xml:space="preserve"> </w:t>
      </w:r>
      <w:r>
        <w:t>in</w:t>
      </w:r>
      <w:r>
        <w:rPr>
          <w:spacing w:val="-2"/>
        </w:rPr>
        <w:t xml:space="preserve"> </w:t>
      </w:r>
      <w:r>
        <w:t>advance.</w:t>
      </w:r>
      <w:r>
        <w:rPr>
          <w:spacing w:val="-3"/>
        </w:rPr>
        <w:t xml:space="preserve"> </w:t>
      </w:r>
      <w:r>
        <w:t>If</w:t>
      </w:r>
      <w:r>
        <w:rPr>
          <w:spacing w:val="-2"/>
        </w:rPr>
        <w:t xml:space="preserve"> </w:t>
      </w:r>
      <w:r>
        <w:t>the</w:t>
      </w:r>
      <w:r>
        <w:rPr>
          <w:spacing w:val="-3"/>
        </w:rPr>
        <w:t xml:space="preserve"> </w:t>
      </w:r>
      <w:r>
        <w:t>student</w:t>
      </w:r>
      <w:r>
        <w:rPr>
          <w:spacing w:val="-2"/>
        </w:rPr>
        <w:t xml:space="preserve"> </w:t>
      </w:r>
      <w:r>
        <w:t>has</w:t>
      </w:r>
      <w:r>
        <w:rPr>
          <w:spacing w:val="-3"/>
        </w:rPr>
        <w:t xml:space="preserve"> </w:t>
      </w:r>
      <w:r>
        <w:t>an</w:t>
      </w:r>
      <w:r>
        <w:rPr>
          <w:spacing w:val="-2"/>
        </w:rPr>
        <w:t xml:space="preserve"> </w:t>
      </w:r>
      <w:r>
        <w:t>unplanned</w:t>
      </w:r>
      <w:r>
        <w:rPr>
          <w:spacing w:val="-2"/>
        </w:rPr>
        <w:t xml:space="preserve"> </w:t>
      </w:r>
      <w:r>
        <w:t>absence</w:t>
      </w:r>
      <w:r>
        <w:rPr>
          <w:spacing w:val="-3"/>
        </w:rPr>
        <w:t xml:space="preserve"> </w:t>
      </w:r>
      <w:r>
        <w:t>the</w:t>
      </w:r>
      <w:r>
        <w:rPr>
          <w:spacing w:val="-3"/>
        </w:rPr>
        <w:t xml:space="preserve"> </w:t>
      </w:r>
      <w:r>
        <w:t>day</w:t>
      </w:r>
      <w:r>
        <w:rPr>
          <w:spacing w:val="-2"/>
        </w:rPr>
        <w:t xml:space="preserve"> </w:t>
      </w:r>
      <w:r>
        <w:t>of</w:t>
      </w:r>
      <w:r>
        <w:rPr>
          <w:spacing w:val="-3"/>
        </w:rPr>
        <w:t xml:space="preserve"> </w:t>
      </w:r>
      <w:r>
        <w:t xml:space="preserve">the quiz/exam, he/she must contact the team leader as soon as possible. The decision on </w:t>
      </w:r>
      <w:proofErr w:type="gramStart"/>
      <w:r>
        <w:t>whether or not</w:t>
      </w:r>
      <w:proofErr w:type="gramEnd"/>
      <w:r>
        <w:t xml:space="preserve"> a quiz/exam may be made up will be on a case-by-case basis.</w:t>
      </w:r>
    </w:p>
    <w:p w14:paraId="5AAEC273" w14:textId="77777777" w:rsidR="0063460F" w:rsidRDefault="0063460F">
      <w:pPr>
        <w:pStyle w:val="BodyText"/>
      </w:pPr>
    </w:p>
    <w:p w14:paraId="7D669814" w14:textId="77777777" w:rsidR="0063460F" w:rsidRDefault="00755A9C">
      <w:pPr>
        <w:pStyle w:val="BodyText"/>
        <w:ind w:left="560" w:right="679"/>
        <w:rPr>
          <w:i/>
        </w:rPr>
      </w:pPr>
      <w:r>
        <w:rPr>
          <w:b/>
        </w:rPr>
        <w:t xml:space="preserve">Assignment: </w:t>
      </w:r>
      <w:r>
        <w:t>Students</w:t>
      </w:r>
      <w:r>
        <w:rPr>
          <w:spacing w:val="-3"/>
        </w:rPr>
        <w:t xml:space="preserve"> </w:t>
      </w:r>
      <w:r>
        <w:t>will</w:t>
      </w:r>
      <w:r>
        <w:rPr>
          <w:spacing w:val="-3"/>
        </w:rPr>
        <w:t xml:space="preserve"> </w:t>
      </w:r>
      <w:r>
        <w:t>complete</w:t>
      </w:r>
      <w:r>
        <w:rPr>
          <w:spacing w:val="-3"/>
        </w:rPr>
        <w:t xml:space="preserve"> </w:t>
      </w:r>
      <w:r>
        <w:t>a</w:t>
      </w:r>
      <w:r>
        <w:rPr>
          <w:spacing w:val="-3"/>
        </w:rPr>
        <w:t xml:space="preserve"> </w:t>
      </w:r>
      <w:r>
        <w:t>written</w:t>
      </w:r>
      <w:r>
        <w:rPr>
          <w:spacing w:val="-3"/>
        </w:rPr>
        <w:t xml:space="preserve"> </w:t>
      </w:r>
      <w:r>
        <w:t>assignment</w:t>
      </w:r>
      <w:r>
        <w:rPr>
          <w:spacing w:val="-2"/>
        </w:rPr>
        <w:t xml:space="preserve"> </w:t>
      </w:r>
      <w:r>
        <w:t>(Type</w:t>
      </w:r>
      <w:r>
        <w:rPr>
          <w:spacing w:val="-3"/>
        </w:rPr>
        <w:t xml:space="preserve"> </w:t>
      </w:r>
      <w:r>
        <w:t>5</w:t>
      </w:r>
      <w:r>
        <w:rPr>
          <w:spacing w:val="-3"/>
        </w:rPr>
        <w:t xml:space="preserve"> </w:t>
      </w:r>
      <w:r>
        <w:t>assessment: no</w:t>
      </w:r>
      <w:r>
        <w:rPr>
          <w:spacing w:val="-2"/>
        </w:rPr>
        <w:t xml:space="preserve"> </w:t>
      </w:r>
      <w:r>
        <w:t>collaboration,</w:t>
      </w:r>
      <w:r>
        <w:rPr>
          <w:spacing w:val="-3"/>
        </w:rPr>
        <w:t xml:space="preserve"> </w:t>
      </w:r>
      <w:r>
        <w:t>open- book research allowed) that elaborates on a recent environmental health issue with human and animal health implications. Additional instructions, including a grading rubric, will be provided through the course</w:t>
      </w:r>
      <w:r>
        <w:rPr>
          <w:spacing w:val="-3"/>
        </w:rPr>
        <w:t xml:space="preserve"> </w:t>
      </w:r>
      <w:r>
        <w:t>Carmen</w:t>
      </w:r>
      <w:r>
        <w:rPr>
          <w:spacing w:val="-2"/>
        </w:rPr>
        <w:t xml:space="preserve"> </w:t>
      </w:r>
      <w:r>
        <w:t>page.</w:t>
      </w:r>
      <w:r>
        <w:rPr>
          <w:spacing w:val="-3"/>
        </w:rPr>
        <w:t xml:space="preserve"> </w:t>
      </w:r>
      <w:r>
        <w:t>Assignments</w:t>
      </w:r>
      <w:r>
        <w:rPr>
          <w:spacing w:val="-3"/>
        </w:rPr>
        <w:t xml:space="preserve"> </w:t>
      </w:r>
      <w:r>
        <w:t>should</w:t>
      </w:r>
      <w:r>
        <w:rPr>
          <w:spacing w:val="-2"/>
        </w:rPr>
        <w:t xml:space="preserve"> </w:t>
      </w:r>
      <w:r>
        <w:t>be</w:t>
      </w:r>
      <w:r>
        <w:rPr>
          <w:spacing w:val="-3"/>
        </w:rPr>
        <w:t xml:space="preserve"> </w:t>
      </w:r>
      <w:r>
        <w:t>uploaded</w:t>
      </w:r>
      <w:r>
        <w:rPr>
          <w:spacing w:val="-2"/>
        </w:rPr>
        <w:t xml:space="preserve"> </w:t>
      </w:r>
      <w:r>
        <w:t>to</w:t>
      </w:r>
      <w:r>
        <w:rPr>
          <w:spacing w:val="-2"/>
        </w:rPr>
        <w:t xml:space="preserve"> </w:t>
      </w:r>
      <w:r>
        <w:t>Carmen</w:t>
      </w:r>
      <w:r>
        <w:rPr>
          <w:spacing w:val="-2"/>
        </w:rPr>
        <w:t xml:space="preserve"> </w:t>
      </w:r>
      <w:r>
        <w:t>no</w:t>
      </w:r>
      <w:r>
        <w:rPr>
          <w:spacing w:val="-2"/>
        </w:rPr>
        <w:t xml:space="preserve"> </w:t>
      </w:r>
      <w:r>
        <w:t>later</w:t>
      </w:r>
      <w:r>
        <w:rPr>
          <w:spacing w:val="-3"/>
        </w:rPr>
        <w:t xml:space="preserve"> </w:t>
      </w:r>
      <w:r>
        <w:t>than</w:t>
      </w:r>
      <w:r>
        <w:rPr>
          <w:spacing w:val="-1"/>
        </w:rPr>
        <w:t xml:space="preserve"> </w:t>
      </w:r>
      <w:r>
        <w:rPr>
          <w:b/>
          <w:i/>
        </w:rPr>
        <w:t>Friday,</w:t>
      </w:r>
      <w:r>
        <w:rPr>
          <w:b/>
          <w:i/>
          <w:spacing w:val="-3"/>
        </w:rPr>
        <w:t xml:space="preserve"> </w:t>
      </w:r>
      <w:r>
        <w:rPr>
          <w:b/>
          <w:i/>
        </w:rPr>
        <w:t>April</w:t>
      </w:r>
      <w:r>
        <w:rPr>
          <w:b/>
          <w:i/>
          <w:spacing w:val="-3"/>
        </w:rPr>
        <w:t xml:space="preserve"> </w:t>
      </w:r>
      <w:r>
        <w:rPr>
          <w:b/>
          <w:i/>
        </w:rPr>
        <w:t>3</w:t>
      </w:r>
      <w:r>
        <w:rPr>
          <w:b/>
          <w:i/>
          <w:spacing w:val="-2"/>
        </w:rPr>
        <w:t xml:space="preserve"> </w:t>
      </w:r>
      <w:r>
        <w:rPr>
          <w:b/>
          <w:i/>
        </w:rPr>
        <w:t>at</w:t>
      </w:r>
      <w:r>
        <w:rPr>
          <w:b/>
          <w:i/>
          <w:spacing w:val="-3"/>
        </w:rPr>
        <w:t xml:space="preserve"> </w:t>
      </w:r>
      <w:r>
        <w:rPr>
          <w:b/>
          <w:i/>
        </w:rPr>
        <w:t xml:space="preserve">5pm. </w:t>
      </w:r>
      <w:r>
        <w:rPr>
          <w:i/>
          <w:u w:val="single"/>
        </w:rPr>
        <w:t>Late assignments will not be accepted.</w:t>
      </w:r>
    </w:p>
    <w:p w14:paraId="63E54374" w14:textId="77777777" w:rsidR="0063460F" w:rsidRDefault="0063460F">
      <w:pPr>
        <w:sectPr w:rsidR="0063460F">
          <w:footerReference w:type="default" r:id="rId10"/>
          <w:pgSz w:w="12240" w:h="15840"/>
          <w:pgMar w:top="1360" w:right="880" w:bottom="980" w:left="880" w:header="0" w:footer="785" w:gutter="0"/>
          <w:pgNumType w:start="2"/>
          <w:cols w:space="720"/>
        </w:sectPr>
      </w:pPr>
    </w:p>
    <w:p w14:paraId="6D59B3A5" w14:textId="77777777" w:rsidR="0063460F" w:rsidRDefault="00755A9C">
      <w:pPr>
        <w:pStyle w:val="BodyText"/>
        <w:spacing w:before="78"/>
        <w:ind w:left="560" w:right="674"/>
        <w:jc w:val="both"/>
      </w:pPr>
      <w:r>
        <w:rPr>
          <w:b/>
        </w:rPr>
        <w:lastRenderedPageBreak/>
        <w:t>Readings:</w:t>
      </w:r>
      <w:r>
        <w:rPr>
          <w:b/>
          <w:spacing w:val="-3"/>
        </w:rPr>
        <w:t xml:space="preserve"> </w:t>
      </w:r>
      <w:r>
        <w:t>Assigned</w:t>
      </w:r>
      <w:r>
        <w:rPr>
          <w:spacing w:val="-4"/>
        </w:rPr>
        <w:t xml:space="preserve"> </w:t>
      </w:r>
      <w:r>
        <w:t>and/or</w:t>
      </w:r>
      <w:r>
        <w:rPr>
          <w:spacing w:val="-4"/>
        </w:rPr>
        <w:t xml:space="preserve"> </w:t>
      </w:r>
      <w:r>
        <w:t>recommended</w:t>
      </w:r>
      <w:r>
        <w:rPr>
          <w:spacing w:val="-4"/>
        </w:rPr>
        <w:t xml:space="preserve"> </w:t>
      </w:r>
      <w:r>
        <w:t>readings</w:t>
      </w:r>
      <w:r>
        <w:rPr>
          <w:spacing w:val="-3"/>
        </w:rPr>
        <w:t xml:space="preserve"> </w:t>
      </w:r>
      <w:r>
        <w:t>or</w:t>
      </w:r>
      <w:r>
        <w:rPr>
          <w:spacing w:val="-4"/>
        </w:rPr>
        <w:t xml:space="preserve"> </w:t>
      </w:r>
      <w:r>
        <w:t>activities</w:t>
      </w:r>
      <w:r>
        <w:rPr>
          <w:spacing w:val="-4"/>
        </w:rPr>
        <w:t xml:space="preserve"> </w:t>
      </w:r>
      <w:r>
        <w:t>will</w:t>
      </w:r>
      <w:r>
        <w:rPr>
          <w:spacing w:val="-4"/>
        </w:rPr>
        <w:t xml:space="preserve"> </w:t>
      </w:r>
      <w:r>
        <w:t>be</w:t>
      </w:r>
      <w:r>
        <w:rPr>
          <w:spacing w:val="-4"/>
        </w:rPr>
        <w:t xml:space="preserve"> </w:t>
      </w:r>
      <w:r>
        <w:t>made</w:t>
      </w:r>
      <w:r>
        <w:rPr>
          <w:spacing w:val="-4"/>
        </w:rPr>
        <w:t xml:space="preserve"> </w:t>
      </w:r>
      <w:r>
        <w:t>available</w:t>
      </w:r>
      <w:r>
        <w:rPr>
          <w:spacing w:val="-4"/>
        </w:rPr>
        <w:t xml:space="preserve"> </w:t>
      </w:r>
      <w:r>
        <w:t>on</w:t>
      </w:r>
      <w:r>
        <w:rPr>
          <w:spacing w:val="-3"/>
        </w:rPr>
        <w:t xml:space="preserve"> </w:t>
      </w:r>
      <w:r>
        <w:t>the</w:t>
      </w:r>
      <w:r>
        <w:rPr>
          <w:spacing w:val="-4"/>
        </w:rPr>
        <w:t xml:space="preserve"> </w:t>
      </w:r>
      <w:r>
        <w:t>course</w:t>
      </w:r>
      <w:r>
        <w:rPr>
          <w:spacing w:val="-4"/>
        </w:rPr>
        <w:t xml:space="preserve"> </w:t>
      </w:r>
      <w:r>
        <w:t>site to supplement learning and will not contribute to the final course grade.</w:t>
      </w:r>
    </w:p>
    <w:p w14:paraId="254DC079" w14:textId="77777777" w:rsidR="0063460F" w:rsidRDefault="0063460F">
      <w:pPr>
        <w:pStyle w:val="BodyText"/>
      </w:pPr>
    </w:p>
    <w:p w14:paraId="32DD9B6E" w14:textId="77777777" w:rsidR="0063460F" w:rsidRDefault="00755A9C">
      <w:pPr>
        <w:pStyle w:val="BodyText"/>
        <w:ind w:left="560" w:right="561"/>
        <w:jc w:val="both"/>
      </w:pPr>
      <w:r>
        <w:rPr>
          <w:b/>
        </w:rPr>
        <w:t>Carmen:</w:t>
      </w:r>
      <w:r>
        <w:rPr>
          <w:b/>
          <w:spacing w:val="-7"/>
        </w:rPr>
        <w:t xml:space="preserve"> </w:t>
      </w:r>
      <w:r>
        <w:t>All</w:t>
      </w:r>
      <w:r>
        <w:rPr>
          <w:spacing w:val="-7"/>
        </w:rPr>
        <w:t xml:space="preserve"> </w:t>
      </w:r>
      <w:r>
        <w:t>relevant</w:t>
      </w:r>
      <w:r>
        <w:rPr>
          <w:spacing w:val="-6"/>
        </w:rPr>
        <w:t xml:space="preserve"> </w:t>
      </w:r>
      <w:r>
        <w:t>materials</w:t>
      </w:r>
      <w:r>
        <w:rPr>
          <w:spacing w:val="-6"/>
        </w:rPr>
        <w:t xml:space="preserve"> </w:t>
      </w:r>
      <w:r>
        <w:t>and</w:t>
      </w:r>
      <w:r>
        <w:rPr>
          <w:spacing w:val="-6"/>
        </w:rPr>
        <w:t xml:space="preserve"> </w:t>
      </w:r>
      <w:r>
        <w:t>communications</w:t>
      </w:r>
      <w:r>
        <w:rPr>
          <w:spacing w:val="-6"/>
        </w:rPr>
        <w:t xml:space="preserve"> </w:t>
      </w:r>
      <w:r>
        <w:t>will</w:t>
      </w:r>
      <w:r>
        <w:rPr>
          <w:spacing w:val="-6"/>
        </w:rPr>
        <w:t xml:space="preserve"> </w:t>
      </w:r>
      <w:r>
        <w:t>be</w:t>
      </w:r>
      <w:r>
        <w:rPr>
          <w:spacing w:val="-6"/>
        </w:rPr>
        <w:t xml:space="preserve"> </w:t>
      </w:r>
      <w:r>
        <w:t>posted</w:t>
      </w:r>
      <w:r>
        <w:rPr>
          <w:spacing w:val="-7"/>
        </w:rPr>
        <w:t xml:space="preserve"> </w:t>
      </w:r>
      <w:r>
        <w:t>on</w:t>
      </w:r>
      <w:r>
        <w:rPr>
          <w:spacing w:val="-7"/>
        </w:rPr>
        <w:t xml:space="preserve"> </w:t>
      </w:r>
      <w:r>
        <w:t>Carmen,</w:t>
      </w:r>
      <w:r>
        <w:rPr>
          <w:spacing w:val="-6"/>
        </w:rPr>
        <w:t xml:space="preserve"> </w:t>
      </w:r>
      <w:r>
        <w:t>including</w:t>
      </w:r>
      <w:r>
        <w:rPr>
          <w:spacing w:val="-7"/>
        </w:rPr>
        <w:t xml:space="preserve"> </w:t>
      </w:r>
      <w:r>
        <w:t>the</w:t>
      </w:r>
      <w:r>
        <w:rPr>
          <w:spacing w:val="-6"/>
        </w:rPr>
        <w:t xml:space="preserve"> </w:t>
      </w:r>
      <w:r>
        <w:t>presentation handouts to be brought to each class.</w:t>
      </w:r>
    </w:p>
    <w:p w14:paraId="7AA08AA6" w14:textId="77777777" w:rsidR="0063460F" w:rsidRDefault="0063460F">
      <w:pPr>
        <w:pStyle w:val="BodyText"/>
        <w:spacing w:before="2"/>
      </w:pPr>
    </w:p>
    <w:p w14:paraId="7BF3EB47" w14:textId="77777777" w:rsidR="0063460F" w:rsidRDefault="00755A9C">
      <w:pPr>
        <w:pStyle w:val="Heading1"/>
        <w:jc w:val="both"/>
      </w:pPr>
      <w:r>
        <w:t>Class</w:t>
      </w:r>
      <w:r>
        <w:rPr>
          <w:spacing w:val="-7"/>
        </w:rPr>
        <w:t xml:space="preserve"> </w:t>
      </w:r>
      <w:r>
        <w:rPr>
          <w:spacing w:val="-2"/>
        </w:rPr>
        <w:t>Policies:</w:t>
      </w:r>
    </w:p>
    <w:p w14:paraId="5795EF10" w14:textId="77777777" w:rsidR="0063460F" w:rsidRDefault="00755A9C">
      <w:pPr>
        <w:pStyle w:val="BodyText"/>
        <w:spacing w:line="252" w:lineRule="exact"/>
        <w:ind w:left="560"/>
        <w:jc w:val="both"/>
      </w:pPr>
      <w:r>
        <w:rPr>
          <w:u w:val="single"/>
        </w:rPr>
        <w:t>Electronic</w:t>
      </w:r>
      <w:r>
        <w:rPr>
          <w:spacing w:val="-9"/>
          <w:u w:val="single"/>
        </w:rPr>
        <w:t xml:space="preserve"> </w:t>
      </w:r>
      <w:r>
        <w:rPr>
          <w:u w:val="single"/>
        </w:rPr>
        <w:t>Device</w:t>
      </w:r>
      <w:r>
        <w:rPr>
          <w:spacing w:val="-9"/>
          <w:u w:val="single"/>
        </w:rPr>
        <w:t xml:space="preserve"> </w:t>
      </w:r>
      <w:r>
        <w:rPr>
          <w:spacing w:val="-2"/>
          <w:u w:val="single"/>
        </w:rPr>
        <w:t>Policy</w:t>
      </w:r>
      <w:r>
        <w:rPr>
          <w:spacing w:val="-2"/>
        </w:rPr>
        <w:t>:</w:t>
      </w:r>
    </w:p>
    <w:p w14:paraId="2E0124C9" w14:textId="77777777" w:rsidR="0063460F" w:rsidRDefault="00755A9C">
      <w:pPr>
        <w:pStyle w:val="BodyText"/>
        <w:ind w:left="560" w:right="559"/>
        <w:jc w:val="both"/>
      </w:pPr>
      <w:r>
        <w:t>As a courtesy to others, the use of mobile devices such as cell phones, iPods, pagers, and other text messaging devices will not be permitted in class. If a student needs to keep their mobile device on vibrate during a class, please alert the instructor before class begins. Students are permitted to use computers or electronic notepads</w:t>
      </w:r>
      <w:r>
        <w:rPr>
          <w:spacing w:val="-1"/>
        </w:rPr>
        <w:t xml:space="preserve"> </w:t>
      </w:r>
      <w:r>
        <w:t>during</w:t>
      </w:r>
      <w:r>
        <w:rPr>
          <w:spacing w:val="-1"/>
        </w:rPr>
        <w:t xml:space="preserve"> </w:t>
      </w:r>
      <w:r>
        <w:t>class for</w:t>
      </w:r>
      <w:r>
        <w:rPr>
          <w:spacing w:val="-1"/>
        </w:rPr>
        <w:t xml:space="preserve"> </w:t>
      </w:r>
      <w:r>
        <w:t>note-taking and</w:t>
      </w:r>
      <w:r>
        <w:rPr>
          <w:spacing w:val="-1"/>
        </w:rPr>
        <w:t xml:space="preserve"> </w:t>
      </w:r>
      <w:r>
        <w:t>other class-related work</w:t>
      </w:r>
      <w:r>
        <w:rPr>
          <w:spacing w:val="-1"/>
        </w:rPr>
        <w:t xml:space="preserve"> </w:t>
      </w:r>
      <w:r>
        <w:t>only. Those</w:t>
      </w:r>
      <w:r>
        <w:rPr>
          <w:spacing w:val="-1"/>
        </w:rPr>
        <w:t xml:space="preserve"> </w:t>
      </w:r>
      <w:r>
        <w:t>using</w:t>
      </w:r>
      <w:r>
        <w:rPr>
          <w:spacing w:val="-1"/>
        </w:rPr>
        <w:t xml:space="preserve"> </w:t>
      </w:r>
      <w:r>
        <w:t>computers during class for work not related to that class will be asked to discontinue the use of such devices for the remainder of the semester.</w:t>
      </w:r>
    </w:p>
    <w:p w14:paraId="7CED030A" w14:textId="77777777" w:rsidR="0063460F" w:rsidRDefault="0063460F">
      <w:pPr>
        <w:pStyle w:val="BodyText"/>
      </w:pPr>
    </w:p>
    <w:p w14:paraId="2B9A9689" w14:textId="77777777" w:rsidR="0063460F" w:rsidRDefault="00755A9C">
      <w:pPr>
        <w:pStyle w:val="BodyText"/>
        <w:ind w:left="560" w:right="563"/>
        <w:jc w:val="both"/>
      </w:pPr>
      <w:r>
        <w:t>During an exam, your cell phone and all other electronic devices should be stored securely in such a way that it cannot be seen or used. The visible presence of such a device during an exam may result in a zero for</w:t>
      </w:r>
      <w:r>
        <w:rPr>
          <w:spacing w:val="-3"/>
        </w:rPr>
        <w:t xml:space="preserve"> </w:t>
      </w:r>
      <w:r>
        <w:t>the</w:t>
      </w:r>
      <w:r>
        <w:rPr>
          <w:spacing w:val="-3"/>
        </w:rPr>
        <w:t xml:space="preserve"> </w:t>
      </w:r>
      <w:r>
        <w:t>exam</w:t>
      </w:r>
      <w:r>
        <w:rPr>
          <w:spacing w:val="-3"/>
        </w:rPr>
        <w:t xml:space="preserve"> </w:t>
      </w:r>
      <w:r>
        <w:t>and</w:t>
      </w:r>
      <w:r>
        <w:rPr>
          <w:spacing w:val="-2"/>
        </w:rPr>
        <w:t xml:space="preserve"> </w:t>
      </w:r>
      <w:r>
        <w:t>is</w:t>
      </w:r>
      <w:r>
        <w:rPr>
          <w:spacing w:val="-3"/>
        </w:rPr>
        <w:t xml:space="preserve"> </w:t>
      </w:r>
      <w:r>
        <w:t>considered de</w:t>
      </w:r>
      <w:r>
        <w:rPr>
          <w:spacing w:val="-3"/>
        </w:rPr>
        <w:t xml:space="preserve"> </w:t>
      </w:r>
      <w:r>
        <w:t>facto</w:t>
      </w:r>
      <w:r>
        <w:rPr>
          <w:spacing w:val="-2"/>
        </w:rPr>
        <w:t xml:space="preserve"> </w:t>
      </w:r>
      <w:r>
        <w:t>evidence</w:t>
      </w:r>
      <w:r>
        <w:rPr>
          <w:spacing w:val="-3"/>
        </w:rPr>
        <w:t xml:space="preserve"> </w:t>
      </w:r>
      <w:r>
        <w:t>of</w:t>
      </w:r>
      <w:r>
        <w:rPr>
          <w:spacing w:val="-2"/>
        </w:rPr>
        <w:t xml:space="preserve"> </w:t>
      </w:r>
      <w:r>
        <w:t>cheating.</w:t>
      </w:r>
      <w:r>
        <w:rPr>
          <w:spacing w:val="-2"/>
        </w:rPr>
        <w:t xml:space="preserve"> </w:t>
      </w:r>
      <w:r>
        <w:t>You</w:t>
      </w:r>
      <w:r>
        <w:rPr>
          <w:spacing w:val="-2"/>
        </w:rPr>
        <w:t xml:space="preserve"> </w:t>
      </w:r>
      <w:r>
        <w:t>may</w:t>
      </w:r>
      <w:r>
        <w:rPr>
          <w:spacing w:val="-1"/>
        </w:rPr>
        <w:t xml:space="preserve"> </w:t>
      </w:r>
      <w:r>
        <w:t>use</w:t>
      </w:r>
      <w:r>
        <w:rPr>
          <w:spacing w:val="-3"/>
        </w:rPr>
        <w:t xml:space="preserve"> </w:t>
      </w:r>
      <w:r>
        <w:t>your</w:t>
      </w:r>
      <w:r>
        <w:rPr>
          <w:spacing w:val="-4"/>
        </w:rPr>
        <w:t xml:space="preserve"> </w:t>
      </w:r>
      <w:r>
        <w:t>cell</w:t>
      </w:r>
      <w:r>
        <w:rPr>
          <w:spacing w:val="-3"/>
        </w:rPr>
        <w:t xml:space="preserve"> </w:t>
      </w:r>
      <w:r>
        <w:t>phone</w:t>
      </w:r>
      <w:r>
        <w:rPr>
          <w:spacing w:val="-3"/>
        </w:rPr>
        <w:t xml:space="preserve"> </w:t>
      </w:r>
      <w:r>
        <w:t>for</w:t>
      </w:r>
      <w:r>
        <w:rPr>
          <w:spacing w:val="-2"/>
        </w:rPr>
        <w:t xml:space="preserve"> </w:t>
      </w:r>
      <w:r>
        <w:t>emergency notification purposes during an exam if you notify the instructor prior to such use.</w:t>
      </w:r>
    </w:p>
    <w:p w14:paraId="648DE201" w14:textId="77777777" w:rsidR="0063460F" w:rsidRDefault="0063460F">
      <w:pPr>
        <w:pStyle w:val="BodyText"/>
      </w:pPr>
    </w:p>
    <w:p w14:paraId="32243135" w14:textId="77777777" w:rsidR="0063460F" w:rsidRDefault="00755A9C">
      <w:pPr>
        <w:pStyle w:val="BodyText"/>
        <w:ind w:left="560"/>
      </w:pPr>
      <w:r>
        <w:rPr>
          <w:u w:val="single"/>
        </w:rPr>
        <w:t>Absence</w:t>
      </w:r>
      <w:r>
        <w:rPr>
          <w:spacing w:val="-8"/>
          <w:u w:val="single"/>
        </w:rPr>
        <w:t xml:space="preserve"> </w:t>
      </w:r>
      <w:r>
        <w:rPr>
          <w:u w:val="single"/>
        </w:rPr>
        <w:t>and</w:t>
      </w:r>
      <w:r>
        <w:rPr>
          <w:spacing w:val="-4"/>
          <w:u w:val="single"/>
        </w:rPr>
        <w:t xml:space="preserve"> </w:t>
      </w:r>
      <w:r>
        <w:rPr>
          <w:u w:val="single"/>
        </w:rPr>
        <w:t>Make-Up</w:t>
      </w:r>
      <w:r>
        <w:rPr>
          <w:spacing w:val="-7"/>
          <w:u w:val="single"/>
        </w:rPr>
        <w:t xml:space="preserve"> </w:t>
      </w:r>
      <w:r>
        <w:rPr>
          <w:spacing w:val="-2"/>
          <w:u w:val="single"/>
        </w:rPr>
        <w:t>Policy:</w:t>
      </w:r>
    </w:p>
    <w:p w14:paraId="318086DC" w14:textId="77777777" w:rsidR="0063460F" w:rsidRDefault="00755A9C">
      <w:pPr>
        <w:pStyle w:val="ListParagraph"/>
        <w:numPr>
          <w:ilvl w:val="0"/>
          <w:numId w:val="2"/>
        </w:numPr>
        <w:tabs>
          <w:tab w:val="left" w:pos="1280"/>
        </w:tabs>
        <w:spacing w:line="269" w:lineRule="exact"/>
        <w:ind w:hanging="360"/>
      </w:pPr>
      <w:r>
        <w:t>Attendance</w:t>
      </w:r>
      <w:r>
        <w:rPr>
          <w:spacing w:val="-6"/>
        </w:rPr>
        <w:t xml:space="preserve"> </w:t>
      </w:r>
      <w:r>
        <w:t>of</w:t>
      </w:r>
      <w:r>
        <w:rPr>
          <w:spacing w:val="-5"/>
        </w:rPr>
        <w:t xml:space="preserve"> </w:t>
      </w:r>
      <w:r>
        <w:t>all</w:t>
      </w:r>
      <w:r>
        <w:rPr>
          <w:spacing w:val="-5"/>
        </w:rPr>
        <w:t xml:space="preserve"> </w:t>
      </w:r>
      <w:r>
        <w:t>class</w:t>
      </w:r>
      <w:r>
        <w:rPr>
          <w:spacing w:val="-6"/>
        </w:rPr>
        <w:t xml:space="preserve"> </w:t>
      </w:r>
      <w:r>
        <w:t>sessions</w:t>
      </w:r>
      <w:r>
        <w:rPr>
          <w:spacing w:val="-5"/>
        </w:rPr>
        <w:t xml:space="preserve"> </w:t>
      </w:r>
      <w:r>
        <w:t>is</w:t>
      </w:r>
      <w:r>
        <w:rPr>
          <w:spacing w:val="-5"/>
        </w:rPr>
        <w:t xml:space="preserve"> </w:t>
      </w:r>
      <w:r>
        <w:t>required</w:t>
      </w:r>
      <w:r>
        <w:rPr>
          <w:spacing w:val="-3"/>
        </w:rPr>
        <w:t xml:space="preserve"> </w:t>
      </w:r>
      <w:r>
        <w:t>to</w:t>
      </w:r>
      <w:r>
        <w:rPr>
          <w:spacing w:val="-5"/>
        </w:rPr>
        <w:t xml:space="preserve"> </w:t>
      </w:r>
      <w:r>
        <w:t>obtain</w:t>
      </w:r>
      <w:r>
        <w:rPr>
          <w:spacing w:val="-6"/>
        </w:rPr>
        <w:t xml:space="preserve"> </w:t>
      </w:r>
      <w:r>
        <w:t>full</w:t>
      </w:r>
      <w:r>
        <w:rPr>
          <w:spacing w:val="-6"/>
        </w:rPr>
        <w:t xml:space="preserve"> </w:t>
      </w:r>
      <w:r>
        <w:t>credit</w:t>
      </w:r>
      <w:r>
        <w:rPr>
          <w:spacing w:val="-2"/>
        </w:rPr>
        <w:t xml:space="preserve"> </w:t>
      </w:r>
      <w:r>
        <w:t>(see</w:t>
      </w:r>
      <w:r>
        <w:rPr>
          <w:spacing w:val="-6"/>
        </w:rPr>
        <w:t xml:space="preserve"> </w:t>
      </w:r>
      <w:r>
        <w:t>course</w:t>
      </w:r>
      <w:r>
        <w:rPr>
          <w:spacing w:val="-5"/>
        </w:rPr>
        <w:t xml:space="preserve"> </w:t>
      </w:r>
      <w:r>
        <w:rPr>
          <w:spacing w:val="-2"/>
        </w:rPr>
        <w:t>grading)</w:t>
      </w:r>
    </w:p>
    <w:p w14:paraId="2AC28023" w14:textId="77777777" w:rsidR="0063460F" w:rsidRDefault="00755A9C">
      <w:pPr>
        <w:pStyle w:val="ListParagraph"/>
        <w:numPr>
          <w:ilvl w:val="0"/>
          <w:numId w:val="2"/>
        </w:numPr>
        <w:tabs>
          <w:tab w:val="left" w:pos="1280"/>
        </w:tabs>
        <w:spacing w:line="269" w:lineRule="exact"/>
        <w:ind w:hanging="360"/>
      </w:pPr>
      <w:r>
        <w:t>Let</w:t>
      </w:r>
      <w:r>
        <w:rPr>
          <w:spacing w:val="-6"/>
        </w:rPr>
        <w:t xml:space="preserve"> </w:t>
      </w:r>
      <w:r>
        <w:t>the</w:t>
      </w:r>
      <w:r>
        <w:rPr>
          <w:spacing w:val="-5"/>
        </w:rPr>
        <w:t xml:space="preserve"> </w:t>
      </w:r>
      <w:r>
        <w:t>instructor</w:t>
      </w:r>
      <w:r>
        <w:rPr>
          <w:spacing w:val="-5"/>
        </w:rPr>
        <w:t xml:space="preserve"> </w:t>
      </w:r>
      <w:r>
        <w:t>know</w:t>
      </w:r>
      <w:r>
        <w:rPr>
          <w:spacing w:val="-5"/>
        </w:rPr>
        <w:t xml:space="preserve"> </w:t>
      </w:r>
      <w:r>
        <w:t>24</w:t>
      </w:r>
      <w:r>
        <w:rPr>
          <w:spacing w:val="-6"/>
        </w:rPr>
        <w:t xml:space="preserve"> </w:t>
      </w:r>
      <w:r>
        <w:t>hours</w:t>
      </w:r>
      <w:r>
        <w:rPr>
          <w:spacing w:val="-5"/>
        </w:rPr>
        <w:t xml:space="preserve"> </w:t>
      </w:r>
      <w:r>
        <w:t>before</w:t>
      </w:r>
      <w:r>
        <w:rPr>
          <w:spacing w:val="-5"/>
        </w:rPr>
        <w:t xml:space="preserve"> </w:t>
      </w:r>
      <w:r>
        <w:t>an</w:t>
      </w:r>
      <w:r>
        <w:rPr>
          <w:spacing w:val="-5"/>
        </w:rPr>
        <w:t xml:space="preserve"> </w:t>
      </w:r>
      <w:proofErr w:type="gramStart"/>
      <w:r>
        <w:rPr>
          <w:spacing w:val="-2"/>
        </w:rPr>
        <w:t>absence</w:t>
      </w:r>
      <w:proofErr w:type="gramEnd"/>
    </w:p>
    <w:p w14:paraId="02BA8CDE" w14:textId="77777777" w:rsidR="0063460F" w:rsidRDefault="00755A9C">
      <w:pPr>
        <w:pStyle w:val="ListParagraph"/>
        <w:numPr>
          <w:ilvl w:val="0"/>
          <w:numId w:val="2"/>
        </w:numPr>
        <w:tabs>
          <w:tab w:val="left" w:pos="1280"/>
        </w:tabs>
        <w:ind w:right="559"/>
      </w:pPr>
      <w:r>
        <w:t>If</w:t>
      </w:r>
      <w:r>
        <w:rPr>
          <w:spacing w:val="19"/>
        </w:rPr>
        <w:t xml:space="preserve"> </w:t>
      </w:r>
      <w:r>
        <w:t>an</w:t>
      </w:r>
      <w:r>
        <w:rPr>
          <w:spacing w:val="19"/>
        </w:rPr>
        <w:t xml:space="preserve"> </w:t>
      </w:r>
      <w:r>
        <w:t>unexpected</w:t>
      </w:r>
      <w:r>
        <w:rPr>
          <w:spacing w:val="20"/>
        </w:rPr>
        <w:t xml:space="preserve"> </w:t>
      </w:r>
      <w:r>
        <w:t>absence</w:t>
      </w:r>
      <w:r>
        <w:rPr>
          <w:spacing w:val="20"/>
        </w:rPr>
        <w:t xml:space="preserve"> </w:t>
      </w:r>
      <w:r>
        <w:t>occurs,</w:t>
      </w:r>
      <w:r>
        <w:rPr>
          <w:spacing w:val="19"/>
        </w:rPr>
        <w:t xml:space="preserve"> </w:t>
      </w:r>
      <w:r>
        <w:t>let</w:t>
      </w:r>
      <w:r>
        <w:rPr>
          <w:spacing w:val="19"/>
        </w:rPr>
        <w:t xml:space="preserve"> </w:t>
      </w:r>
      <w:r>
        <w:t>the</w:t>
      </w:r>
      <w:r>
        <w:rPr>
          <w:spacing w:val="19"/>
        </w:rPr>
        <w:t xml:space="preserve"> </w:t>
      </w:r>
      <w:r>
        <w:t>instructor</w:t>
      </w:r>
      <w:r>
        <w:rPr>
          <w:spacing w:val="19"/>
        </w:rPr>
        <w:t xml:space="preserve"> </w:t>
      </w:r>
      <w:r>
        <w:t>know</w:t>
      </w:r>
      <w:r>
        <w:rPr>
          <w:spacing w:val="20"/>
        </w:rPr>
        <w:t xml:space="preserve"> </w:t>
      </w:r>
      <w:r>
        <w:t>within</w:t>
      </w:r>
      <w:r>
        <w:rPr>
          <w:spacing w:val="20"/>
        </w:rPr>
        <w:t xml:space="preserve"> </w:t>
      </w:r>
      <w:r>
        <w:t>48</w:t>
      </w:r>
      <w:r>
        <w:rPr>
          <w:spacing w:val="19"/>
        </w:rPr>
        <w:t xml:space="preserve"> </w:t>
      </w:r>
      <w:r>
        <w:t>hours</w:t>
      </w:r>
      <w:r>
        <w:rPr>
          <w:spacing w:val="19"/>
        </w:rPr>
        <w:t xml:space="preserve"> </w:t>
      </w:r>
      <w:r>
        <w:t>in</w:t>
      </w:r>
      <w:r>
        <w:rPr>
          <w:spacing w:val="18"/>
        </w:rPr>
        <w:t xml:space="preserve"> </w:t>
      </w:r>
      <w:r>
        <w:t>order</w:t>
      </w:r>
      <w:r>
        <w:rPr>
          <w:spacing w:val="19"/>
        </w:rPr>
        <w:t xml:space="preserve"> </w:t>
      </w:r>
      <w:r>
        <w:t>to</w:t>
      </w:r>
      <w:r>
        <w:rPr>
          <w:spacing w:val="20"/>
        </w:rPr>
        <w:t xml:space="preserve"> </w:t>
      </w:r>
      <w:r>
        <w:t>justify</w:t>
      </w:r>
      <w:r>
        <w:rPr>
          <w:spacing w:val="20"/>
        </w:rPr>
        <w:t xml:space="preserve"> </w:t>
      </w:r>
      <w:r>
        <w:t xml:space="preserve">the </w:t>
      </w:r>
      <w:proofErr w:type="gramStart"/>
      <w:r>
        <w:rPr>
          <w:spacing w:val="-2"/>
        </w:rPr>
        <w:t>absence</w:t>
      </w:r>
      <w:proofErr w:type="gramEnd"/>
    </w:p>
    <w:p w14:paraId="49BAE56F" w14:textId="77777777" w:rsidR="0063460F" w:rsidRDefault="00755A9C">
      <w:pPr>
        <w:pStyle w:val="ListParagraph"/>
        <w:numPr>
          <w:ilvl w:val="0"/>
          <w:numId w:val="2"/>
        </w:numPr>
        <w:tabs>
          <w:tab w:val="left" w:pos="1280"/>
        </w:tabs>
        <w:spacing w:line="269" w:lineRule="exact"/>
        <w:ind w:hanging="360"/>
      </w:pPr>
      <w:r>
        <w:t>If</w:t>
      </w:r>
      <w:r>
        <w:rPr>
          <w:spacing w:val="-5"/>
        </w:rPr>
        <w:t xml:space="preserve"> </w:t>
      </w:r>
      <w:r>
        <w:t>25%</w:t>
      </w:r>
      <w:r>
        <w:rPr>
          <w:spacing w:val="-5"/>
        </w:rPr>
        <w:t xml:space="preserve"> </w:t>
      </w:r>
      <w:r>
        <w:t>or</w:t>
      </w:r>
      <w:r>
        <w:rPr>
          <w:spacing w:val="-5"/>
        </w:rPr>
        <w:t xml:space="preserve"> </w:t>
      </w:r>
      <w:r>
        <w:t>more</w:t>
      </w:r>
      <w:r>
        <w:rPr>
          <w:spacing w:val="-5"/>
        </w:rPr>
        <w:t xml:space="preserve"> </w:t>
      </w:r>
      <w:r>
        <w:t>of</w:t>
      </w:r>
      <w:r>
        <w:rPr>
          <w:spacing w:val="-5"/>
        </w:rPr>
        <w:t xml:space="preserve"> </w:t>
      </w:r>
      <w:r>
        <w:t>the</w:t>
      </w:r>
      <w:r>
        <w:rPr>
          <w:spacing w:val="-5"/>
        </w:rPr>
        <w:t xml:space="preserve"> </w:t>
      </w:r>
      <w:r>
        <w:t>classes</w:t>
      </w:r>
      <w:r>
        <w:rPr>
          <w:spacing w:val="-5"/>
        </w:rPr>
        <w:t xml:space="preserve"> </w:t>
      </w:r>
      <w:r>
        <w:t>are</w:t>
      </w:r>
      <w:r>
        <w:rPr>
          <w:spacing w:val="-4"/>
        </w:rPr>
        <w:t xml:space="preserve"> </w:t>
      </w:r>
      <w:r>
        <w:t>missed</w:t>
      </w:r>
      <w:r>
        <w:rPr>
          <w:spacing w:val="-5"/>
        </w:rPr>
        <w:t xml:space="preserve"> </w:t>
      </w:r>
      <w:r>
        <w:t>(excusable</w:t>
      </w:r>
      <w:r>
        <w:rPr>
          <w:spacing w:val="-5"/>
        </w:rPr>
        <w:t xml:space="preserve"> </w:t>
      </w:r>
      <w:r>
        <w:t>or</w:t>
      </w:r>
      <w:r>
        <w:rPr>
          <w:spacing w:val="-5"/>
        </w:rPr>
        <w:t xml:space="preserve"> </w:t>
      </w:r>
      <w:r>
        <w:t>not),</w:t>
      </w:r>
      <w:r>
        <w:rPr>
          <w:spacing w:val="-5"/>
        </w:rPr>
        <w:t xml:space="preserve"> </w:t>
      </w:r>
      <w:r>
        <w:t>you</w:t>
      </w:r>
      <w:r>
        <w:rPr>
          <w:spacing w:val="-4"/>
        </w:rPr>
        <w:t xml:space="preserve"> </w:t>
      </w:r>
      <w:r>
        <w:t>will</w:t>
      </w:r>
      <w:r>
        <w:rPr>
          <w:spacing w:val="-5"/>
        </w:rPr>
        <w:t xml:space="preserve"> </w:t>
      </w:r>
      <w:r>
        <w:t>be</w:t>
      </w:r>
      <w:r>
        <w:rPr>
          <w:spacing w:val="-5"/>
        </w:rPr>
        <w:t xml:space="preserve"> </w:t>
      </w:r>
      <w:r>
        <w:t>dismissed</w:t>
      </w:r>
      <w:r>
        <w:rPr>
          <w:spacing w:val="-4"/>
        </w:rPr>
        <w:t xml:space="preserve"> </w:t>
      </w:r>
      <w:r>
        <w:t>from</w:t>
      </w:r>
      <w:r>
        <w:rPr>
          <w:spacing w:val="-6"/>
        </w:rPr>
        <w:t xml:space="preserve"> </w:t>
      </w:r>
      <w:r>
        <w:t>the</w:t>
      </w:r>
      <w:r>
        <w:rPr>
          <w:spacing w:val="-5"/>
        </w:rPr>
        <w:t xml:space="preserve"> </w:t>
      </w:r>
      <w:proofErr w:type="gramStart"/>
      <w:r>
        <w:rPr>
          <w:spacing w:val="-2"/>
        </w:rPr>
        <w:t>class</w:t>
      </w:r>
      <w:proofErr w:type="gramEnd"/>
    </w:p>
    <w:p w14:paraId="2200A36D" w14:textId="77777777" w:rsidR="0063460F" w:rsidRDefault="00755A9C">
      <w:pPr>
        <w:pStyle w:val="ListParagraph"/>
        <w:numPr>
          <w:ilvl w:val="0"/>
          <w:numId w:val="2"/>
        </w:numPr>
        <w:tabs>
          <w:tab w:val="left" w:pos="1280"/>
        </w:tabs>
        <w:ind w:hanging="360"/>
      </w:pPr>
      <w:r>
        <w:t>If</w:t>
      </w:r>
      <w:r>
        <w:rPr>
          <w:spacing w:val="-5"/>
        </w:rPr>
        <w:t xml:space="preserve"> </w:t>
      </w:r>
      <w:r>
        <w:t>there</w:t>
      </w:r>
      <w:r>
        <w:rPr>
          <w:spacing w:val="-5"/>
        </w:rPr>
        <w:t xml:space="preserve"> </w:t>
      </w:r>
      <w:r>
        <w:t>is</w:t>
      </w:r>
      <w:r>
        <w:rPr>
          <w:spacing w:val="-5"/>
        </w:rPr>
        <w:t xml:space="preserve"> </w:t>
      </w:r>
      <w:r>
        <w:t>an</w:t>
      </w:r>
      <w:r>
        <w:rPr>
          <w:spacing w:val="-5"/>
        </w:rPr>
        <w:t xml:space="preserve"> </w:t>
      </w:r>
      <w:r>
        <w:t>excusable</w:t>
      </w:r>
      <w:r>
        <w:rPr>
          <w:spacing w:val="-5"/>
        </w:rPr>
        <w:t xml:space="preserve"> </w:t>
      </w:r>
      <w:r>
        <w:t>conflict</w:t>
      </w:r>
      <w:r>
        <w:rPr>
          <w:spacing w:val="-5"/>
        </w:rPr>
        <w:t xml:space="preserve"> </w:t>
      </w:r>
      <w:r>
        <w:t>with</w:t>
      </w:r>
      <w:r>
        <w:rPr>
          <w:spacing w:val="-4"/>
        </w:rPr>
        <w:t xml:space="preserve"> </w:t>
      </w:r>
      <w:r>
        <w:t>an</w:t>
      </w:r>
      <w:r>
        <w:rPr>
          <w:spacing w:val="-5"/>
        </w:rPr>
        <w:t xml:space="preserve"> </w:t>
      </w:r>
      <w:r>
        <w:t>exam</w:t>
      </w:r>
      <w:r>
        <w:rPr>
          <w:spacing w:val="-5"/>
        </w:rPr>
        <w:t xml:space="preserve"> </w:t>
      </w:r>
      <w:r>
        <w:t>date,</w:t>
      </w:r>
      <w:r>
        <w:rPr>
          <w:spacing w:val="-4"/>
        </w:rPr>
        <w:t xml:space="preserve"> </w:t>
      </w:r>
      <w:r>
        <w:t>let</w:t>
      </w:r>
      <w:r>
        <w:rPr>
          <w:spacing w:val="-4"/>
        </w:rPr>
        <w:t xml:space="preserve"> </w:t>
      </w:r>
      <w:r>
        <w:t>the</w:t>
      </w:r>
      <w:r>
        <w:rPr>
          <w:spacing w:val="-5"/>
        </w:rPr>
        <w:t xml:space="preserve"> </w:t>
      </w:r>
      <w:r>
        <w:t>instructor</w:t>
      </w:r>
      <w:r>
        <w:rPr>
          <w:spacing w:val="-6"/>
        </w:rPr>
        <w:t xml:space="preserve"> </w:t>
      </w:r>
      <w:proofErr w:type="gramStart"/>
      <w:r>
        <w:rPr>
          <w:spacing w:val="-4"/>
        </w:rPr>
        <w:t>know</w:t>
      </w:r>
      <w:proofErr w:type="gramEnd"/>
    </w:p>
    <w:p w14:paraId="0D8A5DC0" w14:textId="77777777" w:rsidR="0063460F" w:rsidRDefault="00755A9C">
      <w:pPr>
        <w:pStyle w:val="BodyText"/>
        <w:spacing w:before="251"/>
        <w:ind w:left="560"/>
        <w:jc w:val="both"/>
      </w:pPr>
      <w:r>
        <w:rPr>
          <w:u w:val="single"/>
        </w:rPr>
        <w:t>Academic</w:t>
      </w:r>
      <w:r>
        <w:rPr>
          <w:spacing w:val="-10"/>
          <w:u w:val="single"/>
        </w:rPr>
        <w:t xml:space="preserve"> </w:t>
      </w:r>
      <w:r>
        <w:rPr>
          <w:spacing w:val="-2"/>
          <w:u w:val="single"/>
        </w:rPr>
        <w:t>Integrity:</w:t>
      </w:r>
    </w:p>
    <w:p w14:paraId="103B375D" w14:textId="77777777" w:rsidR="0063460F" w:rsidRDefault="00755A9C">
      <w:pPr>
        <w:pStyle w:val="BodyText"/>
        <w:ind w:left="560" w:right="559"/>
        <w:jc w:val="both"/>
      </w:pPr>
      <w:r>
        <w:t>Academic</w:t>
      </w:r>
      <w:r>
        <w:rPr>
          <w:spacing w:val="-8"/>
        </w:rPr>
        <w:t xml:space="preserve"> </w:t>
      </w:r>
      <w:r>
        <w:t>integrity</w:t>
      </w:r>
      <w:r>
        <w:rPr>
          <w:spacing w:val="-5"/>
        </w:rPr>
        <w:t xml:space="preserve"> </w:t>
      </w:r>
      <w:r>
        <w:t>is</w:t>
      </w:r>
      <w:r>
        <w:rPr>
          <w:spacing w:val="-7"/>
        </w:rPr>
        <w:t xml:space="preserve"> </w:t>
      </w:r>
      <w:r>
        <w:t>essential</w:t>
      </w:r>
      <w:r>
        <w:rPr>
          <w:spacing w:val="-7"/>
        </w:rPr>
        <w:t xml:space="preserve"> </w:t>
      </w:r>
      <w:r>
        <w:t>to</w:t>
      </w:r>
      <w:r>
        <w:rPr>
          <w:spacing w:val="-6"/>
        </w:rPr>
        <w:t xml:space="preserve"> </w:t>
      </w:r>
      <w:r>
        <w:t>maintaining</w:t>
      </w:r>
      <w:r>
        <w:rPr>
          <w:spacing w:val="-6"/>
        </w:rPr>
        <w:t xml:space="preserve"> </w:t>
      </w:r>
      <w:r>
        <w:t>an</w:t>
      </w:r>
      <w:r>
        <w:rPr>
          <w:spacing w:val="-7"/>
        </w:rPr>
        <w:t xml:space="preserve"> </w:t>
      </w:r>
      <w:r>
        <w:t>environment</w:t>
      </w:r>
      <w:r>
        <w:rPr>
          <w:spacing w:val="-6"/>
        </w:rPr>
        <w:t xml:space="preserve"> </w:t>
      </w:r>
      <w:r>
        <w:t>that</w:t>
      </w:r>
      <w:r>
        <w:rPr>
          <w:spacing w:val="-6"/>
        </w:rPr>
        <w:t xml:space="preserve"> </w:t>
      </w:r>
      <w:r>
        <w:t>fosters</w:t>
      </w:r>
      <w:r>
        <w:rPr>
          <w:spacing w:val="-7"/>
        </w:rPr>
        <w:t xml:space="preserve"> </w:t>
      </w:r>
      <w:r>
        <w:t>excellence</w:t>
      </w:r>
      <w:r>
        <w:rPr>
          <w:spacing w:val="-7"/>
        </w:rPr>
        <w:t xml:space="preserve"> </w:t>
      </w:r>
      <w:r>
        <w:t>in</w:t>
      </w:r>
      <w:r>
        <w:rPr>
          <w:spacing w:val="-6"/>
        </w:rPr>
        <w:t xml:space="preserve"> </w:t>
      </w:r>
      <w:r>
        <w:t>teaching,</w:t>
      </w:r>
      <w:r>
        <w:rPr>
          <w:spacing w:val="-6"/>
        </w:rPr>
        <w:t xml:space="preserve"> </w:t>
      </w:r>
      <w:r>
        <w:t>research, and other educational and scholarly activities. Thus, The Ohio State University and the Committee on Academic Misconduct (COAM) expect that all students have read and understood the University’s Code of Student Conduct and the respective School/College’s Student Handbook, and that all students will complete</w:t>
      </w:r>
      <w:r>
        <w:rPr>
          <w:spacing w:val="-4"/>
        </w:rPr>
        <w:t xml:space="preserve"> </w:t>
      </w:r>
      <w:r>
        <w:t>all</w:t>
      </w:r>
      <w:r>
        <w:rPr>
          <w:spacing w:val="-4"/>
        </w:rPr>
        <w:t xml:space="preserve"> </w:t>
      </w:r>
      <w:r>
        <w:t>academic</w:t>
      </w:r>
      <w:r>
        <w:rPr>
          <w:spacing w:val="-4"/>
        </w:rPr>
        <w:t xml:space="preserve"> </w:t>
      </w:r>
      <w:r>
        <w:t>and</w:t>
      </w:r>
      <w:r>
        <w:rPr>
          <w:spacing w:val="-3"/>
        </w:rPr>
        <w:t xml:space="preserve"> </w:t>
      </w:r>
      <w:r>
        <w:t>scholarly</w:t>
      </w:r>
      <w:r>
        <w:rPr>
          <w:spacing w:val="-2"/>
        </w:rPr>
        <w:t xml:space="preserve"> </w:t>
      </w:r>
      <w:r>
        <w:t>assignments</w:t>
      </w:r>
      <w:r>
        <w:rPr>
          <w:spacing w:val="-4"/>
        </w:rPr>
        <w:t xml:space="preserve"> </w:t>
      </w:r>
      <w:r>
        <w:t>with</w:t>
      </w:r>
      <w:r>
        <w:rPr>
          <w:spacing w:val="-3"/>
        </w:rPr>
        <w:t xml:space="preserve"> </w:t>
      </w:r>
      <w:r>
        <w:t>fairness</w:t>
      </w:r>
      <w:r>
        <w:rPr>
          <w:spacing w:val="-4"/>
        </w:rPr>
        <w:t xml:space="preserve"> </w:t>
      </w:r>
      <w:r>
        <w:t>and</w:t>
      </w:r>
      <w:r>
        <w:rPr>
          <w:spacing w:val="-4"/>
        </w:rPr>
        <w:t xml:space="preserve"> </w:t>
      </w:r>
      <w:r>
        <w:t>honesty.</w:t>
      </w:r>
      <w:r>
        <w:rPr>
          <w:spacing w:val="-4"/>
        </w:rPr>
        <w:t xml:space="preserve"> </w:t>
      </w:r>
      <w:r>
        <w:t>The</w:t>
      </w:r>
      <w:r>
        <w:rPr>
          <w:spacing w:val="-5"/>
        </w:rPr>
        <w:t xml:space="preserve"> </w:t>
      </w:r>
      <w:r>
        <w:t>Code</w:t>
      </w:r>
      <w:r>
        <w:rPr>
          <w:spacing w:val="-4"/>
        </w:rPr>
        <w:t xml:space="preserve"> </w:t>
      </w:r>
      <w:r>
        <w:t>of</w:t>
      </w:r>
      <w:r>
        <w:rPr>
          <w:spacing w:val="-5"/>
        </w:rPr>
        <w:t xml:space="preserve"> </w:t>
      </w:r>
      <w:r>
        <w:t>Student</w:t>
      </w:r>
      <w:r>
        <w:rPr>
          <w:spacing w:val="-3"/>
        </w:rPr>
        <w:t xml:space="preserve"> </w:t>
      </w:r>
      <w:r>
        <w:t>Conduct and other information on academic integrity and academic misconduct can be found at the C</w:t>
      </w:r>
      <w:r>
        <w:t xml:space="preserve">OAM web pages </w:t>
      </w:r>
      <w:hyperlink r:id="rId11">
        <w:r>
          <w:t>(http://oaa.osu.edu/coam.html).</w:t>
        </w:r>
      </w:hyperlink>
      <w:r>
        <w:t xml:space="preserve"> Students must recognize that failure to follow the rules and guidelines</w:t>
      </w:r>
      <w:r>
        <w:rPr>
          <w:spacing w:val="-4"/>
        </w:rPr>
        <w:t xml:space="preserve"> </w:t>
      </w:r>
      <w:r>
        <w:t>established</w:t>
      </w:r>
      <w:r>
        <w:rPr>
          <w:spacing w:val="-4"/>
        </w:rPr>
        <w:t xml:space="preserve"> </w:t>
      </w:r>
      <w:r>
        <w:t>in</w:t>
      </w:r>
      <w:r>
        <w:rPr>
          <w:spacing w:val="-3"/>
        </w:rPr>
        <w:t xml:space="preserve"> </w:t>
      </w:r>
      <w:r>
        <w:t>the</w:t>
      </w:r>
      <w:r>
        <w:rPr>
          <w:spacing w:val="-4"/>
        </w:rPr>
        <w:t xml:space="preserve"> </w:t>
      </w:r>
      <w:r>
        <w:t>University’s</w:t>
      </w:r>
      <w:r>
        <w:rPr>
          <w:spacing w:val="-4"/>
        </w:rPr>
        <w:t xml:space="preserve"> </w:t>
      </w:r>
      <w:r>
        <w:t>Code</w:t>
      </w:r>
      <w:r>
        <w:rPr>
          <w:spacing w:val="-4"/>
        </w:rPr>
        <w:t xml:space="preserve"> </w:t>
      </w:r>
      <w:r>
        <w:t>of</w:t>
      </w:r>
      <w:r>
        <w:rPr>
          <w:spacing w:val="-4"/>
        </w:rPr>
        <w:t xml:space="preserve"> </w:t>
      </w:r>
      <w:r>
        <w:t>Student</w:t>
      </w:r>
      <w:r>
        <w:rPr>
          <w:spacing w:val="-3"/>
        </w:rPr>
        <w:t xml:space="preserve"> </w:t>
      </w:r>
      <w:r>
        <w:t>Conduct,</w:t>
      </w:r>
      <w:r>
        <w:rPr>
          <w:spacing w:val="-4"/>
        </w:rPr>
        <w:t xml:space="preserve"> </w:t>
      </w:r>
      <w:r>
        <w:t>the</w:t>
      </w:r>
      <w:r>
        <w:rPr>
          <w:spacing w:val="-4"/>
        </w:rPr>
        <w:t xml:space="preserve"> </w:t>
      </w:r>
      <w:r>
        <w:t>corresponding</w:t>
      </w:r>
      <w:r>
        <w:rPr>
          <w:spacing w:val="-4"/>
        </w:rPr>
        <w:t xml:space="preserve"> </w:t>
      </w:r>
      <w:r>
        <w:t>Student</w:t>
      </w:r>
      <w:r>
        <w:rPr>
          <w:spacing w:val="-4"/>
        </w:rPr>
        <w:t xml:space="preserve"> </w:t>
      </w:r>
      <w:r>
        <w:t>Handbook, and in the syllabi for their courses may constitute “Academic Misconduct.”</w:t>
      </w:r>
    </w:p>
    <w:p w14:paraId="4AC7AF7E" w14:textId="77777777" w:rsidR="0063460F" w:rsidRDefault="0063460F">
      <w:pPr>
        <w:pStyle w:val="BodyText"/>
      </w:pPr>
    </w:p>
    <w:p w14:paraId="69A46444" w14:textId="77777777" w:rsidR="0063460F" w:rsidRDefault="00755A9C">
      <w:pPr>
        <w:pStyle w:val="BodyText"/>
        <w:ind w:left="560" w:right="559"/>
        <w:jc w:val="both"/>
      </w:pPr>
      <w:r>
        <w:t>The</w:t>
      </w:r>
      <w:r>
        <w:rPr>
          <w:spacing w:val="-4"/>
        </w:rPr>
        <w:t xml:space="preserve"> </w:t>
      </w:r>
      <w:r>
        <w:t>Ohio</w:t>
      </w:r>
      <w:r>
        <w:rPr>
          <w:spacing w:val="-2"/>
        </w:rPr>
        <w:t xml:space="preserve"> </w:t>
      </w:r>
      <w:r>
        <w:t>State</w:t>
      </w:r>
      <w:r>
        <w:rPr>
          <w:spacing w:val="-3"/>
        </w:rPr>
        <w:t xml:space="preserve"> </w:t>
      </w:r>
      <w:r>
        <w:t>University’s</w:t>
      </w:r>
      <w:r>
        <w:rPr>
          <w:spacing w:val="-3"/>
        </w:rPr>
        <w:t xml:space="preserve"> </w:t>
      </w:r>
      <w:r>
        <w:t>Code</w:t>
      </w:r>
      <w:r>
        <w:rPr>
          <w:spacing w:val="-4"/>
        </w:rPr>
        <w:t xml:space="preserve"> </w:t>
      </w:r>
      <w:r>
        <w:t>of</w:t>
      </w:r>
      <w:r>
        <w:rPr>
          <w:spacing w:val="-3"/>
        </w:rPr>
        <w:t xml:space="preserve"> </w:t>
      </w:r>
      <w:r>
        <w:t>Student</w:t>
      </w:r>
      <w:r>
        <w:rPr>
          <w:spacing w:val="-3"/>
        </w:rPr>
        <w:t xml:space="preserve"> </w:t>
      </w:r>
      <w:r>
        <w:t>Conduct</w:t>
      </w:r>
      <w:r>
        <w:rPr>
          <w:spacing w:val="-3"/>
        </w:rPr>
        <w:t xml:space="preserve"> </w:t>
      </w:r>
      <w:r>
        <w:t>(Section</w:t>
      </w:r>
      <w:r>
        <w:rPr>
          <w:spacing w:val="-3"/>
        </w:rPr>
        <w:t xml:space="preserve"> </w:t>
      </w:r>
      <w:r>
        <w:t>3335-23-04)</w:t>
      </w:r>
      <w:r>
        <w:rPr>
          <w:spacing w:val="-3"/>
        </w:rPr>
        <w:t xml:space="preserve"> </w:t>
      </w:r>
      <w:r>
        <w:t>defines</w:t>
      </w:r>
      <w:r>
        <w:rPr>
          <w:spacing w:val="-3"/>
        </w:rPr>
        <w:t xml:space="preserve"> </w:t>
      </w:r>
      <w:r>
        <w:t>academic</w:t>
      </w:r>
      <w:r>
        <w:rPr>
          <w:spacing w:val="-3"/>
        </w:rPr>
        <w:t xml:space="preserve"> </w:t>
      </w:r>
      <w:r>
        <w:t xml:space="preserve">misconduct as: “Any activity that tends to compromise the academic integrity of the </w:t>
      </w:r>
      <w:proofErr w:type="gramStart"/>
      <w:r>
        <w:t>University, or</w:t>
      </w:r>
      <w:proofErr w:type="gramEnd"/>
      <w:r>
        <w:t xml:space="preserve"> subvert the educational process.” Examples of academic misconduct include (but are not limited to) plagiarism, collusion (unauthorized collaboration), copying the work of another student, possession of unauthorized materials during an examination, and any unauthorized retention and/or reproduction of assessment questions.</w:t>
      </w:r>
      <w:r>
        <w:rPr>
          <w:spacing w:val="-2"/>
        </w:rPr>
        <w:t xml:space="preserve"> </w:t>
      </w:r>
      <w:r>
        <w:t>Please</w:t>
      </w:r>
      <w:r>
        <w:rPr>
          <w:spacing w:val="-4"/>
        </w:rPr>
        <w:t xml:space="preserve"> </w:t>
      </w:r>
      <w:r>
        <w:t>note</w:t>
      </w:r>
      <w:r>
        <w:rPr>
          <w:spacing w:val="-4"/>
        </w:rPr>
        <w:t xml:space="preserve"> </w:t>
      </w:r>
      <w:r>
        <w:t>that</w:t>
      </w:r>
      <w:r>
        <w:rPr>
          <w:spacing w:val="-4"/>
        </w:rPr>
        <w:t xml:space="preserve"> </w:t>
      </w:r>
      <w:r>
        <w:t>the</w:t>
      </w:r>
      <w:r>
        <w:rPr>
          <w:spacing w:val="-4"/>
        </w:rPr>
        <w:t xml:space="preserve"> </w:t>
      </w:r>
      <w:r>
        <w:t>use</w:t>
      </w:r>
      <w:r>
        <w:rPr>
          <w:spacing w:val="-4"/>
        </w:rPr>
        <w:t xml:space="preserve"> </w:t>
      </w:r>
      <w:r>
        <w:t>of</w:t>
      </w:r>
      <w:r>
        <w:rPr>
          <w:spacing w:val="-3"/>
        </w:rPr>
        <w:t xml:space="preserve"> </w:t>
      </w:r>
      <w:r>
        <w:t>material</w:t>
      </w:r>
      <w:r>
        <w:rPr>
          <w:spacing w:val="-4"/>
        </w:rPr>
        <w:t xml:space="preserve"> </w:t>
      </w:r>
      <w:r>
        <w:t>from</w:t>
      </w:r>
      <w:r>
        <w:rPr>
          <w:spacing w:val="-5"/>
        </w:rPr>
        <w:t xml:space="preserve"> </w:t>
      </w:r>
      <w:r>
        <w:t>the</w:t>
      </w:r>
      <w:r>
        <w:rPr>
          <w:spacing w:val="-4"/>
        </w:rPr>
        <w:t xml:space="preserve"> </w:t>
      </w:r>
      <w:r>
        <w:t>Internet</w:t>
      </w:r>
      <w:r>
        <w:rPr>
          <w:spacing w:val="-3"/>
        </w:rPr>
        <w:t xml:space="preserve"> </w:t>
      </w:r>
      <w:r>
        <w:t>without</w:t>
      </w:r>
      <w:r>
        <w:rPr>
          <w:spacing w:val="-4"/>
        </w:rPr>
        <w:t xml:space="preserve"> </w:t>
      </w:r>
      <w:r>
        <w:t>appropriate</w:t>
      </w:r>
      <w:r>
        <w:rPr>
          <w:spacing w:val="-4"/>
        </w:rPr>
        <w:t xml:space="preserve"> </w:t>
      </w:r>
      <w:r>
        <w:t>acknowledgemen</w:t>
      </w:r>
      <w:r>
        <w:t>t</w:t>
      </w:r>
      <w:r>
        <w:rPr>
          <w:spacing w:val="-3"/>
        </w:rPr>
        <w:t xml:space="preserve"> </w:t>
      </w:r>
      <w:r>
        <w:t>and complete</w:t>
      </w:r>
      <w:r>
        <w:rPr>
          <w:spacing w:val="-6"/>
        </w:rPr>
        <w:t xml:space="preserve"> </w:t>
      </w:r>
      <w:r>
        <w:t>citation</w:t>
      </w:r>
      <w:r>
        <w:rPr>
          <w:spacing w:val="-5"/>
        </w:rPr>
        <w:t xml:space="preserve"> </w:t>
      </w:r>
      <w:r>
        <w:t>is</w:t>
      </w:r>
      <w:r>
        <w:rPr>
          <w:spacing w:val="-7"/>
        </w:rPr>
        <w:t xml:space="preserve"> </w:t>
      </w:r>
      <w:r>
        <w:t>plagiarism</w:t>
      </w:r>
      <w:r>
        <w:rPr>
          <w:spacing w:val="-7"/>
        </w:rPr>
        <w:t xml:space="preserve"> </w:t>
      </w:r>
      <w:r>
        <w:t>just</w:t>
      </w:r>
      <w:r>
        <w:rPr>
          <w:spacing w:val="-6"/>
        </w:rPr>
        <w:t xml:space="preserve"> </w:t>
      </w:r>
      <w:r>
        <w:t>as</w:t>
      </w:r>
      <w:r>
        <w:rPr>
          <w:spacing w:val="-6"/>
        </w:rPr>
        <w:t xml:space="preserve"> </w:t>
      </w:r>
      <w:r>
        <w:t>it</w:t>
      </w:r>
      <w:r>
        <w:rPr>
          <w:spacing w:val="-7"/>
        </w:rPr>
        <w:t xml:space="preserve"> </w:t>
      </w:r>
      <w:r>
        <w:t>would</w:t>
      </w:r>
      <w:r>
        <w:rPr>
          <w:spacing w:val="-6"/>
        </w:rPr>
        <w:t xml:space="preserve"> </w:t>
      </w:r>
      <w:r>
        <w:t>be</w:t>
      </w:r>
      <w:r>
        <w:rPr>
          <w:spacing w:val="-5"/>
        </w:rPr>
        <w:t xml:space="preserve"> </w:t>
      </w:r>
      <w:r>
        <w:t>if</w:t>
      </w:r>
      <w:r>
        <w:rPr>
          <w:spacing w:val="-6"/>
        </w:rPr>
        <w:t xml:space="preserve"> </w:t>
      </w:r>
      <w:r>
        <w:t>the</w:t>
      </w:r>
      <w:r>
        <w:rPr>
          <w:spacing w:val="-7"/>
        </w:rPr>
        <w:t xml:space="preserve"> </w:t>
      </w:r>
      <w:r>
        <w:t>source</w:t>
      </w:r>
      <w:r>
        <w:rPr>
          <w:spacing w:val="-6"/>
        </w:rPr>
        <w:t xml:space="preserve"> </w:t>
      </w:r>
      <w:r>
        <w:t>were</w:t>
      </w:r>
      <w:r>
        <w:rPr>
          <w:spacing w:val="-5"/>
        </w:rPr>
        <w:t xml:space="preserve"> </w:t>
      </w:r>
      <w:r>
        <w:t>printed</w:t>
      </w:r>
      <w:r>
        <w:rPr>
          <w:spacing w:val="-6"/>
        </w:rPr>
        <w:t xml:space="preserve"> </w:t>
      </w:r>
      <w:r>
        <w:t>material.</w:t>
      </w:r>
      <w:r>
        <w:rPr>
          <w:spacing w:val="-5"/>
        </w:rPr>
        <w:t xml:space="preserve"> </w:t>
      </w:r>
      <w:r>
        <w:t>Further</w:t>
      </w:r>
      <w:r>
        <w:rPr>
          <w:spacing w:val="-6"/>
        </w:rPr>
        <w:t xml:space="preserve"> </w:t>
      </w:r>
      <w:r>
        <w:t>examples</w:t>
      </w:r>
      <w:r>
        <w:rPr>
          <w:spacing w:val="-6"/>
        </w:rPr>
        <w:t xml:space="preserve"> </w:t>
      </w:r>
      <w:r>
        <w:t xml:space="preserve">are found in the Student Handbook or College’s Honor Code of each respective School or College. For example, </w:t>
      </w:r>
      <w:hyperlink r:id="rId12">
        <w:r>
          <w:t>http://cph.osu.edu/students/graduate/handbooks</w:t>
        </w:r>
      </w:hyperlink>
      <w:r>
        <w:t xml:space="preserve"> for the College of Public Health and the https://goo.gl/aGCUl5</w:t>
      </w:r>
      <w:r>
        <w:rPr>
          <w:spacing w:val="15"/>
        </w:rPr>
        <w:t xml:space="preserve"> </w:t>
      </w:r>
      <w:r>
        <w:t>for</w:t>
      </w:r>
      <w:r>
        <w:rPr>
          <w:spacing w:val="17"/>
        </w:rPr>
        <w:t xml:space="preserve"> </w:t>
      </w:r>
      <w:r>
        <w:t>the</w:t>
      </w:r>
      <w:r>
        <w:rPr>
          <w:spacing w:val="16"/>
        </w:rPr>
        <w:t xml:space="preserve"> </w:t>
      </w:r>
      <w:r>
        <w:t>College</w:t>
      </w:r>
      <w:r>
        <w:rPr>
          <w:spacing w:val="16"/>
        </w:rPr>
        <w:t xml:space="preserve"> </w:t>
      </w:r>
      <w:r>
        <w:t>of</w:t>
      </w:r>
      <w:r>
        <w:rPr>
          <w:spacing w:val="17"/>
        </w:rPr>
        <w:t xml:space="preserve"> </w:t>
      </w:r>
      <w:r>
        <w:t>Veterinary</w:t>
      </w:r>
      <w:r>
        <w:rPr>
          <w:spacing w:val="17"/>
        </w:rPr>
        <w:t xml:space="preserve"> </w:t>
      </w:r>
      <w:r>
        <w:t>Medicine’s</w:t>
      </w:r>
      <w:r>
        <w:rPr>
          <w:spacing w:val="16"/>
        </w:rPr>
        <w:t xml:space="preserve"> </w:t>
      </w:r>
      <w:r>
        <w:t>Honor</w:t>
      </w:r>
      <w:r>
        <w:rPr>
          <w:spacing w:val="16"/>
        </w:rPr>
        <w:t xml:space="preserve"> </w:t>
      </w:r>
      <w:r>
        <w:t>Code.</w:t>
      </w:r>
      <w:r>
        <w:rPr>
          <w:spacing w:val="16"/>
        </w:rPr>
        <w:t xml:space="preserve"> </w:t>
      </w:r>
      <w:r>
        <w:t>Ignorance</w:t>
      </w:r>
      <w:r>
        <w:rPr>
          <w:spacing w:val="15"/>
        </w:rPr>
        <w:t xml:space="preserve"> </w:t>
      </w:r>
      <w:r>
        <w:t>of</w:t>
      </w:r>
      <w:r>
        <w:rPr>
          <w:spacing w:val="17"/>
        </w:rPr>
        <w:t xml:space="preserve"> </w:t>
      </w:r>
      <w:r>
        <w:t>the</w:t>
      </w:r>
      <w:r>
        <w:rPr>
          <w:spacing w:val="15"/>
        </w:rPr>
        <w:t xml:space="preserve"> </w:t>
      </w:r>
      <w:r>
        <w:t>Code</w:t>
      </w:r>
      <w:r>
        <w:rPr>
          <w:spacing w:val="16"/>
        </w:rPr>
        <w:t xml:space="preserve"> </w:t>
      </w:r>
      <w:r>
        <w:rPr>
          <w:spacing w:val="-5"/>
        </w:rPr>
        <w:t>of</w:t>
      </w:r>
    </w:p>
    <w:p w14:paraId="62A76954" w14:textId="77777777" w:rsidR="0063460F" w:rsidRDefault="0063460F">
      <w:pPr>
        <w:jc w:val="both"/>
        <w:sectPr w:rsidR="0063460F">
          <w:pgSz w:w="12240" w:h="15840"/>
          <w:pgMar w:top="1360" w:right="880" w:bottom="980" w:left="880" w:header="0" w:footer="785" w:gutter="0"/>
          <w:cols w:space="720"/>
        </w:sectPr>
      </w:pPr>
    </w:p>
    <w:p w14:paraId="4B80B98B" w14:textId="77777777" w:rsidR="0063460F" w:rsidRDefault="00755A9C">
      <w:pPr>
        <w:pStyle w:val="BodyText"/>
        <w:spacing w:before="78"/>
        <w:ind w:left="560" w:right="564"/>
        <w:jc w:val="both"/>
      </w:pPr>
      <w:r>
        <w:lastRenderedPageBreak/>
        <w:t>Student Conduct and the corresponding Student Handbook/Honor Code is never considered an “excuse” for academic misconduct.</w:t>
      </w:r>
    </w:p>
    <w:p w14:paraId="245AF745" w14:textId="77777777" w:rsidR="0063460F" w:rsidRDefault="00755A9C">
      <w:pPr>
        <w:pStyle w:val="BodyText"/>
        <w:ind w:left="560" w:right="558"/>
        <w:jc w:val="both"/>
      </w:pPr>
      <w:r>
        <w:t xml:space="preserve">The University expects that all students have read and understand the University’s Code of Student Conduct, and that all students will complete all academic and scholarly assignments with fairness and honesty. For further information, students should refer to the College’s Student Handbook and The Ohio State University Code of Student Conduct </w:t>
      </w:r>
      <w:hyperlink r:id="rId13">
        <w:r>
          <w:t>(http://studentaffairs.osu.edu/resource_csc.asp).</w:t>
        </w:r>
      </w:hyperlink>
      <w:r>
        <w:t xml:space="preserve"> Failure to follow</w:t>
      </w:r>
      <w:r>
        <w:rPr>
          <w:spacing w:val="-14"/>
        </w:rPr>
        <w:t xml:space="preserve"> </w:t>
      </w:r>
      <w:r>
        <w:t>the</w:t>
      </w:r>
      <w:r>
        <w:rPr>
          <w:spacing w:val="-14"/>
        </w:rPr>
        <w:t xml:space="preserve"> </w:t>
      </w:r>
      <w:r>
        <w:t>rules</w:t>
      </w:r>
      <w:r>
        <w:rPr>
          <w:spacing w:val="-14"/>
        </w:rPr>
        <w:t xml:space="preserve"> </w:t>
      </w:r>
      <w:r>
        <w:t>and</w:t>
      </w:r>
      <w:r>
        <w:rPr>
          <w:spacing w:val="-13"/>
        </w:rPr>
        <w:t xml:space="preserve"> </w:t>
      </w:r>
      <w:r>
        <w:t>guidelines</w:t>
      </w:r>
      <w:r>
        <w:rPr>
          <w:spacing w:val="-14"/>
        </w:rPr>
        <w:t xml:space="preserve"> </w:t>
      </w:r>
      <w:r>
        <w:t>may</w:t>
      </w:r>
      <w:r>
        <w:rPr>
          <w:spacing w:val="-14"/>
        </w:rPr>
        <w:t xml:space="preserve"> </w:t>
      </w:r>
      <w:r>
        <w:t>constitute</w:t>
      </w:r>
      <w:r>
        <w:rPr>
          <w:spacing w:val="-14"/>
        </w:rPr>
        <w:t xml:space="preserve"> </w:t>
      </w:r>
      <w:r>
        <w:t>“Academic</w:t>
      </w:r>
      <w:r>
        <w:rPr>
          <w:spacing w:val="-13"/>
        </w:rPr>
        <w:t xml:space="preserve"> </w:t>
      </w:r>
      <w:r>
        <w:t>Misconduct.”</w:t>
      </w:r>
      <w:r>
        <w:rPr>
          <w:spacing w:val="-14"/>
        </w:rPr>
        <w:t xml:space="preserve"> </w:t>
      </w:r>
      <w:r>
        <w:t>Sanctions</w:t>
      </w:r>
      <w:r>
        <w:rPr>
          <w:spacing w:val="-14"/>
        </w:rPr>
        <w:t xml:space="preserve"> </w:t>
      </w:r>
      <w:r>
        <w:t>for</w:t>
      </w:r>
      <w:r>
        <w:rPr>
          <w:spacing w:val="-14"/>
        </w:rPr>
        <w:t xml:space="preserve"> </w:t>
      </w:r>
      <w:r>
        <w:t>the</w:t>
      </w:r>
      <w:r>
        <w:rPr>
          <w:spacing w:val="-13"/>
        </w:rPr>
        <w:t xml:space="preserve"> </w:t>
      </w:r>
      <w:r>
        <w:t>misconduct</w:t>
      </w:r>
      <w:r>
        <w:rPr>
          <w:spacing w:val="-14"/>
        </w:rPr>
        <w:t xml:space="preserve"> </w:t>
      </w:r>
      <w:r>
        <w:t>could include a failing grade in this course and suspension or dismissal from the College.</w:t>
      </w:r>
    </w:p>
    <w:p w14:paraId="50CCC983" w14:textId="77777777" w:rsidR="0063460F" w:rsidRDefault="0063460F">
      <w:pPr>
        <w:pStyle w:val="BodyText"/>
      </w:pPr>
    </w:p>
    <w:p w14:paraId="5B5B9050" w14:textId="77777777" w:rsidR="0063460F" w:rsidRDefault="00755A9C">
      <w:pPr>
        <w:pStyle w:val="BodyText"/>
        <w:ind w:left="560"/>
      </w:pPr>
      <w:r>
        <w:t>Other</w:t>
      </w:r>
      <w:r>
        <w:rPr>
          <w:spacing w:val="-7"/>
        </w:rPr>
        <w:t xml:space="preserve"> </w:t>
      </w:r>
      <w:r>
        <w:t>sources</w:t>
      </w:r>
      <w:r>
        <w:rPr>
          <w:spacing w:val="-7"/>
        </w:rPr>
        <w:t xml:space="preserve"> </w:t>
      </w:r>
      <w:r>
        <w:t>of</w:t>
      </w:r>
      <w:r>
        <w:rPr>
          <w:spacing w:val="-7"/>
        </w:rPr>
        <w:t xml:space="preserve"> </w:t>
      </w:r>
      <w:r>
        <w:t>information</w:t>
      </w:r>
      <w:r>
        <w:rPr>
          <w:spacing w:val="-7"/>
        </w:rPr>
        <w:t xml:space="preserve"> </w:t>
      </w:r>
      <w:r>
        <w:t>on</w:t>
      </w:r>
      <w:r>
        <w:rPr>
          <w:spacing w:val="-7"/>
        </w:rPr>
        <w:t xml:space="preserve"> </w:t>
      </w:r>
      <w:r>
        <w:t>academic</w:t>
      </w:r>
      <w:r>
        <w:rPr>
          <w:spacing w:val="-7"/>
        </w:rPr>
        <w:t xml:space="preserve"> </w:t>
      </w:r>
      <w:r>
        <w:t>misconduct</w:t>
      </w:r>
      <w:r>
        <w:rPr>
          <w:spacing w:val="-8"/>
        </w:rPr>
        <w:t xml:space="preserve"> </w:t>
      </w:r>
      <w:r>
        <w:t>(integrity)</w:t>
      </w:r>
      <w:r>
        <w:rPr>
          <w:spacing w:val="-8"/>
        </w:rPr>
        <w:t xml:space="preserve"> </w:t>
      </w:r>
      <w:r>
        <w:rPr>
          <w:spacing w:val="-2"/>
        </w:rPr>
        <w:t>include:</w:t>
      </w:r>
    </w:p>
    <w:p w14:paraId="62BC3237" w14:textId="77777777" w:rsidR="0063460F" w:rsidRDefault="00755A9C">
      <w:pPr>
        <w:pStyle w:val="ListParagraph"/>
        <w:numPr>
          <w:ilvl w:val="0"/>
          <w:numId w:val="2"/>
        </w:numPr>
        <w:tabs>
          <w:tab w:val="left" w:pos="1280"/>
        </w:tabs>
        <w:spacing w:line="269" w:lineRule="exact"/>
        <w:ind w:hanging="360"/>
      </w:pPr>
      <w:r>
        <w:t>The</w:t>
      </w:r>
      <w:r>
        <w:rPr>
          <w:spacing w:val="-7"/>
        </w:rPr>
        <w:t xml:space="preserve"> </w:t>
      </w:r>
      <w:r>
        <w:t>Committee</w:t>
      </w:r>
      <w:r>
        <w:rPr>
          <w:spacing w:val="-7"/>
        </w:rPr>
        <w:t xml:space="preserve"> </w:t>
      </w:r>
      <w:r>
        <w:t>on</w:t>
      </w:r>
      <w:r>
        <w:rPr>
          <w:spacing w:val="-6"/>
        </w:rPr>
        <w:t xml:space="preserve"> </w:t>
      </w:r>
      <w:r>
        <w:t>Academic</w:t>
      </w:r>
      <w:r>
        <w:rPr>
          <w:spacing w:val="-7"/>
        </w:rPr>
        <w:t xml:space="preserve"> </w:t>
      </w:r>
      <w:r>
        <w:t>Misconduct</w:t>
      </w:r>
      <w:r>
        <w:rPr>
          <w:spacing w:val="-7"/>
        </w:rPr>
        <w:t xml:space="preserve"> </w:t>
      </w:r>
      <w:r>
        <w:t>web</w:t>
      </w:r>
      <w:r>
        <w:rPr>
          <w:spacing w:val="-7"/>
        </w:rPr>
        <w:t xml:space="preserve"> </w:t>
      </w:r>
      <w:r>
        <w:t>page:</w:t>
      </w:r>
      <w:r>
        <w:rPr>
          <w:spacing w:val="-4"/>
        </w:rPr>
        <w:t xml:space="preserve"> </w:t>
      </w:r>
      <w:hyperlink r:id="rId14">
        <w:r>
          <w:rPr>
            <w:color w:val="0000FF"/>
            <w:spacing w:val="-2"/>
            <w:u w:val="single" w:color="0000FF"/>
          </w:rPr>
          <w:t>http://oaa.osu.edu/coam.html</w:t>
        </w:r>
      </w:hyperlink>
    </w:p>
    <w:p w14:paraId="68DF4A0F" w14:textId="77777777" w:rsidR="0063460F" w:rsidRDefault="00755A9C">
      <w:pPr>
        <w:pStyle w:val="ListParagraph"/>
        <w:numPr>
          <w:ilvl w:val="0"/>
          <w:numId w:val="2"/>
        </w:numPr>
        <w:tabs>
          <w:tab w:val="left" w:pos="1280"/>
        </w:tabs>
        <w:spacing w:line="269" w:lineRule="exact"/>
        <w:ind w:hanging="360"/>
      </w:pPr>
      <w:r>
        <w:t>Ten</w:t>
      </w:r>
      <w:r>
        <w:rPr>
          <w:spacing w:val="-8"/>
        </w:rPr>
        <w:t xml:space="preserve"> </w:t>
      </w:r>
      <w:r>
        <w:t>Suggestions</w:t>
      </w:r>
      <w:r>
        <w:rPr>
          <w:spacing w:val="-9"/>
        </w:rPr>
        <w:t xml:space="preserve"> </w:t>
      </w:r>
      <w:r>
        <w:t>for</w:t>
      </w:r>
      <w:r>
        <w:rPr>
          <w:spacing w:val="-8"/>
        </w:rPr>
        <w:t xml:space="preserve"> </w:t>
      </w:r>
      <w:r>
        <w:t>Preserving</w:t>
      </w:r>
      <w:r>
        <w:rPr>
          <w:spacing w:val="-8"/>
        </w:rPr>
        <w:t xml:space="preserve"> </w:t>
      </w:r>
      <w:r>
        <w:t>Academic</w:t>
      </w:r>
      <w:r>
        <w:rPr>
          <w:spacing w:val="-9"/>
        </w:rPr>
        <w:t xml:space="preserve"> </w:t>
      </w:r>
      <w:r>
        <w:t>Integrity:</w:t>
      </w:r>
      <w:r>
        <w:rPr>
          <w:spacing w:val="-5"/>
        </w:rPr>
        <w:t xml:space="preserve"> </w:t>
      </w:r>
      <w:hyperlink r:id="rId15">
        <w:r>
          <w:rPr>
            <w:color w:val="0000FF"/>
            <w:spacing w:val="-2"/>
            <w:u w:val="single" w:color="0000FF"/>
          </w:rPr>
          <w:t>http://oaa.osu.edu/coamtensuggestions.html</w:t>
        </w:r>
      </w:hyperlink>
    </w:p>
    <w:p w14:paraId="592918BC" w14:textId="77777777" w:rsidR="0063460F" w:rsidRDefault="00755A9C">
      <w:pPr>
        <w:pStyle w:val="ListParagraph"/>
        <w:numPr>
          <w:ilvl w:val="0"/>
          <w:numId w:val="2"/>
        </w:numPr>
        <w:tabs>
          <w:tab w:val="left" w:pos="1280"/>
        </w:tabs>
        <w:spacing w:line="269" w:lineRule="exact"/>
        <w:ind w:hanging="360"/>
      </w:pPr>
      <w:r>
        <w:t>Eight</w:t>
      </w:r>
      <w:r>
        <w:rPr>
          <w:spacing w:val="-7"/>
        </w:rPr>
        <w:t xml:space="preserve"> </w:t>
      </w:r>
      <w:r>
        <w:t>Cardinal</w:t>
      </w:r>
      <w:r>
        <w:rPr>
          <w:spacing w:val="-7"/>
        </w:rPr>
        <w:t xml:space="preserve"> </w:t>
      </w:r>
      <w:r>
        <w:t>Rules</w:t>
      </w:r>
      <w:r>
        <w:rPr>
          <w:spacing w:val="-7"/>
        </w:rPr>
        <w:t xml:space="preserve"> </w:t>
      </w:r>
      <w:r>
        <w:t>of</w:t>
      </w:r>
      <w:r>
        <w:rPr>
          <w:spacing w:val="-7"/>
        </w:rPr>
        <w:t xml:space="preserve"> </w:t>
      </w:r>
      <w:r>
        <w:t>Academic</w:t>
      </w:r>
      <w:r>
        <w:rPr>
          <w:spacing w:val="-7"/>
        </w:rPr>
        <w:t xml:space="preserve"> </w:t>
      </w:r>
      <w:r>
        <w:t>Integrity:</w:t>
      </w:r>
      <w:r>
        <w:rPr>
          <w:spacing w:val="-4"/>
        </w:rPr>
        <w:t xml:space="preserve"> </w:t>
      </w:r>
      <w:hyperlink r:id="rId16">
        <w:r>
          <w:rPr>
            <w:color w:val="0000FF"/>
            <w:spacing w:val="-2"/>
            <w:u w:val="single" w:color="0000FF"/>
          </w:rPr>
          <w:t>www.northwestern.edu/uacc/8cards.html</w:t>
        </w:r>
      </w:hyperlink>
    </w:p>
    <w:p w14:paraId="18A6C4BB" w14:textId="77777777" w:rsidR="0063460F" w:rsidRDefault="0063460F">
      <w:pPr>
        <w:pStyle w:val="BodyText"/>
      </w:pPr>
    </w:p>
    <w:p w14:paraId="50D60B01" w14:textId="77777777" w:rsidR="0063460F" w:rsidRDefault="00755A9C">
      <w:pPr>
        <w:pStyle w:val="BodyText"/>
        <w:ind w:left="560" w:right="558"/>
        <w:jc w:val="both"/>
      </w:pPr>
      <w:r>
        <w:t>If I suspect a student of academic misconduct in the course, I am obligated by University Rules to report these suspicions to the corresponding authority at the University. In the case of veterinary students, the College of Veterinary Medicine’s Judicial Committee is responsible for establishing and implementing procedures for investigating all reported cases of student academic misconduct.</w:t>
      </w:r>
    </w:p>
    <w:p w14:paraId="3E7113BC" w14:textId="77777777" w:rsidR="0063460F" w:rsidRDefault="0063460F">
      <w:pPr>
        <w:pStyle w:val="BodyText"/>
      </w:pPr>
    </w:p>
    <w:p w14:paraId="130EDC21" w14:textId="77777777" w:rsidR="0063460F" w:rsidRDefault="00755A9C">
      <w:pPr>
        <w:pStyle w:val="BodyText"/>
        <w:ind w:left="560" w:right="567"/>
        <w:jc w:val="both"/>
      </w:pPr>
      <w:r>
        <w:t>If you have any questions about the above policy or what constitutes academic misconduct in this course, please contact the Team Leader.</w:t>
      </w:r>
    </w:p>
    <w:p w14:paraId="3C1FA6BF" w14:textId="77777777" w:rsidR="0063460F" w:rsidRDefault="00755A9C">
      <w:pPr>
        <w:pStyle w:val="BodyText"/>
        <w:spacing w:before="252"/>
        <w:ind w:left="560"/>
        <w:jc w:val="both"/>
      </w:pPr>
      <w:r>
        <w:rPr>
          <w:u w:val="single"/>
        </w:rPr>
        <w:t>Student</w:t>
      </w:r>
      <w:r>
        <w:rPr>
          <w:spacing w:val="-8"/>
          <w:u w:val="single"/>
        </w:rPr>
        <w:t xml:space="preserve"> </w:t>
      </w:r>
      <w:r>
        <w:rPr>
          <w:spacing w:val="-2"/>
          <w:u w:val="single"/>
        </w:rPr>
        <w:t>Support:</w:t>
      </w:r>
    </w:p>
    <w:p w14:paraId="254CAF2D" w14:textId="77777777" w:rsidR="0063460F" w:rsidRDefault="00755A9C">
      <w:pPr>
        <w:pStyle w:val="BodyText"/>
        <w:spacing w:before="1"/>
        <w:ind w:left="560" w:right="557"/>
        <w:jc w:val="both"/>
      </w:pPr>
      <w:r>
        <w:t>A</w:t>
      </w:r>
      <w:r>
        <w:rPr>
          <w:spacing w:val="-3"/>
        </w:rPr>
        <w:t xml:space="preserve"> </w:t>
      </w:r>
      <w:r>
        <w:t>recent</w:t>
      </w:r>
      <w:r>
        <w:rPr>
          <w:spacing w:val="-3"/>
        </w:rPr>
        <w:t xml:space="preserve"> </w:t>
      </w:r>
      <w:r>
        <w:t>American</w:t>
      </w:r>
      <w:r>
        <w:rPr>
          <w:spacing w:val="-3"/>
        </w:rPr>
        <w:t xml:space="preserve"> </w:t>
      </w:r>
      <w:r>
        <w:t>College</w:t>
      </w:r>
      <w:r>
        <w:rPr>
          <w:spacing w:val="-3"/>
        </w:rPr>
        <w:t xml:space="preserve"> </w:t>
      </w:r>
      <w:r>
        <w:t>Health</w:t>
      </w:r>
      <w:r>
        <w:rPr>
          <w:spacing w:val="-3"/>
        </w:rPr>
        <w:t xml:space="preserve"> </w:t>
      </w:r>
      <w:r>
        <w:t>Survey found</w:t>
      </w:r>
      <w:r>
        <w:rPr>
          <w:spacing w:val="-3"/>
        </w:rPr>
        <w:t xml:space="preserve"> </w:t>
      </w:r>
      <w:r>
        <w:t>stress,</w:t>
      </w:r>
      <w:r>
        <w:rPr>
          <w:spacing w:val="-3"/>
        </w:rPr>
        <w:t xml:space="preserve"> </w:t>
      </w:r>
      <w:r>
        <w:t>sleep</w:t>
      </w:r>
      <w:r>
        <w:rPr>
          <w:spacing w:val="-3"/>
        </w:rPr>
        <w:t xml:space="preserve"> </w:t>
      </w:r>
      <w:r>
        <w:t>problems,</w:t>
      </w:r>
      <w:r>
        <w:rPr>
          <w:spacing w:val="-3"/>
        </w:rPr>
        <w:t xml:space="preserve"> </w:t>
      </w:r>
      <w:r>
        <w:t>anxiety,</w:t>
      </w:r>
      <w:r>
        <w:rPr>
          <w:spacing w:val="-3"/>
        </w:rPr>
        <w:t xml:space="preserve"> </w:t>
      </w:r>
      <w:r>
        <w:t>depression,</w:t>
      </w:r>
      <w:r>
        <w:rPr>
          <w:spacing w:val="-3"/>
        </w:rPr>
        <w:t xml:space="preserve"> </w:t>
      </w:r>
      <w:r>
        <w:t>interpersonal concerns, death of a significant other and alcohol use among the top ten health impediments to academic performance. Students experiencing personal problems or situational crises during the semester are encouraged to contact OSU Counseling and Consultation Services (292-5766;</w:t>
      </w:r>
      <w:r>
        <w:rPr>
          <w:spacing w:val="80"/>
        </w:rPr>
        <w:t xml:space="preserve"> </w:t>
      </w:r>
      <w:hyperlink r:id="rId17">
        <w:r>
          <w:rPr>
            <w:color w:val="0000FF"/>
            <w:u w:val="single" w:color="0000FF"/>
          </w:rPr>
          <w:t>http://www.ccs.ohio-</w:t>
        </w:r>
      </w:hyperlink>
      <w:r>
        <w:rPr>
          <w:color w:val="0000FF"/>
        </w:rPr>
        <w:t xml:space="preserve"> </w:t>
      </w:r>
      <w:hyperlink r:id="rId18">
        <w:r>
          <w:rPr>
            <w:color w:val="0000FF"/>
            <w:u w:val="single" w:color="0000FF"/>
          </w:rPr>
          <w:t>state.edu</w:t>
        </w:r>
      </w:hyperlink>
      <w:r>
        <w:t>)</w:t>
      </w:r>
      <w:r>
        <w:rPr>
          <w:spacing w:val="-3"/>
        </w:rPr>
        <w:t xml:space="preserve"> </w:t>
      </w:r>
      <w:r>
        <w:t>for</w:t>
      </w:r>
      <w:r>
        <w:rPr>
          <w:spacing w:val="-1"/>
        </w:rPr>
        <w:t xml:space="preserve"> </w:t>
      </w:r>
      <w:r>
        <w:t>assistance,</w:t>
      </w:r>
      <w:r>
        <w:rPr>
          <w:spacing w:val="-3"/>
        </w:rPr>
        <w:t xml:space="preserve"> </w:t>
      </w:r>
      <w:r>
        <w:t>support</w:t>
      </w:r>
      <w:r>
        <w:rPr>
          <w:spacing w:val="-3"/>
        </w:rPr>
        <w:t xml:space="preserve"> </w:t>
      </w:r>
      <w:r>
        <w:t>and</w:t>
      </w:r>
      <w:r>
        <w:rPr>
          <w:spacing w:val="-2"/>
        </w:rPr>
        <w:t xml:space="preserve"> </w:t>
      </w:r>
      <w:r>
        <w:t>advocacy.</w:t>
      </w:r>
      <w:r>
        <w:rPr>
          <w:spacing w:val="-3"/>
        </w:rPr>
        <w:t xml:space="preserve"> </w:t>
      </w:r>
      <w:r>
        <w:t>This</w:t>
      </w:r>
      <w:r>
        <w:rPr>
          <w:spacing w:val="-3"/>
        </w:rPr>
        <w:t xml:space="preserve"> </w:t>
      </w:r>
      <w:r>
        <w:t>service</w:t>
      </w:r>
      <w:r>
        <w:rPr>
          <w:spacing w:val="-3"/>
        </w:rPr>
        <w:t xml:space="preserve"> </w:t>
      </w:r>
      <w:r>
        <w:t>is</w:t>
      </w:r>
      <w:r>
        <w:rPr>
          <w:spacing w:val="-3"/>
        </w:rPr>
        <w:t xml:space="preserve"> </w:t>
      </w:r>
      <w:r>
        <w:t>free</w:t>
      </w:r>
      <w:r>
        <w:rPr>
          <w:spacing w:val="-2"/>
        </w:rPr>
        <w:t xml:space="preserve"> </w:t>
      </w:r>
      <w:r>
        <w:t>to</w:t>
      </w:r>
      <w:r>
        <w:rPr>
          <w:spacing w:val="-2"/>
        </w:rPr>
        <w:t xml:space="preserve"> </w:t>
      </w:r>
      <w:r>
        <w:t>students</w:t>
      </w:r>
      <w:r>
        <w:rPr>
          <w:spacing w:val="-3"/>
        </w:rPr>
        <w:t xml:space="preserve"> </w:t>
      </w:r>
      <w:r>
        <w:t>and</w:t>
      </w:r>
      <w:r>
        <w:rPr>
          <w:spacing w:val="-2"/>
        </w:rPr>
        <w:t xml:space="preserve"> </w:t>
      </w:r>
      <w:r>
        <w:t>is</w:t>
      </w:r>
      <w:r>
        <w:rPr>
          <w:spacing w:val="-3"/>
        </w:rPr>
        <w:t xml:space="preserve"> </w:t>
      </w:r>
      <w:r>
        <w:t>confidential. It</w:t>
      </w:r>
      <w:r>
        <w:rPr>
          <w:spacing w:val="-3"/>
        </w:rPr>
        <w:t xml:space="preserve"> </w:t>
      </w:r>
      <w:r>
        <w:t>is</w:t>
      </w:r>
      <w:r>
        <w:rPr>
          <w:spacing w:val="-3"/>
        </w:rPr>
        <w:t xml:space="preserve"> </w:t>
      </w:r>
      <w:r>
        <w:t xml:space="preserve">the responsibility of each student to self-identify and report to the corresponding authority (i.e. for veterinary students is the college’s ADA Coordinator </w:t>
      </w:r>
      <w:hyperlink r:id="rId19">
        <w:r>
          <w:t>el-Khoury.7@osu.edu)</w:t>
        </w:r>
      </w:hyperlink>
      <w:r>
        <w:t xml:space="preserve"> any situation or circumstance that may prevent him/her from acquiring and demonstrating the full range of required skills.</w:t>
      </w:r>
    </w:p>
    <w:p w14:paraId="09E91742" w14:textId="77777777" w:rsidR="0063460F" w:rsidRDefault="00755A9C">
      <w:pPr>
        <w:pStyle w:val="BodyText"/>
        <w:spacing w:before="253"/>
        <w:ind w:left="560" w:right="494"/>
      </w:pPr>
      <w:r>
        <w:t>Any policies about attendance, using computers, cell phones, or pagers needs to be included on the syllabus.</w:t>
      </w:r>
      <w:r>
        <w:rPr>
          <w:spacing w:val="-2"/>
        </w:rPr>
        <w:t xml:space="preserve"> </w:t>
      </w:r>
      <w:r>
        <w:t>If</w:t>
      </w:r>
      <w:r>
        <w:rPr>
          <w:spacing w:val="-3"/>
        </w:rPr>
        <w:t xml:space="preserve"> </w:t>
      </w:r>
      <w:r>
        <w:t>you</w:t>
      </w:r>
      <w:r>
        <w:rPr>
          <w:spacing w:val="-2"/>
        </w:rPr>
        <w:t xml:space="preserve"> </w:t>
      </w:r>
      <w:r>
        <w:t>have</w:t>
      </w:r>
      <w:r>
        <w:rPr>
          <w:spacing w:val="-3"/>
        </w:rPr>
        <w:t xml:space="preserve"> </w:t>
      </w:r>
      <w:r>
        <w:t>other</w:t>
      </w:r>
      <w:r>
        <w:rPr>
          <w:spacing w:val="-3"/>
        </w:rPr>
        <w:t xml:space="preserve"> </w:t>
      </w:r>
      <w:r>
        <w:t>policies</w:t>
      </w:r>
      <w:r>
        <w:rPr>
          <w:spacing w:val="-3"/>
        </w:rPr>
        <w:t xml:space="preserve"> </w:t>
      </w:r>
      <w:r>
        <w:t>listed</w:t>
      </w:r>
      <w:r>
        <w:rPr>
          <w:spacing w:val="-3"/>
        </w:rPr>
        <w:t xml:space="preserve"> </w:t>
      </w:r>
      <w:r>
        <w:t>under</w:t>
      </w:r>
      <w:r>
        <w:rPr>
          <w:spacing w:val="-3"/>
        </w:rPr>
        <w:t xml:space="preserve"> </w:t>
      </w:r>
      <w:r>
        <w:t>exams</w:t>
      </w:r>
      <w:r>
        <w:rPr>
          <w:spacing w:val="-3"/>
        </w:rPr>
        <w:t xml:space="preserve"> </w:t>
      </w:r>
      <w:r>
        <w:t>and</w:t>
      </w:r>
      <w:r>
        <w:rPr>
          <w:spacing w:val="-2"/>
        </w:rPr>
        <w:t xml:space="preserve"> </w:t>
      </w:r>
      <w:r>
        <w:t>assignments,</w:t>
      </w:r>
      <w:r>
        <w:rPr>
          <w:spacing w:val="-3"/>
        </w:rPr>
        <w:t xml:space="preserve"> </w:t>
      </w:r>
      <w:r>
        <w:t>you</w:t>
      </w:r>
      <w:r>
        <w:rPr>
          <w:spacing w:val="-3"/>
        </w:rPr>
        <w:t xml:space="preserve"> </w:t>
      </w:r>
      <w:r>
        <w:t>can</w:t>
      </w:r>
      <w:r>
        <w:rPr>
          <w:spacing w:val="-3"/>
        </w:rPr>
        <w:t xml:space="preserve"> </w:t>
      </w:r>
      <w:r>
        <w:t>direct</w:t>
      </w:r>
      <w:r>
        <w:rPr>
          <w:spacing w:val="-3"/>
        </w:rPr>
        <w:t xml:space="preserve"> </w:t>
      </w:r>
      <w:r>
        <w:t>the</w:t>
      </w:r>
      <w:r>
        <w:rPr>
          <w:spacing w:val="-3"/>
        </w:rPr>
        <w:t xml:space="preserve"> </w:t>
      </w:r>
      <w:r>
        <w:t>student</w:t>
      </w:r>
      <w:r>
        <w:rPr>
          <w:spacing w:val="-2"/>
        </w:rPr>
        <w:t xml:space="preserve"> </w:t>
      </w:r>
      <w:r>
        <w:t>to</w:t>
      </w:r>
      <w:r>
        <w:rPr>
          <w:spacing w:val="-2"/>
        </w:rPr>
        <w:t xml:space="preserve"> </w:t>
      </w:r>
      <w:r>
        <w:t>read those sections.</w:t>
      </w:r>
    </w:p>
    <w:p w14:paraId="4E2E0482" w14:textId="77777777" w:rsidR="0063460F" w:rsidRDefault="0063460F">
      <w:pPr>
        <w:pStyle w:val="BodyText"/>
        <w:spacing w:before="1"/>
      </w:pPr>
    </w:p>
    <w:p w14:paraId="566FDEA5" w14:textId="77777777" w:rsidR="0063460F" w:rsidRDefault="00755A9C">
      <w:pPr>
        <w:pStyle w:val="Heading1"/>
        <w:spacing w:before="1"/>
      </w:pPr>
      <w:r>
        <w:t>Office</w:t>
      </w:r>
      <w:r>
        <w:rPr>
          <w:spacing w:val="-7"/>
        </w:rPr>
        <w:t xml:space="preserve"> </w:t>
      </w:r>
      <w:r>
        <w:t>of</w:t>
      </w:r>
      <w:r>
        <w:rPr>
          <w:spacing w:val="-6"/>
        </w:rPr>
        <w:t xml:space="preserve"> </w:t>
      </w:r>
      <w:r>
        <w:t>Student</w:t>
      </w:r>
      <w:r>
        <w:rPr>
          <w:spacing w:val="-5"/>
        </w:rPr>
        <w:t xml:space="preserve"> </w:t>
      </w:r>
      <w:r>
        <w:t>Life:</w:t>
      </w:r>
      <w:r>
        <w:rPr>
          <w:spacing w:val="-7"/>
        </w:rPr>
        <w:t xml:space="preserve"> </w:t>
      </w:r>
      <w:r>
        <w:t>Disability</w:t>
      </w:r>
      <w:r>
        <w:rPr>
          <w:spacing w:val="-5"/>
        </w:rPr>
        <w:t xml:space="preserve"> </w:t>
      </w:r>
      <w:r>
        <w:rPr>
          <w:spacing w:val="-2"/>
        </w:rPr>
        <w:t>Services:</w:t>
      </w:r>
    </w:p>
    <w:p w14:paraId="1CBD3D9B" w14:textId="77777777" w:rsidR="0063460F" w:rsidRDefault="00755A9C">
      <w:pPr>
        <w:pStyle w:val="BodyText"/>
        <w:ind w:left="560" w:right="679"/>
      </w:pPr>
      <w:r>
        <w:t>Any student who feels s/he may need an accommodation based on the impact of a disability should contact</w:t>
      </w:r>
      <w:r>
        <w:rPr>
          <w:spacing w:val="-2"/>
        </w:rPr>
        <w:t xml:space="preserve"> </w:t>
      </w:r>
      <w:r>
        <w:t>me</w:t>
      </w:r>
      <w:r>
        <w:rPr>
          <w:spacing w:val="-3"/>
        </w:rPr>
        <w:t xml:space="preserve"> </w:t>
      </w:r>
      <w:r>
        <w:t>privately</w:t>
      </w:r>
      <w:r>
        <w:rPr>
          <w:spacing w:val="-1"/>
        </w:rPr>
        <w:t xml:space="preserve"> </w:t>
      </w:r>
      <w:r>
        <w:t>to</w:t>
      </w:r>
      <w:r>
        <w:rPr>
          <w:spacing w:val="-2"/>
        </w:rPr>
        <w:t xml:space="preserve"> </w:t>
      </w:r>
      <w:r>
        <w:t>discuss</w:t>
      </w:r>
      <w:r>
        <w:rPr>
          <w:spacing w:val="-3"/>
        </w:rPr>
        <w:t xml:space="preserve"> </w:t>
      </w:r>
      <w:r>
        <w:t>your</w:t>
      </w:r>
      <w:r>
        <w:rPr>
          <w:spacing w:val="-4"/>
        </w:rPr>
        <w:t xml:space="preserve"> </w:t>
      </w:r>
      <w:r>
        <w:t>specific</w:t>
      </w:r>
      <w:r>
        <w:rPr>
          <w:spacing w:val="-3"/>
        </w:rPr>
        <w:t xml:space="preserve"> </w:t>
      </w:r>
      <w:r>
        <w:t>needs.</w:t>
      </w:r>
      <w:r>
        <w:rPr>
          <w:spacing w:val="40"/>
        </w:rPr>
        <w:t xml:space="preserve"> </w:t>
      </w:r>
      <w:r>
        <w:t>Please</w:t>
      </w:r>
      <w:r>
        <w:rPr>
          <w:spacing w:val="-2"/>
        </w:rPr>
        <w:t xml:space="preserve"> </w:t>
      </w:r>
      <w:r>
        <w:t>contact</w:t>
      </w:r>
      <w:r>
        <w:rPr>
          <w:spacing w:val="-3"/>
        </w:rPr>
        <w:t xml:space="preserve"> </w:t>
      </w:r>
      <w:r>
        <w:t>the</w:t>
      </w:r>
      <w:r>
        <w:rPr>
          <w:spacing w:val="-3"/>
        </w:rPr>
        <w:t xml:space="preserve"> </w:t>
      </w:r>
      <w:r>
        <w:t>Office</w:t>
      </w:r>
      <w:r>
        <w:rPr>
          <w:spacing w:val="-3"/>
        </w:rPr>
        <w:t xml:space="preserve"> </w:t>
      </w:r>
      <w:r>
        <w:t>of</w:t>
      </w:r>
      <w:r>
        <w:rPr>
          <w:spacing w:val="-2"/>
        </w:rPr>
        <w:t xml:space="preserve"> </w:t>
      </w:r>
      <w:r>
        <w:t>Student</w:t>
      </w:r>
      <w:r>
        <w:rPr>
          <w:spacing w:val="-3"/>
        </w:rPr>
        <w:t xml:space="preserve"> </w:t>
      </w:r>
      <w:r>
        <w:t>Life:</w:t>
      </w:r>
      <w:r>
        <w:rPr>
          <w:spacing w:val="-3"/>
        </w:rPr>
        <w:t xml:space="preserve"> </w:t>
      </w:r>
      <w:r>
        <w:t>Disability Services at 614-292-3307 in Room 098 Baker Hall 113 W. 12</w:t>
      </w:r>
      <w:r>
        <w:rPr>
          <w:vertAlign w:val="superscript"/>
        </w:rPr>
        <w:t>th</w:t>
      </w:r>
      <w:r>
        <w:t xml:space="preserve"> Ave. to coordinate reasonable accommodations for students with documented disabilities (</w:t>
      </w:r>
      <w:hyperlink r:id="rId20">
        <w:r>
          <w:rPr>
            <w:color w:val="0000FF"/>
            <w:u w:val="single" w:color="0000FF"/>
          </w:rPr>
          <w:t>http://slds.osu.edu/</w:t>
        </w:r>
      </w:hyperlink>
      <w:r>
        <w:t>).</w:t>
      </w:r>
    </w:p>
    <w:p w14:paraId="22F118BC" w14:textId="77777777" w:rsidR="0063460F" w:rsidRDefault="0063460F">
      <w:pPr>
        <w:pStyle w:val="BodyText"/>
        <w:spacing w:before="1"/>
      </w:pPr>
    </w:p>
    <w:p w14:paraId="164EAB55" w14:textId="77777777" w:rsidR="0063460F" w:rsidRDefault="00755A9C">
      <w:pPr>
        <w:pStyle w:val="Heading1"/>
      </w:pPr>
      <w:r>
        <w:t>Mental</w:t>
      </w:r>
      <w:r>
        <w:rPr>
          <w:spacing w:val="-8"/>
        </w:rPr>
        <w:t xml:space="preserve"> </w:t>
      </w:r>
      <w:r>
        <w:t>Health</w:t>
      </w:r>
      <w:r>
        <w:rPr>
          <w:spacing w:val="-7"/>
        </w:rPr>
        <w:t xml:space="preserve"> </w:t>
      </w:r>
      <w:r>
        <w:rPr>
          <w:spacing w:val="-2"/>
        </w:rPr>
        <w:t>Services:</w:t>
      </w:r>
    </w:p>
    <w:p w14:paraId="630F96D8" w14:textId="77777777" w:rsidR="0063460F" w:rsidRDefault="00755A9C">
      <w:pPr>
        <w:pStyle w:val="BodyText"/>
        <w:ind w:left="560" w:right="494"/>
      </w:pPr>
      <w:r>
        <w:t xml:space="preserve">As a student you may experience a range of issues that can cause barriers to </w:t>
      </w:r>
      <w:proofErr w:type="gramStart"/>
      <w:r>
        <w:t>learning</w:t>
      </w:r>
      <w:proofErr w:type="gramEnd"/>
      <w:r>
        <w:t>, such as strained relationships,</w:t>
      </w:r>
      <w:r>
        <w:rPr>
          <w:spacing w:val="-5"/>
        </w:rPr>
        <w:t xml:space="preserve"> </w:t>
      </w:r>
      <w:r>
        <w:t>increased</w:t>
      </w:r>
      <w:r>
        <w:rPr>
          <w:spacing w:val="-5"/>
        </w:rPr>
        <w:t xml:space="preserve"> </w:t>
      </w:r>
      <w:r>
        <w:t>anxiety,</w:t>
      </w:r>
      <w:r>
        <w:rPr>
          <w:spacing w:val="-4"/>
        </w:rPr>
        <w:t xml:space="preserve"> </w:t>
      </w:r>
      <w:r>
        <w:t>alcohol/drug</w:t>
      </w:r>
      <w:r>
        <w:rPr>
          <w:spacing w:val="-5"/>
        </w:rPr>
        <w:t xml:space="preserve"> </w:t>
      </w:r>
      <w:r>
        <w:t>problems,</w:t>
      </w:r>
      <w:r>
        <w:rPr>
          <w:spacing w:val="-5"/>
        </w:rPr>
        <w:t xml:space="preserve"> </w:t>
      </w:r>
      <w:r>
        <w:t>feeling</w:t>
      </w:r>
      <w:r>
        <w:rPr>
          <w:spacing w:val="-4"/>
        </w:rPr>
        <w:t xml:space="preserve"> </w:t>
      </w:r>
      <w:r>
        <w:t>down,</w:t>
      </w:r>
      <w:r>
        <w:rPr>
          <w:spacing w:val="-5"/>
        </w:rPr>
        <w:t xml:space="preserve"> </w:t>
      </w:r>
      <w:r>
        <w:t>difficulty</w:t>
      </w:r>
      <w:r>
        <w:rPr>
          <w:spacing w:val="-4"/>
        </w:rPr>
        <w:t xml:space="preserve"> </w:t>
      </w:r>
      <w:r>
        <w:t>concentrating</w:t>
      </w:r>
      <w:r>
        <w:rPr>
          <w:spacing w:val="-4"/>
        </w:rPr>
        <w:t xml:space="preserve"> </w:t>
      </w:r>
      <w:r>
        <w:t>and/or</w:t>
      </w:r>
      <w:r>
        <w:rPr>
          <w:spacing w:val="-4"/>
        </w:rPr>
        <w:t xml:space="preserve"> </w:t>
      </w:r>
      <w:r>
        <w:t xml:space="preserve">lack of motivation. These mental health concerns or stressful events may lead to diminished </w:t>
      </w:r>
      <w:proofErr w:type="gramStart"/>
      <w:r>
        <w:t>academic</w:t>
      </w:r>
      <w:proofErr w:type="gramEnd"/>
    </w:p>
    <w:p w14:paraId="681ADACC" w14:textId="77777777" w:rsidR="0063460F" w:rsidRDefault="00755A9C">
      <w:pPr>
        <w:pStyle w:val="BodyText"/>
        <w:ind w:left="560" w:right="679"/>
      </w:pPr>
      <w:r>
        <w:t>performance or reduce a student’s ability to participate in daily activities. The Ohio State University offers</w:t>
      </w:r>
      <w:r>
        <w:rPr>
          <w:spacing w:val="-3"/>
        </w:rPr>
        <w:t xml:space="preserve"> </w:t>
      </w:r>
      <w:r>
        <w:t>services</w:t>
      </w:r>
      <w:r>
        <w:rPr>
          <w:spacing w:val="-3"/>
        </w:rPr>
        <w:t xml:space="preserve"> </w:t>
      </w:r>
      <w:r>
        <w:t>to</w:t>
      </w:r>
      <w:r>
        <w:rPr>
          <w:spacing w:val="-2"/>
        </w:rPr>
        <w:t xml:space="preserve"> </w:t>
      </w:r>
      <w:r>
        <w:t>assist</w:t>
      </w:r>
      <w:r>
        <w:rPr>
          <w:spacing w:val="-3"/>
        </w:rPr>
        <w:t xml:space="preserve"> </w:t>
      </w:r>
      <w:r>
        <w:t>you</w:t>
      </w:r>
      <w:r>
        <w:rPr>
          <w:spacing w:val="-3"/>
        </w:rPr>
        <w:t xml:space="preserve"> </w:t>
      </w:r>
      <w:r>
        <w:t>with</w:t>
      </w:r>
      <w:r>
        <w:rPr>
          <w:spacing w:val="-2"/>
        </w:rPr>
        <w:t xml:space="preserve"> </w:t>
      </w:r>
      <w:r>
        <w:t>addressing</w:t>
      </w:r>
      <w:r>
        <w:rPr>
          <w:spacing w:val="-2"/>
        </w:rPr>
        <w:t xml:space="preserve"> </w:t>
      </w:r>
      <w:r>
        <w:t>these</w:t>
      </w:r>
      <w:r>
        <w:rPr>
          <w:spacing w:val="-3"/>
        </w:rPr>
        <w:t xml:space="preserve"> </w:t>
      </w:r>
      <w:r>
        <w:t>and</w:t>
      </w:r>
      <w:r>
        <w:rPr>
          <w:spacing w:val="-2"/>
        </w:rPr>
        <w:t xml:space="preserve"> </w:t>
      </w:r>
      <w:r>
        <w:t>other</w:t>
      </w:r>
      <w:r>
        <w:rPr>
          <w:spacing w:val="-3"/>
        </w:rPr>
        <w:t xml:space="preserve"> </w:t>
      </w:r>
      <w:r>
        <w:t>concerns</w:t>
      </w:r>
      <w:r>
        <w:rPr>
          <w:spacing w:val="-3"/>
        </w:rPr>
        <w:t xml:space="preserve"> </w:t>
      </w:r>
      <w:r>
        <w:t>you</w:t>
      </w:r>
      <w:r>
        <w:rPr>
          <w:spacing w:val="-2"/>
        </w:rPr>
        <w:t xml:space="preserve"> </w:t>
      </w:r>
      <w:r>
        <w:t>may</w:t>
      </w:r>
      <w:r>
        <w:rPr>
          <w:spacing w:val="-2"/>
        </w:rPr>
        <w:t xml:space="preserve"> </w:t>
      </w:r>
      <w:r>
        <w:t>be</w:t>
      </w:r>
      <w:r>
        <w:rPr>
          <w:spacing w:val="-3"/>
        </w:rPr>
        <w:t xml:space="preserve"> </w:t>
      </w:r>
      <w:r>
        <w:t>experiencing.</w:t>
      </w:r>
      <w:r>
        <w:rPr>
          <w:spacing w:val="-3"/>
        </w:rPr>
        <w:t xml:space="preserve"> </w:t>
      </w:r>
      <w:r>
        <w:t>If</w:t>
      </w:r>
      <w:r>
        <w:rPr>
          <w:spacing w:val="-3"/>
        </w:rPr>
        <w:t xml:space="preserve"> </w:t>
      </w:r>
      <w:r>
        <w:t>you</w:t>
      </w:r>
      <w:r>
        <w:rPr>
          <w:spacing w:val="-3"/>
        </w:rPr>
        <w:t xml:space="preserve"> </w:t>
      </w:r>
      <w:r>
        <w:t xml:space="preserve">or someone you know are suffering from any of the aforementioned conditions, you can learn more about the broad range of confidential mental health services available on campus via the Office of Student Life’s Counseling and Consultation Service (CCS) by visiting </w:t>
      </w:r>
      <w:hyperlink r:id="rId21">
        <w:r>
          <w:rPr>
            <w:color w:val="0000FF"/>
            <w:u w:val="single" w:color="0000FF"/>
          </w:rPr>
          <w:t>https://ccs.osu.edu/</w:t>
        </w:r>
      </w:hyperlink>
      <w:r>
        <w:rPr>
          <w:color w:val="0000FF"/>
        </w:rPr>
        <w:t xml:space="preserve"> </w:t>
      </w:r>
      <w:r>
        <w:t>or calling 614-292-</w:t>
      </w:r>
    </w:p>
    <w:p w14:paraId="6948A763" w14:textId="77777777" w:rsidR="0063460F" w:rsidRDefault="0063460F">
      <w:pPr>
        <w:sectPr w:rsidR="0063460F">
          <w:pgSz w:w="12240" w:h="15840"/>
          <w:pgMar w:top="1360" w:right="880" w:bottom="980" w:left="880" w:header="0" w:footer="785" w:gutter="0"/>
          <w:cols w:space="720"/>
        </w:sectPr>
      </w:pPr>
    </w:p>
    <w:p w14:paraId="234A74A8" w14:textId="77777777" w:rsidR="0063460F" w:rsidRDefault="00755A9C">
      <w:pPr>
        <w:pStyle w:val="BodyText"/>
        <w:spacing w:before="78"/>
        <w:ind w:left="560" w:right="679"/>
      </w:pPr>
      <w:r>
        <w:lastRenderedPageBreak/>
        <w:t>5766. CCS is located on the 4th Floor of the Younkin Success Center and 10th Floor of Lincoln Tower. You</w:t>
      </w:r>
      <w:r>
        <w:rPr>
          <w:spacing w:val="-2"/>
        </w:rPr>
        <w:t xml:space="preserve"> </w:t>
      </w:r>
      <w:r>
        <w:t>can</w:t>
      </w:r>
      <w:r>
        <w:rPr>
          <w:spacing w:val="-3"/>
        </w:rPr>
        <w:t xml:space="preserve"> </w:t>
      </w:r>
      <w:r>
        <w:t>reach</w:t>
      </w:r>
      <w:r>
        <w:rPr>
          <w:spacing w:val="-2"/>
        </w:rPr>
        <w:t xml:space="preserve"> </w:t>
      </w:r>
      <w:r>
        <w:t>an</w:t>
      </w:r>
      <w:r>
        <w:rPr>
          <w:spacing w:val="-2"/>
        </w:rPr>
        <w:t xml:space="preserve"> </w:t>
      </w:r>
      <w:proofErr w:type="gramStart"/>
      <w:r>
        <w:t>on</w:t>
      </w:r>
      <w:r>
        <w:rPr>
          <w:spacing w:val="-2"/>
        </w:rPr>
        <w:t xml:space="preserve"> </w:t>
      </w:r>
      <w:r>
        <w:t>call</w:t>
      </w:r>
      <w:proofErr w:type="gramEnd"/>
      <w:r>
        <w:rPr>
          <w:spacing w:val="-3"/>
        </w:rPr>
        <w:t xml:space="preserve"> </w:t>
      </w:r>
      <w:r>
        <w:t>counselor</w:t>
      </w:r>
      <w:r>
        <w:rPr>
          <w:spacing w:val="-3"/>
        </w:rPr>
        <w:t xml:space="preserve"> </w:t>
      </w:r>
      <w:r>
        <w:t>when</w:t>
      </w:r>
      <w:r>
        <w:rPr>
          <w:spacing w:val="-3"/>
        </w:rPr>
        <w:t xml:space="preserve"> </w:t>
      </w:r>
      <w:r>
        <w:t>CCS</w:t>
      </w:r>
      <w:r>
        <w:rPr>
          <w:spacing w:val="-2"/>
        </w:rPr>
        <w:t xml:space="preserve"> </w:t>
      </w:r>
      <w:r>
        <w:t>is</w:t>
      </w:r>
      <w:r>
        <w:rPr>
          <w:spacing w:val="-3"/>
        </w:rPr>
        <w:t xml:space="preserve"> </w:t>
      </w:r>
      <w:r>
        <w:t>closed</w:t>
      </w:r>
      <w:r>
        <w:rPr>
          <w:spacing w:val="-3"/>
        </w:rPr>
        <w:t xml:space="preserve"> </w:t>
      </w:r>
      <w:r>
        <w:t>at</w:t>
      </w:r>
      <w:r>
        <w:rPr>
          <w:spacing w:val="-3"/>
        </w:rPr>
        <w:t xml:space="preserve"> </w:t>
      </w:r>
      <w:r>
        <w:t>614-292-5766</w:t>
      </w:r>
      <w:r>
        <w:rPr>
          <w:spacing w:val="-2"/>
        </w:rPr>
        <w:t xml:space="preserve"> </w:t>
      </w:r>
      <w:r>
        <w:t>and</w:t>
      </w:r>
      <w:r>
        <w:rPr>
          <w:spacing w:val="-3"/>
        </w:rPr>
        <w:t xml:space="preserve"> </w:t>
      </w:r>
      <w:r>
        <w:t>24</w:t>
      </w:r>
      <w:r>
        <w:rPr>
          <w:spacing w:val="-3"/>
        </w:rPr>
        <w:t xml:space="preserve"> </w:t>
      </w:r>
      <w:r>
        <w:t>hour</w:t>
      </w:r>
      <w:r>
        <w:rPr>
          <w:spacing w:val="-3"/>
        </w:rPr>
        <w:t xml:space="preserve"> </w:t>
      </w:r>
      <w:r>
        <w:t>emergency</w:t>
      </w:r>
      <w:r>
        <w:rPr>
          <w:spacing w:val="-1"/>
        </w:rPr>
        <w:t xml:space="preserve"> </w:t>
      </w:r>
      <w:r>
        <w:t>help</w:t>
      </w:r>
      <w:r>
        <w:rPr>
          <w:spacing w:val="-2"/>
        </w:rPr>
        <w:t xml:space="preserve"> </w:t>
      </w:r>
      <w:r>
        <w:t xml:space="preserve">is also available through the 24/7 National Suicide Prevention Hotline at 1-800-273-TALK or at </w:t>
      </w:r>
      <w:r>
        <w:rPr>
          <w:spacing w:val="-2"/>
        </w:rPr>
        <w:t>suicidepreventionlifeline.org.</w:t>
      </w:r>
    </w:p>
    <w:p w14:paraId="7A6A15E3" w14:textId="77777777" w:rsidR="0063460F" w:rsidRDefault="00755A9C">
      <w:pPr>
        <w:spacing w:before="255"/>
        <w:jc w:val="center"/>
        <w:rPr>
          <w:b/>
          <w:sz w:val="28"/>
        </w:rPr>
      </w:pPr>
      <w:r>
        <w:rPr>
          <w:b/>
          <w:sz w:val="28"/>
        </w:rPr>
        <w:t>Course</w:t>
      </w:r>
      <w:r>
        <w:rPr>
          <w:b/>
          <w:spacing w:val="-10"/>
          <w:sz w:val="28"/>
        </w:rPr>
        <w:t xml:space="preserve"> </w:t>
      </w:r>
      <w:r>
        <w:rPr>
          <w:b/>
          <w:spacing w:val="-2"/>
          <w:sz w:val="28"/>
        </w:rPr>
        <w:t>Outline</w:t>
      </w:r>
    </w:p>
    <w:p w14:paraId="52D6A2E5" w14:textId="77777777" w:rsidR="0063460F" w:rsidRDefault="0063460F">
      <w:pPr>
        <w:pStyle w:val="BodyText"/>
        <w:spacing w:before="23"/>
        <w:rPr>
          <w:b/>
          <w:sz w:val="20"/>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02"/>
        <w:gridCol w:w="721"/>
        <w:gridCol w:w="1711"/>
        <w:gridCol w:w="1711"/>
        <w:gridCol w:w="5312"/>
      </w:tblGrid>
      <w:tr w:rsidR="0063460F" w14:paraId="4607E60B" w14:textId="77777777">
        <w:trPr>
          <w:trHeight w:val="253"/>
        </w:trPr>
        <w:tc>
          <w:tcPr>
            <w:tcW w:w="802" w:type="dxa"/>
          </w:tcPr>
          <w:p w14:paraId="0F3407BB" w14:textId="77777777" w:rsidR="0063460F" w:rsidRDefault="00755A9C">
            <w:pPr>
              <w:pStyle w:val="TableParagraph"/>
              <w:spacing w:line="233" w:lineRule="exact"/>
              <w:ind w:left="14"/>
              <w:rPr>
                <w:b/>
              </w:rPr>
            </w:pPr>
            <w:r>
              <w:rPr>
                <w:b/>
                <w:spacing w:val="-4"/>
              </w:rPr>
              <w:t>Week</w:t>
            </w:r>
          </w:p>
        </w:tc>
        <w:tc>
          <w:tcPr>
            <w:tcW w:w="721" w:type="dxa"/>
          </w:tcPr>
          <w:p w14:paraId="5A1950EC" w14:textId="77777777" w:rsidR="0063460F" w:rsidRDefault="00755A9C">
            <w:pPr>
              <w:pStyle w:val="TableParagraph"/>
              <w:spacing w:line="233" w:lineRule="exact"/>
              <w:ind w:left="13"/>
              <w:rPr>
                <w:b/>
              </w:rPr>
            </w:pPr>
            <w:r>
              <w:rPr>
                <w:b/>
                <w:spacing w:val="-4"/>
              </w:rPr>
              <w:t>Date</w:t>
            </w:r>
          </w:p>
        </w:tc>
        <w:tc>
          <w:tcPr>
            <w:tcW w:w="1711" w:type="dxa"/>
          </w:tcPr>
          <w:p w14:paraId="18424C39" w14:textId="77777777" w:rsidR="0063460F" w:rsidRDefault="00755A9C">
            <w:pPr>
              <w:pStyle w:val="TableParagraph"/>
              <w:spacing w:line="233" w:lineRule="exact"/>
              <w:ind w:right="2"/>
              <w:rPr>
                <w:b/>
              </w:rPr>
            </w:pPr>
            <w:r>
              <w:rPr>
                <w:b/>
                <w:spacing w:val="-2"/>
              </w:rPr>
              <w:t>Instructor</w:t>
            </w:r>
          </w:p>
        </w:tc>
        <w:tc>
          <w:tcPr>
            <w:tcW w:w="1711" w:type="dxa"/>
          </w:tcPr>
          <w:p w14:paraId="4272DC0E" w14:textId="77777777" w:rsidR="0063460F" w:rsidRDefault="00755A9C">
            <w:pPr>
              <w:pStyle w:val="TableParagraph"/>
              <w:spacing w:line="233" w:lineRule="exact"/>
              <w:ind w:right="3"/>
              <w:rPr>
                <w:b/>
              </w:rPr>
            </w:pPr>
            <w:r>
              <w:rPr>
                <w:b/>
                <w:spacing w:val="-2"/>
              </w:rPr>
              <w:t>Location</w:t>
            </w:r>
          </w:p>
        </w:tc>
        <w:tc>
          <w:tcPr>
            <w:tcW w:w="5312" w:type="dxa"/>
          </w:tcPr>
          <w:p w14:paraId="4B70EB83" w14:textId="77777777" w:rsidR="0063460F" w:rsidRDefault="00755A9C">
            <w:pPr>
              <w:pStyle w:val="TableParagraph"/>
              <w:spacing w:line="233" w:lineRule="exact"/>
              <w:ind w:left="7" w:right="3"/>
              <w:rPr>
                <w:b/>
              </w:rPr>
            </w:pPr>
            <w:r>
              <w:rPr>
                <w:b/>
              </w:rPr>
              <w:t>Lecture</w:t>
            </w:r>
            <w:r>
              <w:rPr>
                <w:b/>
                <w:spacing w:val="-6"/>
              </w:rPr>
              <w:t xml:space="preserve"> </w:t>
            </w:r>
            <w:r>
              <w:rPr>
                <w:b/>
              </w:rPr>
              <w:t>Topic</w:t>
            </w:r>
            <w:r>
              <w:rPr>
                <w:b/>
                <w:spacing w:val="-5"/>
              </w:rPr>
              <w:t xml:space="preserve"> </w:t>
            </w:r>
            <w:r>
              <w:rPr>
                <w:b/>
              </w:rPr>
              <w:t>/</w:t>
            </w:r>
            <w:r>
              <w:rPr>
                <w:b/>
                <w:spacing w:val="-6"/>
              </w:rPr>
              <w:t xml:space="preserve"> </w:t>
            </w:r>
            <w:r>
              <w:rPr>
                <w:b/>
                <w:spacing w:val="-2"/>
              </w:rPr>
              <w:t>Assignment</w:t>
            </w:r>
          </w:p>
        </w:tc>
      </w:tr>
      <w:tr w:rsidR="0063460F" w14:paraId="0E80511E" w14:textId="77777777">
        <w:trPr>
          <w:trHeight w:val="310"/>
        </w:trPr>
        <w:tc>
          <w:tcPr>
            <w:tcW w:w="802" w:type="dxa"/>
            <w:shd w:val="clear" w:color="auto" w:fill="DEEAF6"/>
          </w:tcPr>
          <w:p w14:paraId="38110B97" w14:textId="77777777" w:rsidR="0063460F" w:rsidRDefault="00755A9C">
            <w:pPr>
              <w:pStyle w:val="TableParagraph"/>
              <w:ind w:left="14"/>
            </w:pPr>
            <w:r>
              <w:rPr>
                <w:spacing w:val="-10"/>
              </w:rPr>
              <w:t>1</w:t>
            </w:r>
          </w:p>
        </w:tc>
        <w:tc>
          <w:tcPr>
            <w:tcW w:w="721" w:type="dxa"/>
            <w:shd w:val="clear" w:color="auto" w:fill="DEEAF6"/>
          </w:tcPr>
          <w:p w14:paraId="00F6604C" w14:textId="77777777" w:rsidR="0063460F" w:rsidRDefault="00755A9C">
            <w:pPr>
              <w:pStyle w:val="TableParagraph"/>
              <w:ind w:left="13"/>
            </w:pPr>
            <w:r>
              <w:rPr>
                <w:spacing w:val="-5"/>
              </w:rPr>
              <w:t>1/8</w:t>
            </w:r>
          </w:p>
        </w:tc>
        <w:tc>
          <w:tcPr>
            <w:tcW w:w="1711" w:type="dxa"/>
            <w:shd w:val="clear" w:color="auto" w:fill="DEEAF6"/>
          </w:tcPr>
          <w:p w14:paraId="06D8FF2E" w14:textId="77777777" w:rsidR="0063460F" w:rsidRDefault="00755A9C">
            <w:pPr>
              <w:pStyle w:val="TableParagraph"/>
              <w:ind w:right="3"/>
            </w:pPr>
            <w:r>
              <w:rPr>
                <w:spacing w:val="-2"/>
              </w:rPr>
              <w:t>Berrian</w:t>
            </w:r>
          </w:p>
        </w:tc>
        <w:tc>
          <w:tcPr>
            <w:tcW w:w="1711" w:type="dxa"/>
            <w:shd w:val="clear" w:color="auto" w:fill="DEEAF6"/>
          </w:tcPr>
          <w:p w14:paraId="4DC24AB3" w14:textId="77777777" w:rsidR="0063460F" w:rsidRDefault="00755A9C">
            <w:pPr>
              <w:pStyle w:val="TableParagraph"/>
              <w:ind w:right="2"/>
            </w:pPr>
            <w:r>
              <w:t>215</w:t>
            </w:r>
            <w:r>
              <w:rPr>
                <w:spacing w:val="-4"/>
              </w:rPr>
              <w:t xml:space="preserve"> VMAB</w:t>
            </w:r>
          </w:p>
        </w:tc>
        <w:tc>
          <w:tcPr>
            <w:tcW w:w="5312" w:type="dxa"/>
            <w:shd w:val="clear" w:color="auto" w:fill="DEEAF6"/>
          </w:tcPr>
          <w:p w14:paraId="31B882D7" w14:textId="77777777" w:rsidR="0063460F" w:rsidRDefault="00755A9C">
            <w:pPr>
              <w:pStyle w:val="TableParagraph"/>
              <w:ind w:left="7" w:right="2"/>
            </w:pPr>
            <w:r>
              <w:t>Introduction</w:t>
            </w:r>
            <w:r>
              <w:rPr>
                <w:spacing w:val="-7"/>
              </w:rPr>
              <w:t xml:space="preserve"> </w:t>
            </w:r>
            <w:r>
              <w:t>&amp;</w:t>
            </w:r>
            <w:r>
              <w:rPr>
                <w:spacing w:val="-6"/>
              </w:rPr>
              <w:t xml:space="preserve"> </w:t>
            </w:r>
            <w:r>
              <w:t>One</w:t>
            </w:r>
            <w:r>
              <w:rPr>
                <w:spacing w:val="-7"/>
              </w:rPr>
              <w:t xml:space="preserve"> </w:t>
            </w:r>
            <w:r>
              <w:rPr>
                <w:spacing w:val="-2"/>
              </w:rPr>
              <w:t>Health</w:t>
            </w:r>
          </w:p>
        </w:tc>
      </w:tr>
      <w:tr w:rsidR="0063460F" w14:paraId="53F97DF1" w14:textId="77777777">
        <w:trPr>
          <w:trHeight w:val="311"/>
        </w:trPr>
        <w:tc>
          <w:tcPr>
            <w:tcW w:w="802" w:type="dxa"/>
            <w:shd w:val="clear" w:color="auto" w:fill="DEEAF6"/>
          </w:tcPr>
          <w:p w14:paraId="6BB4ABA9" w14:textId="77777777" w:rsidR="0063460F" w:rsidRDefault="00755A9C">
            <w:pPr>
              <w:pStyle w:val="TableParagraph"/>
              <w:spacing w:line="252" w:lineRule="exact"/>
              <w:ind w:left="14"/>
            </w:pPr>
            <w:r>
              <w:rPr>
                <w:spacing w:val="-10"/>
              </w:rPr>
              <w:t>2</w:t>
            </w:r>
          </w:p>
        </w:tc>
        <w:tc>
          <w:tcPr>
            <w:tcW w:w="721" w:type="dxa"/>
            <w:shd w:val="clear" w:color="auto" w:fill="DEEAF6"/>
          </w:tcPr>
          <w:p w14:paraId="0D2A6257" w14:textId="77777777" w:rsidR="0063460F" w:rsidRDefault="00755A9C">
            <w:pPr>
              <w:pStyle w:val="TableParagraph"/>
              <w:spacing w:line="252" w:lineRule="exact"/>
              <w:ind w:left="13"/>
            </w:pPr>
            <w:r>
              <w:rPr>
                <w:spacing w:val="-4"/>
              </w:rPr>
              <w:t>1/15</w:t>
            </w:r>
          </w:p>
        </w:tc>
        <w:tc>
          <w:tcPr>
            <w:tcW w:w="1711" w:type="dxa"/>
            <w:shd w:val="clear" w:color="auto" w:fill="DEEAF6"/>
          </w:tcPr>
          <w:p w14:paraId="2E0B6578" w14:textId="77777777" w:rsidR="0063460F" w:rsidRDefault="00755A9C">
            <w:pPr>
              <w:pStyle w:val="TableParagraph"/>
              <w:spacing w:line="252" w:lineRule="exact"/>
              <w:ind w:right="3"/>
            </w:pPr>
            <w:r>
              <w:rPr>
                <w:spacing w:val="-2"/>
              </w:rPr>
              <w:t>Berrian</w:t>
            </w:r>
          </w:p>
        </w:tc>
        <w:tc>
          <w:tcPr>
            <w:tcW w:w="1711" w:type="dxa"/>
            <w:shd w:val="clear" w:color="auto" w:fill="DEEAF6"/>
          </w:tcPr>
          <w:p w14:paraId="06407979" w14:textId="77777777" w:rsidR="0063460F" w:rsidRDefault="00755A9C">
            <w:pPr>
              <w:pStyle w:val="TableParagraph"/>
              <w:spacing w:line="252" w:lineRule="exact"/>
              <w:ind w:right="3"/>
            </w:pPr>
            <w:r>
              <w:t>215</w:t>
            </w:r>
            <w:r>
              <w:rPr>
                <w:spacing w:val="-4"/>
              </w:rPr>
              <w:t xml:space="preserve"> VMAB</w:t>
            </w:r>
          </w:p>
        </w:tc>
        <w:tc>
          <w:tcPr>
            <w:tcW w:w="5312" w:type="dxa"/>
            <w:shd w:val="clear" w:color="auto" w:fill="DEEAF6"/>
          </w:tcPr>
          <w:p w14:paraId="7280D85E" w14:textId="77777777" w:rsidR="0063460F" w:rsidRDefault="00755A9C">
            <w:pPr>
              <w:pStyle w:val="TableParagraph"/>
              <w:spacing w:line="252" w:lineRule="exact"/>
              <w:ind w:left="7" w:right="4"/>
            </w:pPr>
            <w:r>
              <w:t>Environmental</w:t>
            </w:r>
            <w:r>
              <w:rPr>
                <w:spacing w:val="-8"/>
              </w:rPr>
              <w:t xml:space="preserve"> </w:t>
            </w:r>
            <w:r>
              <w:t>Regulatory</w:t>
            </w:r>
            <w:r>
              <w:rPr>
                <w:spacing w:val="-9"/>
              </w:rPr>
              <w:t xml:space="preserve"> </w:t>
            </w:r>
            <w:r>
              <w:t>Agencies</w:t>
            </w:r>
            <w:r>
              <w:rPr>
                <w:spacing w:val="-9"/>
              </w:rPr>
              <w:t xml:space="preserve"> </w:t>
            </w:r>
            <w:r>
              <w:t>&amp;</w:t>
            </w:r>
            <w:r>
              <w:rPr>
                <w:spacing w:val="-8"/>
              </w:rPr>
              <w:t xml:space="preserve"> </w:t>
            </w:r>
            <w:r>
              <w:rPr>
                <w:spacing w:val="-2"/>
              </w:rPr>
              <w:t>Regulations</w:t>
            </w:r>
          </w:p>
        </w:tc>
      </w:tr>
      <w:tr w:rsidR="0063460F" w14:paraId="04DCAD36" w14:textId="77777777">
        <w:trPr>
          <w:trHeight w:val="310"/>
        </w:trPr>
        <w:tc>
          <w:tcPr>
            <w:tcW w:w="802" w:type="dxa"/>
            <w:shd w:val="clear" w:color="auto" w:fill="DEEAF6"/>
          </w:tcPr>
          <w:p w14:paraId="256160B1" w14:textId="77777777" w:rsidR="0063460F" w:rsidRDefault="00755A9C">
            <w:pPr>
              <w:pStyle w:val="TableParagraph"/>
              <w:ind w:left="14"/>
            </w:pPr>
            <w:r>
              <w:rPr>
                <w:spacing w:val="-10"/>
              </w:rPr>
              <w:t>3</w:t>
            </w:r>
          </w:p>
        </w:tc>
        <w:tc>
          <w:tcPr>
            <w:tcW w:w="721" w:type="dxa"/>
            <w:shd w:val="clear" w:color="auto" w:fill="DEEAF6"/>
          </w:tcPr>
          <w:p w14:paraId="23C72D7C" w14:textId="77777777" w:rsidR="0063460F" w:rsidRDefault="00755A9C">
            <w:pPr>
              <w:pStyle w:val="TableParagraph"/>
              <w:ind w:left="13"/>
            </w:pPr>
            <w:r>
              <w:rPr>
                <w:spacing w:val="-4"/>
              </w:rPr>
              <w:t>1/22</w:t>
            </w:r>
          </w:p>
        </w:tc>
        <w:tc>
          <w:tcPr>
            <w:tcW w:w="1711" w:type="dxa"/>
            <w:shd w:val="clear" w:color="auto" w:fill="DEEAF6"/>
          </w:tcPr>
          <w:p w14:paraId="2B28B6F4" w14:textId="77777777" w:rsidR="0063460F" w:rsidRDefault="00755A9C">
            <w:pPr>
              <w:pStyle w:val="TableParagraph"/>
            </w:pPr>
            <w:r>
              <w:rPr>
                <w:spacing w:val="-2"/>
              </w:rPr>
              <w:t>Gibbins</w:t>
            </w:r>
          </w:p>
        </w:tc>
        <w:tc>
          <w:tcPr>
            <w:tcW w:w="1711" w:type="dxa"/>
            <w:shd w:val="clear" w:color="auto" w:fill="DEEAF6"/>
          </w:tcPr>
          <w:p w14:paraId="53FF7E5D" w14:textId="77777777" w:rsidR="0063460F" w:rsidRDefault="00755A9C">
            <w:pPr>
              <w:pStyle w:val="TableParagraph"/>
              <w:ind w:right="3"/>
            </w:pPr>
            <w:r>
              <w:t>215</w:t>
            </w:r>
            <w:r>
              <w:rPr>
                <w:spacing w:val="-4"/>
              </w:rPr>
              <w:t xml:space="preserve"> VMAB</w:t>
            </w:r>
          </w:p>
        </w:tc>
        <w:tc>
          <w:tcPr>
            <w:tcW w:w="5312" w:type="dxa"/>
            <w:shd w:val="clear" w:color="auto" w:fill="DEEAF6"/>
          </w:tcPr>
          <w:p w14:paraId="0B9F99D1" w14:textId="77777777" w:rsidR="0063460F" w:rsidRDefault="00755A9C">
            <w:pPr>
              <w:pStyle w:val="TableParagraph"/>
              <w:ind w:left="7" w:right="2"/>
            </w:pPr>
            <w:r>
              <w:t>NIOSH</w:t>
            </w:r>
            <w:r>
              <w:rPr>
                <w:spacing w:val="-7"/>
              </w:rPr>
              <w:t xml:space="preserve"> </w:t>
            </w:r>
            <w:r>
              <w:t>and</w:t>
            </w:r>
            <w:r>
              <w:rPr>
                <w:spacing w:val="-5"/>
              </w:rPr>
              <w:t xml:space="preserve"> </w:t>
            </w:r>
            <w:r>
              <w:t>the</w:t>
            </w:r>
            <w:r>
              <w:rPr>
                <w:spacing w:val="-6"/>
              </w:rPr>
              <w:t xml:space="preserve"> </w:t>
            </w:r>
            <w:r>
              <w:t>Deepwater</w:t>
            </w:r>
            <w:r>
              <w:rPr>
                <w:spacing w:val="-5"/>
              </w:rPr>
              <w:t xml:space="preserve"> </w:t>
            </w:r>
            <w:r>
              <w:t>Horizon</w:t>
            </w:r>
            <w:r>
              <w:rPr>
                <w:spacing w:val="-5"/>
              </w:rPr>
              <w:t xml:space="preserve"> </w:t>
            </w:r>
            <w:r>
              <w:t>Oil</w:t>
            </w:r>
            <w:r>
              <w:rPr>
                <w:spacing w:val="-7"/>
              </w:rPr>
              <w:t xml:space="preserve"> </w:t>
            </w:r>
            <w:r>
              <w:rPr>
                <w:spacing w:val="-2"/>
              </w:rPr>
              <w:t>Spill</w:t>
            </w:r>
          </w:p>
        </w:tc>
      </w:tr>
      <w:tr w:rsidR="0063460F" w14:paraId="5BAD3313" w14:textId="77777777">
        <w:trPr>
          <w:trHeight w:val="311"/>
        </w:trPr>
        <w:tc>
          <w:tcPr>
            <w:tcW w:w="802" w:type="dxa"/>
            <w:shd w:val="clear" w:color="auto" w:fill="DEEAF6"/>
          </w:tcPr>
          <w:p w14:paraId="20EDB2A2" w14:textId="77777777" w:rsidR="0063460F" w:rsidRDefault="00755A9C">
            <w:pPr>
              <w:pStyle w:val="TableParagraph"/>
              <w:spacing w:line="252" w:lineRule="exact"/>
              <w:ind w:left="14"/>
            </w:pPr>
            <w:r>
              <w:rPr>
                <w:spacing w:val="-10"/>
              </w:rPr>
              <w:t>4</w:t>
            </w:r>
          </w:p>
        </w:tc>
        <w:tc>
          <w:tcPr>
            <w:tcW w:w="721" w:type="dxa"/>
            <w:shd w:val="clear" w:color="auto" w:fill="DEEAF6"/>
          </w:tcPr>
          <w:p w14:paraId="59EAA54D" w14:textId="77777777" w:rsidR="0063460F" w:rsidRDefault="00755A9C">
            <w:pPr>
              <w:pStyle w:val="TableParagraph"/>
              <w:spacing w:line="252" w:lineRule="exact"/>
              <w:ind w:left="13"/>
            </w:pPr>
            <w:r>
              <w:rPr>
                <w:spacing w:val="-4"/>
              </w:rPr>
              <w:t>1/29</w:t>
            </w:r>
          </w:p>
        </w:tc>
        <w:tc>
          <w:tcPr>
            <w:tcW w:w="1711" w:type="dxa"/>
            <w:shd w:val="clear" w:color="auto" w:fill="DEEAF6"/>
          </w:tcPr>
          <w:p w14:paraId="19D45A82" w14:textId="77777777" w:rsidR="0063460F" w:rsidRDefault="00755A9C">
            <w:pPr>
              <w:pStyle w:val="TableParagraph"/>
              <w:spacing w:line="252" w:lineRule="exact"/>
              <w:ind w:right="2"/>
            </w:pPr>
            <w:r>
              <w:rPr>
                <w:spacing w:val="-2"/>
              </w:rPr>
              <w:t>Spangler</w:t>
            </w:r>
          </w:p>
        </w:tc>
        <w:tc>
          <w:tcPr>
            <w:tcW w:w="1711" w:type="dxa"/>
            <w:shd w:val="clear" w:color="auto" w:fill="DEEAF6"/>
          </w:tcPr>
          <w:p w14:paraId="02A0F769" w14:textId="77777777" w:rsidR="0063460F" w:rsidRDefault="00755A9C">
            <w:pPr>
              <w:pStyle w:val="TableParagraph"/>
              <w:spacing w:line="252" w:lineRule="exact"/>
              <w:ind w:right="3"/>
            </w:pPr>
            <w:r>
              <w:t>215</w:t>
            </w:r>
            <w:r>
              <w:rPr>
                <w:spacing w:val="-4"/>
              </w:rPr>
              <w:t xml:space="preserve"> VMAB</w:t>
            </w:r>
          </w:p>
        </w:tc>
        <w:tc>
          <w:tcPr>
            <w:tcW w:w="5312" w:type="dxa"/>
            <w:shd w:val="clear" w:color="auto" w:fill="DEEAF6"/>
          </w:tcPr>
          <w:p w14:paraId="744023E0" w14:textId="77777777" w:rsidR="0063460F" w:rsidRDefault="00755A9C">
            <w:pPr>
              <w:pStyle w:val="TableParagraph"/>
              <w:spacing w:line="252" w:lineRule="exact"/>
              <w:ind w:left="7" w:right="3"/>
            </w:pPr>
            <w:r>
              <w:rPr>
                <w:b/>
              </w:rPr>
              <w:t>WATER:</w:t>
            </w:r>
            <w:r>
              <w:rPr>
                <w:b/>
                <w:spacing w:val="-7"/>
              </w:rPr>
              <w:t xml:space="preserve"> </w:t>
            </w:r>
            <w:r>
              <w:t>Drinking</w:t>
            </w:r>
            <w:r>
              <w:rPr>
                <w:spacing w:val="-6"/>
              </w:rPr>
              <w:t xml:space="preserve"> </w:t>
            </w:r>
            <w:r>
              <w:t>Water</w:t>
            </w:r>
            <w:r>
              <w:rPr>
                <w:spacing w:val="-7"/>
              </w:rPr>
              <w:t xml:space="preserve"> </w:t>
            </w:r>
            <w:r>
              <w:t>&amp;</w:t>
            </w:r>
            <w:r>
              <w:rPr>
                <w:spacing w:val="-7"/>
              </w:rPr>
              <w:t xml:space="preserve"> </w:t>
            </w:r>
            <w:r>
              <w:t>Public</w:t>
            </w:r>
            <w:r>
              <w:rPr>
                <w:spacing w:val="-7"/>
              </w:rPr>
              <w:t xml:space="preserve"> </w:t>
            </w:r>
            <w:r>
              <w:rPr>
                <w:spacing w:val="-2"/>
              </w:rPr>
              <w:t>Health</w:t>
            </w:r>
          </w:p>
        </w:tc>
      </w:tr>
      <w:tr w:rsidR="0063460F" w14:paraId="2E6071A1" w14:textId="77777777">
        <w:trPr>
          <w:trHeight w:val="311"/>
        </w:trPr>
        <w:tc>
          <w:tcPr>
            <w:tcW w:w="802" w:type="dxa"/>
            <w:shd w:val="clear" w:color="auto" w:fill="DEEAF6"/>
          </w:tcPr>
          <w:p w14:paraId="1E8D43A2" w14:textId="77777777" w:rsidR="0063460F" w:rsidRDefault="00755A9C">
            <w:pPr>
              <w:pStyle w:val="TableParagraph"/>
              <w:spacing w:line="252" w:lineRule="exact"/>
              <w:ind w:left="14"/>
            </w:pPr>
            <w:r>
              <w:rPr>
                <w:spacing w:val="-10"/>
              </w:rPr>
              <w:t>5</w:t>
            </w:r>
          </w:p>
        </w:tc>
        <w:tc>
          <w:tcPr>
            <w:tcW w:w="721" w:type="dxa"/>
            <w:shd w:val="clear" w:color="auto" w:fill="DEEAF6"/>
          </w:tcPr>
          <w:p w14:paraId="2C686EA0" w14:textId="77777777" w:rsidR="0063460F" w:rsidRDefault="00755A9C">
            <w:pPr>
              <w:pStyle w:val="TableParagraph"/>
              <w:spacing w:line="252" w:lineRule="exact"/>
              <w:ind w:left="13"/>
            </w:pPr>
            <w:r>
              <w:rPr>
                <w:spacing w:val="-5"/>
              </w:rPr>
              <w:t>2/5</w:t>
            </w:r>
          </w:p>
        </w:tc>
        <w:tc>
          <w:tcPr>
            <w:tcW w:w="1711" w:type="dxa"/>
            <w:shd w:val="clear" w:color="auto" w:fill="DEEAF6"/>
          </w:tcPr>
          <w:p w14:paraId="3D68C29F" w14:textId="77777777" w:rsidR="0063460F" w:rsidRDefault="00755A9C">
            <w:pPr>
              <w:pStyle w:val="TableParagraph"/>
              <w:spacing w:line="252" w:lineRule="exact"/>
              <w:ind w:right="2"/>
            </w:pPr>
            <w:r>
              <w:t>Van</w:t>
            </w:r>
            <w:r>
              <w:rPr>
                <w:spacing w:val="-5"/>
              </w:rPr>
              <w:t xml:space="preserve"> </w:t>
            </w:r>
            <w:r>
              <w:rPr>
                <w:spacing w:val="-2"/>
              </w:rPr>
              <w:t>Dommelen</w:t>
            </w:r>
          </w:p>
        </w:tc>
        <w:tc>
          <w:tcPr>
            <w:tcW w:w="1711" w:type="dxa"/>
            <w:shd w:val="clear" w:color="auto" w:fill="DEEAF6"/>
          </w:tcPr>
          <w:p w14:paraId="76FF2713" w14:textId="77777777" w:rsidR="0063460F" w:rsidRDefault="00755A9C">
            <w:pPr>
              <w:pStyle w:val="TableParagraph"/>
              <w:spacing w:line="252" w:lineRule="exact"/>
              <w:ind w:right="2"/>
            </w:pPr>
            <w:r>
              <w:t>215</w:t>
            </w:r>
            <w:r>
              <w:rPr>
                <w:spacing w:val="-4"/>
              </w:rPr>
              <w:t xml:space="preserve"> VMAB</w:t>
            </w:r>
          </w:p>
        </w:tc>
        <w:tc>
          <w:tcPr>
            <w:tcW w:w="5312" w:type="dxa"/>
            <w:shd w:val="clear" w:color="auto" w:fill="DEEAF6"/>
          </w:tcPr>
          <w:p w14:paraId="358AF186" w14:textId="77777777" w:rsidR="0063460F" w:rsidRDefault="00755A9C">
            <w:pPr>
              <w:pStyle w:val="TableParagraph"/>
              <w:spacing w:line="252" w:lineRule="exact"/>
              <w:ind w:left="7" w:right="4"/>
            </w:pPr>
            <w:r>
              <w:rPr>
                <w:b/>
              </w:rPr>
              <w:t>WATER:</w:t>
            </w:r>
            <w:r>
              <w:rPr>
                <w:b/>
                <w:spacing w:val="-10"/>
              </w:rPr>
              <w:t xml:space="preserve"> </w:t>
            </w:r>
            <w:r>
              <w:t>Wastewater</w:t>
            </w:r>
            <w:r>
              <w:rPr>
                <w:spacing w:val="-11"/>
              </w:rPr>
              <w:t xml:space="preserve"> </w:t>
            </w:r>
            <w:r>
              <w:rPr>
                <w:spacing w:val="-2"/>
              </w:rPr>
              <w:t>Treatment</w:t>
            </w:r>
          </w:p>
        </w:tc>
      </w:tr>
      <w:tr w:rsidR="0063460F" w14:paraId="4903F3B7" w14:textId="77777777">
        <w:trPr>
          <w:trHeight w:val="563"/>
        </w:trPr>
        <w:tc>
          <w:tcPr>
            <w:tcW w:w="802" w:type="dxa"/>
            <w:shd w:val="clear" w:color="auto" w:fill="DEEAF6"/>
          </w:tcPr>
          <w:p w14:paraId="44F4000F" w14:textId="77777777" w:rsidR="0063460F" w:rsidRDefault="00755A9C">
            <w:pPr>
              <w:pStyle w:val="TableParagraph"/>
              <w:ind w:left="14"/>
            </w:pPr>
            <w:r>
              <w:rPr>
                <w:spacing w:val="-10"/>
              </w:rPr>
              <w:t>6</w:t>
            </w:r>
          </w:p>
        </w:tc>
        <w:tc>
          <w:tcPr>
            <w:tcW w:w="721" w:type="dxa"/>
            <w:shd w:val="clear" w:color="auto" w:fill="DEEAF6"/>
          </w:tcPr>
          <w:p w14:paraId="5FB31FBB" w14:textId="77777777" w:rsidR="0063460F" w:rsidRDefault="00755A9C">
            <w:pPr>
              <w:pStyle w:val="TableParagraph"/>
              <w:ind w:left="13"/>
            </w:pPr>
            <w:r>
              <w:rPr>
                <w:spacing w:val="-4"/>
              </w:rPr>
              <w:t>2/12</w:t>
            </w:r>
          </w:p>
        </w:tc>
        <w:tc>
          <w:tcPr>
            <w:tcW w:w="1711" w:type="dxa"/>
            <w:shd w:val="clear" w:color="auto" w:fill="DEEAF6"/>
          </w:tcPr>
          <w:p w14:paraId="75D5326E" w14:textId="77777777" w:rsidR="0063460F" w:rsidRDefault="00755A9C">
            <w:pPr>
              <w:pStyle w:val="TableParagraph"/>
              <w:ind w:right="2"/>
            </w:pPr>
            <w:r>
              <w:rPr>
                <w:spacing w:val="-2"/>
              </w:rPr>
              <w:t>O’Quin</w:t>
            </w:r>
          </w:p>
        </w:tc>
        <w:tc>
          <w:tcPr>
            <w:tcW w:w="1711" w:type="dxa"/>
            <w:shd w:val="clear" w:color="auto" w:fill="DEEAF6"/>
          </w:tcPr>
          <w:p w14:paraId="0EFC9C93" w14:textId="77777777" w:rsidR="0063460F" w:rsidRDefault="00755A9C">
            <w:pPr>
              <w:pStyle w:val="TableParagraph"/>
              <w:ind w:right="3"/>
            </w:pPr>
            <w:r>
              <w:t>215</w:t>
            </w:r>
            <w:r>
              <w:rPr>
                <w:spacing w:val="-4"/>
              </w:rPr>
              <w:t xml:space="preserve"> VMAB</w:t>
            </w:r>
          </w:p>
        </w:tc>
        <w:tc>
          <w:tcPr>
            <w:tcW w:w="5312" w:type="dxa"/>
            <w:shd w:val="clear" w:color="auto" w:fill="DEEAF6"/>
          </w:tcPr>
          <w:p w14:paraId="0C0F7B90" w14:textId="77777777" w:rsidR="0063460F" w:rsidRDefault="00755A9C">
            <w:pPr>
              <w:pStyle w:val="TableParagraph"/>
              <w:spacing w:line="240" w:lineRule="auto"/>
              <w:ind w:left="1677" w:right="9" w:hanging="992"/>
              <w:jc w:val="left"/>
            </w:pPr>
            <w:r>
              <w:rPr>
                <w:b/>
              </w:rPr>
              <w:t>WATER/AIR:</w:t>
            </w:r>
            <w:r>
              <w:rPr>
                <w:b/>
                <w:spacing w:val="-10"/>
              </w:rPr>
              <w:t xml:space="preserve"> </w:t>
            </w:r>
            <w:r>
              <w:t>Animal</w:t>
            </w:r>
            <w:r>
              <w:rPr>
                <w:spacing w:val="-11"/>
              </w:rPr>
              <w:t xml:space="preserve"> </w:t>
            </w:r>
            <w:r>
              <w:t>Feeding</w:t>
            </w:r>
            <w:r>
              <w:rPr>
                <w:spacing w:val="-10"/>
              </w:rPr>
              <w:t xml:space="preserve"> </w:t>
            </w:r>
            <w:r>
              <w:t>Facilities</w:t>
            </w:r>
            <w:r>
              <w:rPr>
                <w:spacing w:val="-11"/>
              </w:rPr>
              <w:t xml:space="preserve"> </w:t>
            </w:r>
            <w:r>
              <w:t>&amp; Environmental Health</w:t>
            </w:r>
          </w:p>
        </w:tc>
      </w:tr>
      <w:tr w:rsidR="0063460F" w14:paraId="0012B7E8" w14:textId="77777777">
        <w:trPr>
          <w:trHeight w:val="311"/>
        </w:trPr>
        <w:tc>
          <w:tcPr>
            <w:tcW w:w="802" w:type="dxa"/>
            <w:shd w:val="clear" w:color="auto" w:fill="DEEAF6"/>
          </w:tcPr>
          <w:p w14:paraId="37A99A5C" w14:textId="77777777" w:rsidR="0063460F" w:rsidRDefault="00755A9C">
            <w:pPr>
              <w:pStyle w:val="TableParagraph"/>
              <w:spacing w:line="252" w:lineRule="exact"/>
              <w:ind w:left="14"/>
            </w:pPr>
            <w:r>
              <w:rPr>
                <w:spacing w:val="-10"/>
              </w:rPr>
              <w:t>7</w:t>
            </w:r>
          </w:p>
        </w:tc>
        <w:tc>
          <w:tcPr>
            <w:tcW w:w="721" w:type="dxa"/>
            <w:shd w:val="clear" w:color="auto" w:fill="DEEAF6"/>
          </w:tcPr>
          <w:p w14:paraId="00937DF6" w14:textId="77777777" w:rsidR="0063460F" w:rsidRDefault="00755A9C">
            <w:pPr>
              <w:pStyle w:val="TableParagraph"/>
              <w:spacing w:line="252" w:lineRule="exact"/>
              <w:ind w:left="13"/>
            </w:pPr>
            <w:r>
              <w:rPr>
                <w:spacing w:val="-4"/>
              </w:rPr>
              <w:t>2/19</w:t>
            </w:r>
          </w:p>
        </w:tc>
        <w:tc>
          <w:tcPr>
            <w:tcW w:w="1711" w:type="dxa"/>
            <w:shd w:val="clear" w:color="auto" w:fill="DEEAF6"/>
          </w:tcPr>
          <w:p w14:paraId="3554053C" w14:textId="77777777" w:rsidR="0063460F" w:rsidRDefault="00755A9C">
            <w:pPr>
              <w:pStyle w:val="TableParagraph"/>
              <w:spacing w:line="252" w:lineRule="exact"/>
              <w:ind w:right="0"/>
            </w:pPr>
            <w:r>
              <w:rPr>
                <w:spacing w:val="-2"/>
              </w:rPr>
              <w:t>Arnold</w:t>
            </w:r>
          </w:p>
        </w:tc>
        <w:tc>
          <w:tcPr>
            <w:tcW w:w="1711" w:type="dxa"/>
            <w:shd w:val="clear" w:color="auto" w:fill="DEEAF6"/>
          </w:tcPr>
          <w:p w14:paraId="7359917B" w14:textId="77777777" w:rsidR="0063460F" w:rsidRDefault="00755A9C">
            <w:pPr>
              <w:pStyle w:val="TableParagraph"/>
              <w:spacing w:line="252" w:lineRule="exact"/>
              <w:ind w:right="3"/>
            </w:pPr>
            <w:r>
              <w:t>215</w:t>
            </w:r>
            <w:r>
              <w:rPr>
                <w:spacing w:val="-4"/>
              </w:rPr>
              <w:t xml:space="preserve"> VMAB</w:t>
            </w:r>
          </w:p>
        </w:tc>
        <w:tc>
          <w:tcPr>
            <w:tcW w:w="5312" w:type="dxa"/>
            <w:shd w:val="clear" w:color="auto" w:fill="DEEAF6"/>
          </w:tcPr>
          <w:p w14:paraId="4E2F1A59" w14:textId="77777777" w:rsidR="0063460F" w:rsidRDefault="00755A9C">
            <w:pPr>
              <w:pStyle w:val="TableParagraph"/>
              <w:spacing w:line="252" w:lineRule="exact"/>
              <w:ind w:left="7" w:right="3"/>
            </w:pPr>
            <w:r>
              <w:rPr>
                <w:b/>
              </w:rPr>
              <w:t>WATER/AIR:</w:t>
            </w:r>
            <w:r>
              <w:rPr>
                <w:b/>
                <w:spacing w:val="-11"/>
              </w:rPr>
              <w:t xml:space="preserve"> </w:t>
            </w:r>
            <w:r>
              <w:t>Manure</w:t>
            </w:r>
            <w:r>
              <w:rPr>
                <w:spacing w:val="-11"/>
              </w:rPr>
              <w:t xml:space="preserve"> </w:t>
            </w:r>
            <w:r>
              <w:rPr>
                <w:spacing w:val="-2"/>
              </w:rPr>
              <w:t>Management</w:t>
            </w:r>
          </w:p>
        </w:tc>
      </w:tr>
      <w:tr w:rsidR="0063460F" w14:paraId="6807503D" w14:textId="77777777">
        <w:trPr>
          <w:trHeight w:val="311"/>
        </w:trPr>
        <w:tc>
          <w:tcPr>
            <w:tcW w:w="802" w:type="dxa"/>
            <w:shd w:val="clear" w:color="auto" w:fill="DEEAF6"/>
          </w:tcPr>
          <w:p w14:paraId="6925DE26" w14:textId="77777777" w:rsidR="0063460F" w:rsidRDefault="00755A9C">
            <w:pPr>
              <w:pStyle w:val="TableParagraph"/>
              <w:ind w:left="14"/>
            </w:pPr>
            <w:r>
              <w:rPr>
                <w:spacing w:val="-10"/>
              </w:rPr>
              <w:t>8</w:t>
            </w:r>
          </w:p>
        </w:tc>
        <w:tc>
          <w:tcPr>
            <w:tcW w:w="721" w:type="dxa"/>
            <w:shd w:val="clear" w:color="auto" w:fill="DEEAF6"/>
          </w:tcPr>
          <w:p w14:paraId="6CC851B6" w14:textId="77777777" w:rsidR="0063460F" w:rsidRDefault="00755A9C">
            <w:pPr>
              <w:pStyle w:val="TableParagraph"/>
              <w:ind w:left="13"/>
            </w:pPr>
            <w:r>
              <w:rPr>
                <w:spacing w:val="-4"/>
              </w:rPr>
              <w:t>2/26</w:t>
            </w:r>
          </w:p>
        </w:tc>
        <w:tc>
          <w:tcPr>
            <w:tcW w:w="1711" w:type="dxa"/>
            <w:shd w:val="clear" w:color="auto" w:fill="DEEAF6"/>
          </w:tcPr>
          <w:p w14:paraId="5BF3AEE6" w14:textId="77777777" w:rsidR="0063460F" w:rsidRDefault="00755A9C">
            <w:pPr>
              <w:pStyle w:val="TableParagraph"/>
              <w:ind w:right="0"/>
            </w:pPr>
            <w:r>
              <w:rPr>
                <w:spacing w:val="-2"/>
              </w:rPr>
              <w:t>Arnold</w:t>
            </w:r>
          </w:p>
        </w:tc>
        <w:tc>
          <w:tcPr>
            <w:tcW w:w="1711" w:type="dxa"/>
            <w:shd w:val="clear" w:color="auto" w:fill="DEEAF6"/>
          </w:tcPr>
          <w:p w14:paraId="2E898A18" w14:textId="77777777" w:rsidR="0063460F" w:rsidRDefault="00755A9C">
            <w:pPr>
              <w:pStyle w:val="TableParagraph"/>
              <w:ind w:right="3"/>
            </w:pPr>
            <w:r>
              <w:t>215</w:t>
            </w:r>
            <w:r>
              <w:rPr>
                <w:spacing w:val="-4"/>
              </w:rPr>
              <w:t xml:space="preserve"> VMAB</w:t>
            </w:r>
          </w:p>
        </w:tc>
        <w:tc>
          <w:tcPr>
            <w:tcW w:w="5312" w:type="dxa"/>
            <w:shd w:val="clear" w:color="auto" w:fill="DEEAF6"/>
          </w:tcPr>
          <w:p w14:paraId="6D837AB4" w14:textId="77777777" w:rsidR="0063460F" w:rsidRDefault="00755A9C">
            <w:pPr>
              <w:pStyle w:val="TableParagraph"/>
              <w:ind w:left="7" w:right="3"/>
            </w:pPr>
            <w:r>
              <w:rPr>
                <w:b/>
              </w:rPr>
              <w:t>AIR:</w:t>
            </w:r>
            <w:r>
              <w:rPr>
                <w:b/>
                <w:spacing w:val="-7"/>
              </w:rPr>
              <w:t xml:space="preserve"> </w:t>
            </w:r>
            <w:r>
              <w:t>Agricultural</w:t>
            </w:r>
            <w:r>
              <w:rPr>
                <w:spacing w:val="-7"/>
              </w:rPr>
              <w:t xml:space="preserve"> </w:t>
            </w:r>
            <w:r>
              <w:t>Air</w:t>
            </w:r>
            <w:r>
              <w:rPr>
                <w:spacing w:val="-7"/>
              </w:rPr>
              <w:t xml:space="preserve"> </w:t>
            </w:r>
            <w:r>
              <w:rPr>
                <w:spacing w:val="-2"/>
              </w:rPr>
              <w:t>Quality</w:t>
            </w:r>
          </w:p>
        </w:tc>
      </w:tr>
      <w:tr w:rsidR="0063460F" w14:paraId="2DA02077" w14:textId="77777777">
        <w:trPr>
          <w:trHeight w:val="310"/>
        </w:trPr>
        <w:tc>
          <w:tcPr>
            <w:tcW w:w="802" w:type="dxa"/>
            <w:shd w:val="clear" w:color="auto" w:fill="DEEAF6"/>
          </w:tcPr>
          <w:p w14:paraId="7B9E0FF2" w14:textId="77777777" w:rsidR="0063460F" w:rsidRDefault="00755A9C">
            <w:pPr>
              <w:pStyle w:val="TableParagraph"/>
              <w:ind w:left="14"/>
            </w:pPr>
            <w:r>
              <w:rPr>
                <w:spacing w:val="-10"/>
              </w:rPr>
              <w:t>9</w:t>
            </w:r>
          </w:p>
        </w:tc>
        <w:tc>
          <w:tcPr>
            <w:tcW w:w="721" w:type="dxa"/>
            <w:shd w:val="clear" w:color="auto" w:fill="DEEAF6"/>
          </w:tcPr>
          <w:p w14:paraId="79D6A44E" w14:textId="77777777" w:rsidR="0063460F" w:rsidRDefault="00755A9C">
            <w:pPr>
              <w:pStyle w:val="TableParagraph"/>
              <w:ind w:left="13"/>
            </w:pPr>
            <w:r>
              <w:rPr>
                <w:spacing w:val="-5"/>
              </w:rPr>
              <w:t>3/4</w:t>
            </w:r>
          </w:p>
        </w:tc>
        <w:tc>
          <w:tcPr>
            <w:tcW w:w="1711" w:type="dxa"/>
            <w:shd w:val="clear" w:color="auto" w:fill="DEEAF6"/>
          </w:tcPr>
          <w:p w14:paraId="3A6A4C08" w14:textId="77777777" w:rsidR="0063460F" w:rsidRDefault="00755A9C">
            <w:pPr>
              <w:pStyle w:val="TableParagraph"/>
              <w:ind w:right="3"/>
            </w:pPr>
            <w:r>
              <w:rPr>
                <w:spacing w:val="-2"/>
              </w:rPr>
              <w:t>Berrian</w:t>
            </w:r>
          </w:p>
        </w:tc>
        <w:tc>
          <w:tcPr>
            <w:tcW w:w="1711" w:type="dxa"/>
            <w:shd w:val="clear" w:color="auto" w:fill="DEEAF6"/>
          </w:tcPr>
          <w:p w14:paraId="1AF3A6F3" w14:textId="77777777" w:rsidR="0063460F" w:rsidRDefault="00755A9C">
            <w:pPr>
              <w:pStyle w:val="TableParagraph"/>
              <w:ind w:right="3"/>
            </w:pPr>
            <w:r>
              <w:t>215</w:t>
            </w:r>
            <w:r>
              <w:rPr>
                <w:spacing w:val="-4"/>
              </w:rPr>
              <w:t xml:space="preserve"> VMAB</w:t>
            </w:r>
          </w:p>
        </w:tc>
        <w:tc>
          <w:tcPr>
            <w:tcW w:w="5312" w:type="dxa"/>
            <w:shd w:val="clear" w:color="auto" w:fill="DEEAF6"/>
          </w:tcPr>
          <w:p w14:paraId="10587C2A" w14:textId="77777777" w:rsidR="0063460F" w:rsidRDefault="00755A9C">
            <w:pPr>
              <w:pStyle w:val="TableParagraph"/>
              <w:ind w:left="7" w:right="0"/>
            </w:pPr>
            <w:r>
              <w:rPr>
                <w:b/>
              </w:rPr>
              <w:t>EXAM</w:t>
            </w:r>
            <w:r>
              <w:rPr>
                <w:b/>
                <w:spacing w:val="-7"/>
              </w:rPr>
              <w:t xml:space="preserve"> </w:t>
            </w:r>
            <w:r>
              <w:rPr>
                <w:b/>
              </w:rPr>
              <w:t>1</w:t>
            </w:r>
            <w:r>
              <w:rPr>
                <w:b/>
                <w:spacing w:val="-4"/>
              </w:rPr>
              <w:t xml:space="preserve"> </w:t>
            </w:r>
            <w:r>
              <w:t>(covers</w:t>
            </w:r>
            <w:r>
              <w:rPr>
                <w:spacing w:val="-6"/>
              </w:rPr>
              <w:t xml:space="preserve"> </w:t>
            </w:r>
            <w:r>
              <w:t>weeks</w:t>
            </w:r>
            <w:r>
              <w:rPr>
                <w:spacing w:val="-5"/>
              </w:rPr>
              <w:t xml:space="preserve"> </w:t>
            </w:r>
            <w:r>
              <w:t>1-</w:t>
            </w:r>
            <w:r>
              <w:rPr>
                <w:spacing w:val="-5"/>
              </w:rPr>
              <w:t>8)</w:t>
            </w:r>
          </w:p>
        </w:tc>
      </w:tr>
      <w:tr w:rsidR="0063460F" w14:paraId="7DA6D199" w14:textId="77777777">
        <w:trPr>
          <w:trHeight w:val="311"/>
        </w:trPr>
        <w:tc>
          <w:tcPr>
            <w:tcW w:w="802" w:type="dxa"/>
            <w:shd w:val="clear" w:color="auto" w:fill="E1EED9"/>
          </w:tcPr>
          <w:p w14:paraId="730A3A76" w14:textId="77777777" w:rsidR="0063460F" w:rsidRDefault="00755A9C">
            <w:pPr>
              <w:pStyle w:val="TableParagraph"/>
              <w:spacing w:line="252" w:lineRule="exact"/>
              <w:ind w:left="14" w:right="0"/>
            </w:pPr>
            <w:r>
              <w:rPr>
                <w:spacing w:val="-5"/>
              </w:rPr>
              <w:t>10</w:t>
            </w:r>
          </w:p>
        </w:tc>
        <w:tc>
          <w:tcPr>
            <w:tcW w:w="721" w:type="dxa"/>
            <w:shd w:val="clear" w:color="auto" w:fill="E1EED9"/>
          </w:tcPr>
          <w:p w14:paraId="6A71BAC6" w14:textId="77777777" w:rsidR="0063460F" w:rsidRDefault="00755A9C">
            <w:pPr>
              <w:pStyle w:val="TableParagraph"/>
              <w:spacing w:line="252" w:lineRule="exact"/>
              <w:ind w:left="13"/>
            </w:pPr>
            <w:r>
              <w:rPr>
                <w:spacing w:val="-4"/>
              </w:rPr>
              <w:t>3/11</w:t>
            </w:r>
          </w:p>
        </w:tc>
        <w:tc>
          <w:tcPr>
            <w:tcW w:w="1711" w:type="dxa"/>
            <w:shd w:val="clear" w:color="auto" w:fill="E1EED9"/>
          </w:tcPr>
          <w:p w14:paraId="28172C27" w14:textId="77777777" w:rsidR="0063460F" w:rsidRDefault="00755A9C">
            <w:pPr>
              <w:pStyle w:val="TableParagraph"/>
              <w:spacing w:line="252" w:lineRule="exact"/>
              <w:ind w:right="2"/>
            </w:pPr>
            <w:r>
              <w:rPr>
                <w:spacing w:val="-5"/>
              </w:rPr>
              <w:t>N/A</w:t>
            </w:r>
          </w:p>
        </w:tc>
        <w:tc>
          <w:tcPr>
            <w:tcW w:w="1711" w:type="dxa"/>
            <w:shd w:val="clear" w:color="auto" w:fill="E1EED9"/>
          </w:tcPr>
          <w:p w14:paraId="1C058F10" w14:textId="77777777" w:rsidR="0063460F" w:rsidRDefault="00755A9C">
            <w:pPr>
              <w:pStyle w:val="TableParagraph"/>
              <w:ind w:right="4"/>
            </w:pPr>
            <w:r>
              <w:rPr>
                <w:spacing w:val="-5"/>
              </w:rPr>
              <w:t>N/A</w:t>
            </w:r>
          </w:p>
        </w:tc>
        <w:tc>
          <w:tcPr>
            <w:tcW w:w="5312" w:type="dxa"/>
            <w:shd w:val="clear" w:color="auto" w:fill="E1EED9"/>
          </w:tcPr>
          <w:p w14:paraId="1C4E29D0" w14:textId="77777777" w:rsidR="0063460F" w:rsidRDefault="00755A9C">
            <w:pPr>
              <w:pStyle w:val="TableParagraph"/>
              <w:ind w:left="7" w:right="3"/>
            </w:pPr>
            <w:r>
              <w:t>NO</w:t>
            </w:r>
            <w:r>
              <w:rPr>
                <w:spacing w:val="-6"/>
              </w:rPr>
              <w:t xml:space="preserve"> </w:t>
            </w:r>
            <w:r>
              <w:t>CLASS</w:t>
            </w:r>
            <w:r>
              <w:rPr>
                <w:spacing w:val="-5"/>
              </w:rPr>
              <w:t xml:space="preserve"> </w:t>
            </w:r>
            <w:r>
              <w:t>–</w:t>
            </w:r>
            <w:r>
              <w:rPr>
                <w:spacing w:val="-3"/>
              </w:rPr>
              <w:t xml:space="preserve"> </w:t>
            </w:r>
            <w:r>
              <w:t>SPRING</w:t>
            </w:r>
            <w:r>
              <w:rPr>
                <w:spacing w:val="-5"/>
              </w:rPr>
              <w:t xml:space="preserve"> </w:t>
            </w:r>
            <w:r>
              <w:rPr>
                <w:spacing w:val="-2"/>
              </w:rPr>
              <w:t>BREAK</w:t>
            </w:r>
          </w:p>
        </w:tc>
      </w:tr>
      <w:tr w:rsidR="0063460F" w14:paraId="4DE5E06B" w14:textId="77777777">
        <w:trPr>
          <w:trHeight w:val="563"/>
        </w:trPr>
        <w:tc>
          <w:tcPr>
            <w:tcW w:w="802" w:type="dxa"/>
            <w:shd w:val="clear" w:color="auto" w:fill="E1EED9"/>
          </w:tcPr>
          <w:p w14:paraId="03C3CDE7" w14:textId="77777777" w:rsidR="0063460F" w:rsidRDefault="00755A9C">
            <w:pPr>
              <w:pStyle w:val="TableParagraph"/>
              <w:ind w:left="14" w:right="0"/>
            </w:pPr>
            <w:r>
              <w:rPr>
                <w:spacing w:val="-5"/>
              </w:rPr>
              <w:t>11</w:t>
            </w:r>
          </w:p>
        </w:tc>
        <w:tc>
          <w:tcPr>
            <w:tcW w:w="721" w:type="dxa"/>
            <w:shd w:val="clear" w:color="auto" w:fill="E1EED9"/>
          </w:tcPr>
          <w:p w14:paraId="09BEB904" w14:textId="77777777" w:rsidR="0063460F" w:rsidRDefault="00755A9C">
            <w:pPr>
              <w:pStyle w:val="TableParagraph"/>
              <w:ind w:left="13"/>
            </w:pPr>
            <w:r>
              <w:rPr>
                <w:spacing w:val="-4"/>
              </w:rPr>
              <w:t>3/18</w:t>
            </w:r>
          </w:p>
        </w:tc>
        <w:tc>
          <w:tcPr>
            <w:tcW w:w="1711" w:type="dxa"/>
            <w:shd w:val="clear" w:color="auto" w:fill="E1EED9"/>
          </w:tcPr>
          <w:p w14:paraId="74CC745D" w14:textId="77777777" w:rsidR="0063460F" w:rsidRDefault="00755A9C">
            <w:pPr>
              <w:pStyle w:val="TableParagraph"/>
              <w:spacing w:line="240" w:lineRule="auto"/>
              <w:ind w:left="523" w:right="377" w:hanging="134"/>
              <w:jc w:val="left"/>
            </w:pPr>
            <w:r>
              <w:rPr>
                <w:spacing w:val="-2"/>
              </w:rPr>
              <w:t>Speelman/ Briland</w:t>
            </w:r>
          </w:p>
        </w:tc>
        <w:tc>
          <w:tcPr>
            <w:tcW w:w="1711" w:type="dxa"/>
            <w:shd w:val="clear" w:color="auto" w:fill="E1EED9"/>
          </w:tcPr>
          <w:p w14:paraId="6299108A" w14:textId="77777777" w:rsidR="0063460F" w:rsidRDefault="00755A9C">
            <w:pPr>
              <w:pStyle w:val="TableParagraph"/>
              <w:ind w:right="3"/>
            </w:pPr>
            <w:r>
              <w:t>215</w:t>
            </w:r>
            <w:r>
              <w:rPr>
                <w:spacing w:val="-4"/>
              </w:rPr>
              <w:t xml:space="preserve"> VMAB</w:t>
            </w:r>
          </w:p>
        </w:tc>
        <w:tc>
          <w:tcPr>
            <w:tcW w:w="5312" w:type="dxa"/>
            <w:shd w:val="clear" w:color="auto" w:fill="E1EED9"/>
          </w:tcPr>
          <w:p w14:paraId="251C689C" w14:textId="77777777" w:rsidR="0063460F" w:rsidRDefault="00755A9C">
            <w:pPr>
              <w:pStyle w:val="TableParagraph"/>
              <w:ind w:left="7" w:right="3"/>
            </w:pPr>
            <w:r>
              <w:rPr>
                <w:b/>
              </w:rPr>
              <w:t>WATER:</w:t>
            </w:r>
            <w:r>
              <w:rPr>
                <w:b/>
                <w:spacing w:val="-8"/>
              </w:rPr>
              <w:t xml:space="preserve"> </w:t>
            </w:r>
            <w:r>
              <w:t>Harmful</w:t>
            </w:r>
            <w:r>
              <w:rPr>
                <w:spacing w:val="-8"/>
              </w:rPr>
              <w:t xml:space="preserve"> </w:t>
            </w:r>
            <w:r>
              <w:t>Algal</w:t>
            </w:r>
            <w:r>
              <w:rPr>
                <w:spacing w:val="-9"/>
              </w:rPr>
              <w:t xml:space="preserve"> </w:t>
            </w:r>
            <w:r>
              <w:rPr>
                <w:spacing w:val="-2"/>
              </w:rPr>
              <w:t>Blooms</w:t>
            </w:r>
          </w:p>
        </w:tc>
      </w:tr>
      <w:tr w:rsidR="0063460F" w14:paraId="198130C3" w14:textId="77777777">
        <w:trPr>
          <w:trHeight w:val="311"/>
        </w:trPr>
        <w:tc>
          <w:tcPr>
            <w:tcW w:w="802" w:type="dxa"/>
            <w:shd w:val="clear" w:color="auto" w:fill="E1EED9"/>
          </w:tcPr>
          <w:p w14:paraId="06DF481C" w14:textId="77777777" w:rsidR="0063460F" w:rsidRDefault="00755A9C">
            <w:pPr>
              <w:pStyle w:val="TableParagraph"/>
              <w:spacing w:line="252" w:lineRule="exact"/>
              <w:ind w:left="14" w:right="0"/>
            </w:pPr>
            <w:r>
              <w:rPr>
                <w:spacing w:val="-5"/>
              </w:rPr>
              <w:t>12</w:t>
            </w:r>
          </w:p>
        </w:tc>
        <w:tc>
          <w:tcPr>
            <w:tcW w:w="721" w:type="dxa"/>
            <w:shd w:val="clear" w:color="auto" w:fill="E1EED9"/>
          </w:tcPr>
          <w:p w14:paraId="3EDE087A" w14:textId="77777777" w:rsidR="0063460F" w:rsidRDefault="00755A9C">
            <w:pPr>
              <w:pStyle w:val="TableParagraph"/>
              <w:spacing w:line="252" w:lineRule="exact"/>
              <w:ind w:left="13"/>
            </w:pPr>
            <w:r>
              <w:rPr>
                <w:spacing w:val="-4"/>
              </w:rPr>
              <w:t>3/25</w:t>
            </w:r>
          </w:p>
        </w:tc>
        <w:tc>
          <w:tcPr>
            <w:tcW w:w="1711" w:type="dxa"/>
            <w:shd w:val="clear" w:color="auto" w:fill="E1EED9"/>
          </w:tcPr>
          <w:p w14:paraId="66F813E6" w14:textId="77777777" w:rsidR="0063460F" w:rsidRDefault="00755A9C">
            <w:pPr>
              <w:pStyle w:val="TableParagraph"/>
              <w:spacing w:line="252" w:lineRule="exact"/>
              <w:ind w:right="0"/>
            </w:pPr>
            <w:r>
              <w:rPr>
                <w:spacing w:val="-2"/>
              </w:rPr>
              <w:t>Shetlar</w:t>
            </w:r>
          </w:p>
        </w:tc>
        <w:tc>
          <w:tcPr>
            <w:tcW w:w="1711" w:type="dxa"/>
            <w:shd w:val="clear" w:color="auto" w:fill="E1EED9"/>
          </w:tcPr>
          <w:p w14:paraId="562047C1" w14:textId="77777777" w:rsidR="0063460F" w:rsidRDefault="00755A9C">
            <w:pPr>
              <w:pStyle w:val="TableParagraph"/>
              <w:spacing w:line="252" w:lineRule="exact"/>
              <w:ind w:right="3"/>
            </w:pPr>
            <w:r>
              <w:t>215</w:t>
            </w:r>
            <w:r>
              <w:rPr>
                <w:spacing w:val="-4"/>
              </w:rPr>
              <w:t xml:space="preserve"> VMAB</w:t>
            </w:r>
          </w:p>
        </w:tc>
        <w:tc>
          <w:tcPr>
            <w:tcW w:w="5312" w:type="dxa"/>
            <w:shd w:val="clear" w:color="auto" w:fill="E1EED9"/>
          </w:tcPr>
          <w:p w14:paraId="2F6D91DA" w14:textId="77777777" w:rsidR="0063460F" w:rsidRDefault="00755A9C">
            <w:pPr>
              <w:pStyle w:val="TableParagraph"/>
              <w:spacing w:line="252" w:lineRule="exact"/>
              <w:ind w:left="7" w:right="5"/>
            </w:pPr>
            <w:r>
              <w:rPr>
                <w:b/>
              </w:rPr>
              <w:t>ECOSYSTEM:</w:t>
            </w:r>
            <w:r>
              <w:rPr>
                <w:b/>
                <w:spacing w:val="-9"/>
              </w:rPr>
              <w:t xml:space="preserve"> </w:t>
            </w:r>
            <w:r>
              <w:t>Integrated</w:t>
            </w:r>
            <w:r>
              <w:rPr>
                <w:spacing w:val="-9"/>
              </w:rPr>
              <w:t xml:space="preserve"> </w:t>
            </w:r>
            <w:r>
              <w:t>Pest</w:t>
            </w:r>
            <w:r>
              <w:rPr>
                <w:spacing w:val="-10"/>
              </w:rPr>
              <w:t xml:space="preserve"> </w:t>
            </w:r>
            <w:r>
              <w:rPr>
                <w:spacing w:val="-2"/>
              </w:rPr>
              <w:t>Management</w:t>
            </w:r>
          </w:p>
        </w:tc>
      </w:tr>
      <w:tr w:rsidR="0063460F" w14:paraId="0EAAE265" w14:textId="77777777">
        <w:trPr>
          <w:trHeight w:val="506"/>
        </w:trPr>
        <w:tc>
          <w:tcPr>
            <w:tcW w:w="802" w:type="dxa"/>
            <w:shd w:val="clear" w:color="auto" w:fill="E1EED9"/>
          </w:tcPr>
          <w:p w14:paraId="0C387725" w14:textId="77777777" w:rsidR="0063460F" w:rsidRDefault="00755A9C">
            <w:pPr>
              <w:pStyle w:val="TableParagraph"/>
              <w:ind w:left="14" w:right="0"/>
            </w:pPr>
            <w:r>
              <w:rPr>
                <w:spacing w:val="-5"/>
              </w:rPr>
              <w:t>13</w:t>
            </w:r>
          </w:p>
        </w:tc>
        <w:tc>
          <w:tcPr>
            <w:tcW w:w="721" w:type="dxa"/>
            <w:shd w:val="clear" w:color="auto" w:fill="E1EED9"/>
          </w:tcPr>
          <w:p w14:paraId="6D3F72CC" w14:textId="77777777" w:rsidR="0063460F" w:rsidRDefault="00755A9C">
            <w:pPr>
              <w:pStyle w:val="TableParagraph"/>
              <w:ind w:left="13"/>
            </w:pPr>
            <w:r>
              <w:rPr>
                <w:spacing w:val="-5"/>
              </w:rPr>
              <w:t>4/1</w:t>
            </w:r>
          </w:p>
        </w:tc>
        <w:tc>
          <w:tcPr>
            <w:tcW w:w="1711" w:type="dxa"/>
            <w:shd w:val="clear" w:color="auto" w:fill="E1EED9"/>
          </w:tcPr>
          <w:p w14:paraId="3623EA54" w14:textId="77777777" w:rsidR="0063460F" w:rsidRDefault="00755A9C">
            <w:pPr>
              <w:pStyle w:val="TableParagraph"/>
            </w:pPr>
            <w:r>
              <w:rPr>
                <w:spacing w:val="-2"/>
              </w:rPr>
              <w:t>Flint</w:t>
            </w:r>
          </w:p>
        </w:tc>
        <w:tc>
          <w:tcPr>
            <w:tcW w:w="1711" w:type="dxa"/>
            <w:shd w:val="clear" w:color="auto" w:fill="E1EED9"/>
          </w:tcPr>
          <w:p w14:paraId="1AE179DA" w14:textId="77777777" w:rsidR="0063460F" w:rsidRDefault="00755A9C">
            <w:pPr>
              <w:pStyle w:val="TableParagraph"/>
              <w:ind w:right="3"/>
            </w:pPr>
            <w:r>
              <w:t>215</w:t>
            </w:r>
            <w:r>
              <w:rPr>
                <w:spacing w:val="-4"/>
              </w:rPr>
              <w:t xml:space="preserve"> VMAB</w:t>
            </w:r>
          </w:p>
        </w:tc>
        <w:tc>
          <w:tcPr>
            <w:tcW w:w="5312" w:type="dxa"/>
            <w:shd w:val="clear" w:color="auto" w:fill="E1EED9"/>
          </w:tcPr>
          <w:p w14:paraId="570C51CC" w14:textId="77777777" w:rsidR="0063460F" w:rsidRDefault="00755A9C">
            <w:pPr>
              <w:pStyle w:val="TableParagraph"/>
              <w:spacing w:line="254" w:lineRule="exact"/>
              <w:ind w:left="2093" w:right="9" w:hanging="1868"/>
              <w:jc w:val="left"/>
            </w:pPr>
            <w:r>
              <w:rPr>
                <w:b/>
              </w:rPr>
              <w:t>ECOSYSTEM</w:t>
            </w:r>
            <w:r>
              <w:t>:</w:t>
            </w:r>
            <w:r>
              <w:rPr>
                <w:spacing w:val="-7"/>
              </w:rPr>
              <w:t xml:space="preserve"> </w:t>
            </w:r>
            <w:r>
              <w:t>Climate</w:t>
            </w:r>
            <w:r>
              <w:rPr>
                <w:spacing w:val="-7"/>
              </w:rPr>
              <w:t xml:space="preserve"> </w:t>
            </w:r>
            <w:r>
              <w:t>Change:</w:t>
            </w:r>
            <w:r>
              <w:rPr>
                <w:spacing w:val="-6"/>
              </w:rPr>
              <w:t xml:space="preserve"> </w:t>
            </w:r>
            <w:r>
              <w:t>Is</w:t>
            </w:r>
            <w:r>
              <w:rPr>
                <w:spacing w:val="-7"/>
              </w:rPr>
              <w:t xml:space="preserve"> </w:t>
            </w:r>
            <w:r>
              <w:t>it</w:t>
            </w:r>
            <w:r>
              <w:rPr>
                <w:spacing w:val="-6"/>
              </w:rPr>
              <w:t xml:space="preserve"> </w:t>
            </w:r>
            <w:r>
              <w:t>Real…What</w:t>
            </w:r>
            <w:r>
              <w:rPr>
                <w:spacing w:val="-5"/>
              </w:rPr>
              <w:t xml:space="preserve"> </w:t>
            </w:r>
            <w:r>
              <w:t>are the Impacts?</w:t>
            </w:r>
          </w:p>
        </w:tc>
      </w:tr>
      <w:tr w:rsidR="0063460F" w14:paraId="59401B62" w14:textId="77777777">
        <w:trPr>
          <w:trHeight w:val="309"/>
        </w:trPr>
        <w:tc>
          <w:tcPr>
            <w:tcW w:w="802" w:type="dxa"/>
            <w:shd w:val="clear" w:color="auto" w:fill="E1EED9"/>
          </w:tcPr>
          <w:p w14:paraId="4CBBE3A7" w14:textId="77777777" w:rsidR="0063460F" w:rsidRDefault="00755A9C">
            <w:pPr>
              <w:pStyle w:val="TableParagraph"/>
              <w:ind w:left="14" w:right="0"/>
            </w:pPr>
            <w:r>
              <w:rPr>
                <w:spacing w:val="-5"/>
              </w:rPr>
              <w:t>14</w:t>
            </w:r>
          </w:p>
        </w:tc>
        <w:tc>
          <w:tcPr>
            <w:tcW w:w="721" w:type="dxa"/>
            <w:shd w:val="clear" w:color="auto" w:fill="E1EED9"/>
          </w:tcPr>
          <w:p w14:paraId="5F1968E4" w14:textId="77777777" w:rsidR="0063460F" w:rsidRDefault="00755A9C">
            <w:pPr>
              <w:pStyle w:val="TableParagraph"/>
              <w:ind w:left="13"/>
            </w:pPr>
            <w:r>
              <w:rPr>
                <w:spacing w:val="-5"/>
              </w:rPr>
              <w:t>4/8</w:t>
            </w:r>
          </w:p>
        </w:tc>
        <w:tc>
          <w:tcPr>
            <w:tcW w:w="1711" w:type="dxa"/>
            <w:shd w:val="clear" w:color="auto" w:fill="E1EED9"/>
          </w:tcPr>
          <w:p w14:paraId="6CD9C9E4" w14:textId="77777777" w:rsidR="0063460F" w:rsidRDefault="00755A9C">
            <w:pPr>
              <w:pStyle w:val="TableParagraph"/>
              <w:ind w:right="3"/>
            </w:pPr>
            <w:r>
              <w:rPr>
                <w:spacing w:val="-2"/>
              </w:rPr>
              <w:t>Berrian</w:t>
            </w:r>
          </w:p>
        </w:tc>
        <w:tc>
          <w:tcPr>
            <w:tcW w:w="1711" w:type="dxa"/>
            <w:shd w:val="clear" w:color="auto" w:fill="E1EED9"/>
          </w:tcPr>
          <w:p w14:paraId="7A233293" w14:textId="77777777" w:rsidR="0063460F" w:rsidRDefault="00755A9C">
            <w:pPr>
              <w:pStyle w:val="TableParagraph"/>
              <w:ind w:right="3"/>
            </w:pPr>
            <w:r>
              <w:t>215</w:t>
            </w:r>
            <w:r>
              <w:rPr>
                <w:spacing w:val="-4"/>
              </w:rPr>
              <w:t xml:space="preserve"> VMAB</w:t>
            </w:r>
          </w:p>
        </w:tc>
        <w:tc>
          <w:tcPr>
            <w:tcW w:w="5312" w:type="dxa"/>
            <w:shd w:val="clear" w:color="auto" w:fill="E1EED9"/>
          </w:tcPr>
          <w:p w14:paraId="33583042" w14:textId="77777777" w:rsidR="0063460F" w:rsidRDefault="00755A9C">
            <w:pPr>
              <w:pStyle w:val="TableParagraph"/>
              <w:ind w:left="7" w:right="4"/>
            </w:pPr>
            <w:r>
              <w:rPr>
                <w:b/>
              </w:rPr>
              <w:t>ECOSYSTEM:</w:t>
            </w:r>
            <w:r>
              <w:rPr>
                <w:b/>
                <w:spacing w:val="-6"/>
              </w:rPr>
              <w:t xml:space="preserve"> </w:t>
            </w:r>
            <w:r>
              <w:t>Animals</w:t>
            </w:r>
            <w:r>
              <w:rPr>
                <w:spacing w:val="-6"/>
              </w:rPr>
              <w:t xml:space="preserve"> </w:t>
            </w:r>
            <w:r>
              <w:t>as</w:t>
            </w:r>
            <w:r>
              <w:rPr>
                <w:spacing w:val="-8"/>
              </w:rPr>
              <w:t xml:space="preserve"> </w:t>
            </w:r>
            <w:r>
              <w:t>Sentinels</w:t>
            </w:r>
            <w:r>
              <w:rPr>
                <w:spacing w:val="-8"/>
              </w:rPr>
              <w:t xml:space="preserve"> </w:t>
            </w:r>
            <w:r>
              <w:t>and</w:t>
            </w:r>
            <w:r>
              <w:rPr>
                <w:spacing w:val="-7"/>
              </w:rPr>
              <w:t xml:space="preserve"> </w:t>
            </w:r>
            <w:r>
              <w:rPr>
                <w:spacing w:val="-2"/>
              </w:rPr>
              <w:t>Bioindicators</w:t>
            </w:r>
          </w:p>
        </w:tc>
      </w:tr>
      <w:tr w:rsidR="0063460F" w14:paraId="1BF5ABA9" w14:textId="77777777">
        <w:trPr>
          <w:trHeight w:val="310"/>
        </w:trPr>
        <w:tc>
          <w:tcPr>
            <w:tcW w:w="802" w:type="dxa"/>
            <w:shd w:val="clear" w:color="auto" w:fill="E1EED9"/>
          </w:tcPr>
          <w:p w14:paraId="0B675C6A" w14:textId="77777777" w:rsidR="0063460F" w:rsidRDefault="00755A9C">
            <w:pPr>
              <w:pStyle w:val="TableParagraph"/>
              <w:ind w:left="14" w:right="0"/>
            </w:pPr>
            <w:r>
              <w:rPr>
                <w:spacing w:val="-5"/>
              </w:rPr>
              <w:t>15</w:t>
            </w:r>
          </w:p>
        </w:tc>
        <w:tc>
          <w:tcPr>
            <w:tcW w:w="721" w:type="dxa"/>
            <w:shd w:val="clear" w:color="auto" w:fill="E1EED9"/>
          </w:tcPr>
          <w:p w14:paraId="175111DF" w14:textId="77777777" w:rsidR="0063460F" w:rsidRDefault="00755A9C">
            <w:pPr>
              <w:pStyle w:val="TableParagraph"/>
              <w:ind w:left="13"/>
            </w:pPr>
            <w:r>
              <w:rPr>
                <w:spacing w:val="-4"/>
              </w:rPr>
              <w:t>4/15</w:t>
            </w:r>
          </w:p>
        </w:tc>
        <w:tc>
          <w:tcPr>
            <w:tcW w:w="1711" w:type="dxa"/>
            <w:shd w:val="clear" w:color="auto" w:fill="E1EED9"/>
          </w:tcPr>
          <w:p w14:paraId="1C2756CE" w14:textId="77777777" w:rsidR="0063460F" w:rsidRDefault="00755A9C">
            <w:pPr>
              <w:pStyle w:val="TableParagraph"/>
            </w:pPr>
            <w:r>
              <w:rPr>
                <w:spacing w:val="-2"/>
              </w:rPr>
              <w:t>Genders</w:t>
            </w:r>
          </w:p>
        </w:tc>
        <w:tc>
          <w:tcPr>
            <w:tcW w:w="1711" w:type="dxa"/>
            <w:shd w:val="clear" w:color="auto" w:fill="E1EED9"/>
          </w:tcPr>
          <w:p w14:paraId="2C39D88E" w14:textId="77777777" w:rsidR="0063460F" w:rsidRDefault="00755A9C">
            <w:pPr>
              <w:pStyle w:val="TableParagraph"/>
              <w:ind w:right="5"/>
            </w:pPr>
            <w:r>
              <w:rPr>
                <w:color w:val="000000"/>
                <w:highlight w:val="yellow"/>
              </w:rPr>
              <w:t>Goss</w:t>
            </w:r>
            <w:r>
              <w:rPr>
                <w:color w:val="000000"/>
                <w:spacing w:val="-6"/>
                <w:highlight w:val="yellow"/>
              </w:rPr>
              <w:t xml:space="preserve"> </w:t>
            </w:r>
            <w:r>
              <w:rPr>
                <w:color w:val="000000"/>
                <w:spacing w:val="-5"/>
                <w:highlight w:val="yellow"/>
              </w:rPr>
              <w:t>Lab</w:t>
            </w:r>
          </w:p>
        </w:tc>
        <w:tc>
          <w:tcPr>
            <w:tcW w:w="5312" w:type="dxa"/>
            <w:shd w:val="clear" w:color="auto" w:fill="E1EED9"/>
          </w:tcPr>
          <w:p w14:paraId="42359082" w14:textId="77777777" w:rsidR="0063460F" w:rsidRDefault="00755A9C">
            <w:pPr>
              <w:pStyle w:val="TableParagraph"/>
              <w:ind w:left="7" w:right="2"/>
            </w:pPr>
            <w:r>
              <w:rPr>
                <w:b/>
                <w:spacing w:val="-2"/>
              </w:rPr>
              <w:t>ECOSYSTEM:</w:t>
            </w:r>
            <w:r>
              <w:rPr>
                <w:b/>
                <w:spacing w:val="10"/>
              </w:rPr>
              <w:t xml:space="preserve"> </w:t>
            </w:r>
            <w:r>
              <w:rPr>
                <w:spacing w:val="-2"/>
              </w:rPr>
              <w:t>Human-Wildlife</w:t>
            </w:r>
            <w:r>
              <w:rPr>
                <w:spacing w:val="8"/>
              </w:rPr>
              <w:t xml:space="preserve"> </w:t>
            </w:r>
            <w:r>
              <w:rPr>
                <w:spacing w:val="-2"/>
              </w:rPr>
              <w:t>Conflict</w:t>
            </w:r>
          </w:p>
        </w:tc>
      </w:tr>
      <w:tr w:rsidR="0063460F" w14:paraId="19E50480" w14:textId="77777777">
        <w:trPr>
          <w:trHeight w:val="318"/>
        </w:trPr>
        <w:tc>
          <w:tcPr>
            <w:tcW w:w="802" w:type="dxa"/>
            <w:shd w:val="clear" w:color="auto" w:fill="E1EED9"/>
          </w:tcPr>
          <w:p w14:paraId="3AC74378" w14:textId="77777777" w:rsidR="0063460F" w:rsidRDefault="00755A9C">
            <w:pPr>
              <w:pStyle w:val="TableParagraph"/>
              <w:spacing w:line="252" w:lineRule="exact"/>
              <w:ind w:left="14" w:right="0"/>
            </w:pPr>
            <w:r>
              <w:rPr>
                <w:spacing w:val="-5"/>
              </w:rPr>
              <w:t>16</w:t>
            </w:r>
          </w:p>
        </w:tc>
        <w:tc>
          <w:tcPr>
            <w:tcW w:w="721" w:type="dxa"/>
            <w:shd w:val="clear" w:color="auto" w:fill="E1EED9"/>
          </w:tcPr>
          <w:p w14:paraId="09741A9A" w14:textId="77777777" w:rsidR="0063460F" w:rsidRDefault="00755A9C">
            <w:pPr>
              <w:pStyle w:val="TableParagraph"/>
              <w:spacing w:line="252" w:lineRule="exact"/>
              <w:ind w:left="13"/>
            </w:pPr>
            <w:r>
              <w:rPr>
                <w:spacing w:val="-4"/>
              </w:rPr>
              <w:t>4/22</w:t>
            </w:r>
          </w:p>
        </w:tc>
        <w:tc>
          <w:tcPr>
            <w:tcW w:w="1711" w:type="dxa"/>
            <w:shd w:val="clear" w:color="auto" w:fill="E1EED9"/>
          </w:tcPr>
          <w:p w14:paraId="462D4EC7" w14:textId="77777777" w:rsidR="0063460F" w:rsidRDefault="00755A9C">
            <w:pPr>
              <w:pStyle w:val="TableParagraph"/>
              <w:spacing w:line="252" w:lineRule="exact"/>
              <w:ind w:right="3"/>
            </w:pPr>
            <w:r>
              <w:rPr>
                <w:spacing w:val="-2"/>
              </w:rPr>
              <w:t>Berrian</w:t>
            </w:r>
          </w:p>
        </w:tc>
        <w:tc>
          <w:tcPr>
            <w:tcW w:w="1711" w:type="dxa"/>
            <w:shd w:val="clear" w:color="auto" w:fill="E1EED9"/>
          </w:tcPr>
          <w:p w14:paraId="5333F10C" w14:textId="77777777" w:rsidR="0063460F" w:rsidRDefault="00755A9C">
            <w:pPr>
              <w:pStyle w:val="TableParagraph"/>
              <w:spacing w:line="252" w:lineRule="exact"/>
              <w:ind w:right="3"/>
            </w:pPr>
            <w:r>
              <w:t>215</w:t>
            </w:r>
            <w:r>
              <w:rPr>
                <w:spacing w:val="-4"/>
              </w:rPr>
              <w:t xml:space="preserve"> VMAB</w:t>
            </w:r>
          </w:p>
        </w:tc>
        <w:tc>
          <w:tcPr>
            <w:tcW w:w="5312" w:type="dxa"/>
            <w:shd w:val="clear" w:color="auto" w:fill="E1EED9"/>
          </w:tcPr>
          <w:p w14:paraId="0AB34183" w14:textId="77777777" w:rsidR="0063460F" w:rsidRDefault="00755A9C">
            <w:pPr>
              <w:pStyle w:val="TableParagraph"/>
              <w:spacing w:line="252" w:lineRule="exact"/>
              <w:ind w:left="7" w:right="2"/>
            </w:pPr>
            <w:r>
              <w:t>Hot</w:t>
            </w:r>
            <w:r>
              <w:rPr>
                <w:spacing w:val="-5"/>
              </w:rPr>
              <w:t xml:space="preserve"> </w:t>
            </w:r>
            <w:r>
              <w:t>Topic</w:t>
            </w:r>
            <w:r>
              <w:rPr>
                <w:spacing w:val="-5"/>
              </w:rPr>
              <w:t xml:space="preserve"> </w:t>
            </w:r>
            <w:r>
              <w:rPr>
                <w:spacing w:val="-2"/>
              </w:rPr>
              <w:t>Discussion</w:t>
            </w:r>
          </w:p>
        </w:tc>
      </w:tr>
      <w:tr w:rsidR="0063460F" w14:paraId="0B131E57" w14:textId="77777777">
        <w:trPr>
          <w:trHeight w:val="311"/>
        </w:trPr>
        <w:tc>
          <w:tcPr>
            <w:tcW w:w="802" w:type="dxa"/>
            <w:shd w:val="clear" w:color="auto" w:fill="E1EED9"/>
          </w:tcPr>
          <w:p w14:paraId="01EA680A" w14:textId="77777777" w:rsidR="0063460F" w:rsidRDefault="00755A9C">
            <w:pPr>
              <w:pStyle w:val="TableParagraph"/>
              <w:ind w:left="14" w:right="0"/>
            </w:pPr>
            <w:r>
              <w:rPr>
                <w:spacing w:val="-5"/>
              </w:rPr>
              <w:t>17</w:t>
            </w:r>
          </w:p>
        </w:tc>
        <w:tc>
          <w:tcPr>
            <w:tcW w:w="721" w:type="dxa"/>
            <w:shd w:val="clear" w:color="auto" w:fill="E1EED9"/>
          </w:tcPr>
          <w:p w14:paraId="18A5EA54" w14:textId="77777777" w:rsidR="0063460F" w:rsidRDefault="00755A9C">
            <w:pPr>
              <w:pStyle w:val="TableParagraph"/>
              <w:ind w:left="13" w:right="0"/>
            </w:pPr>
            <w:r>
              <w:rPr>
                <w:spacing w:val="-4"/>
              </w:rPr>
              <w:t>4/23</w:t>
            </w:r>
          </w:p>
        </w:tc>
        <w:tc>
          <w:tcPr>
            <w:tcW w:w="1711" w:type="dxa"/>
            <w:shd w:val="clear" w:color="auto" w:fill="E1EED9"/>
          </w:tcPr>
          <w:p w14:paraId="301B4FD1" w14:textId="77777777" w:rsidR="0063460F" w:rsidRDefault="00755A9C">
            <w:pPr>
              <w:pStyle w:val="TableParagraph"/>
              <w:ind w:right="3"/>
            </w:pPr>
            <w:r>
              <w:rPr>
                <w:spacing w:val="-2"/>
              </w:rPr>
              <w:t>Berrian</w:t>
            </w:r>
          </w:p>
        </w:tc>
        <w:tc>
          <w:tcPr>
            <w:tcW w:w="1711" w:type="dxa"/>
            <w:shd w:val="clear" w:color="auto" w:fill="E1EED9"/>
          </w:tcPr>
          <w:p w14:paraId="22D1D15B" w14:textId="77777777" w:rsidR="0063460F" w:rsidRDefault="00755A9C">
            <w:pPr>
              <w:pStyle w:val="TableParagraph"/>
              <w:ind w:right="3"/>
            </w:pPr>
            <w:r>
              <w:t>215</w:t>
            </w:r>
            <w:r>
              <w:rPr>
                <w:spacing w:val="-4"/>
              </w:rPr>
              <w:t xml:space="preserve"> VMAB</w:t>
            </w:r>
          </w:p>
        </w:tc>
        <w:tc>
          <w:tcPr>
            <w:tcW w:w="5312" w:type="dxa"/>
            <w:shd w:val="clear" w:color="auto" w:fill="E1EED9"/>
          </w:tcPr>
          <w:p w14:paraId="66594E06" w14:textId="77777777" w:rsidR="0063460F" w:rsidRDefault="00755A9C">
            <w:pPr>
              <w:pStyle w:val="TableParagraph"/>
              <w:ind w:left="7" w:right="0"/>
            </w:pPr>
            <w:r>
              <w:rPr>
                <w:b/>
              </w:rPr>
              <w:t>EXAM</w:t>
            </w:r>
            <w:r>
              <w:rPr>
                <w:b/>
                <w:spacing w:val="-7"/>
              </w:rPr>
              <w:t xml:space="preserve"> </w:t>
            </w:r>
            <w:r>
              <w:rPr>
                <w:b/>
              </w:rPr>
              <w:t>2</w:t>
            </w:r>
            <w:r>
              <w:rPr>
                <w:b/>
                <w:spacing w:val="-4"/>
              </w:rPr>
              <w:t xml:space="preserve"> </w:t>
            </w:r>
            <w:r>
              <w:t>(covers</w:t>
            </w:r>
            <w:r>
              <w:rPr>
                <w:spacing w:val="-7"/>
              </w:rPr>
              <w:t xml:space="preserve"> </w:t>
            </w:r>
            <w:r>
              <w:t>weeks</w:t>
            </w:r>
            <w:r>
              <w:rPr>
                <w:spacing w:val="-5"/>
              </w:rPr>
              <w:t xml:space="preserve"> </w:t>
            </w:r>
            <w:r>
              <w:t>11-</w:t>
            </w:r>
            <w:r>
              <w:rPr>
                <w:spacing w:val="-5"/>
              </w:rPr>
              <w:t>16)</w:t>
            </w:r>
          </w:p>
        </w:tc>
      </w:tr>
    </w:tbl>
    <w:p w14:paraId="777FA121" w14:textId="77777777" w:rsidR="0063460F" w:rsidRDefault="0063460F">
      <w:pPr>
        <w:pStyle w:val="BodyText"/>
        <w:spacing w:before="190"/>
        <w:rPr>
          <w:b/>
          <w:sz w:val="28"/>
        </w:rPr>
      </w:pPr>
    </w:p>
    <w:p w14:paraId="765571A9" w14:textId="77777777" w:rsidR="0063460F" w:rsidRDefault="00755A9C">
      <w:pPr>
        <w:spacing w:before="1" w:line="275" w:lineRule="exact"/>
        <w:ind w:left="560"/>
        <w:rPr>
          <w:b/>
          <w:sz w:val="24"/>
        </w:rPr>
      </w:pPr>
      <w:r>
        <w:rPr>
          <w:b/>
          <w:sz w:val="24"/>
        </w:rPr>
        <w:t xml:space="preserve">Guest </w:t>
      </w:r>
      <w:r>
        <w:rPr>
          <w:b/>
          <w:spacing w:val="-2"/>
          <w:sz w:val="24"/>
        </w:rPr>
        <w:t>Lecturers:</w:t>
      </w:r>
    </w:p>
    <w:p w14:paraId="46F65834" w14:textId="77777777" w:rsidR="0063460F" w:rsidRDefault="00755A9C">
      <w:pPr>
        <w:spacing w:line="275" w:lineRule="exact"/>
        <w:ind w:left="560"/>
        <w:rPr>
          <w:sz w:val="24"/>
        </w:rPr>
      </w:pPr>
      <w:r>
        <w:rPr>
          <w:sz w:val="24"/>
        </w:rPr>
        <w:t>Glen Arnold</w:t>
      </w:r>
      <w:r>
        <w:rPr>
          <w:spacing w:val="-1"/>
          <w:sz w:val="24"/>
        </w:rPr>
        <w:t xml:space="preserve"> </w:t>
      </w:r>
      <w:r>
        <w:rPr>
          <w:sz w:val="24"/>
        </w:rPr>
        <w:t>– Ohio State University</w:t>
      </w:r>
      <w:r>
        <w:rPr>
          <w:spacing w:val="-2"/>
          <w:sz w:val="24"/>
        </w:rPr>
        <w:t xml:space="preserve"> </w:t>
      </w:r>
      <w:r>
        <w:rPr>
          <w:sz w:val="24"/>
        </w:rPr>
        <w:t>Extension,</w:t>
      </w:r>
      <w:r>
        <w:rPr>
          <w:spacing w:val="-2"/>
          <w:sz w:val="24"/>
        </w:rPr>
        <w:t xml:space="preserve"> </w:t>
      </w:r>
      <w:r>
        <w:rPr>
          <w:sz w:val="24"/>
        </w:rPr>
        <w:t xml:space="preserve">Hancock </w:t>
      </w:r>
      <w:r>
        <w:rPr>
          <w:spacing w:val="-2"/>
          <w:sz w:val="24"/>
        </w:rPr>
        <w:t>County</w:t>
      </w:r>
    </w:p>
    <w:p w14:paraId="73A2ADCF" w14:textId="77777777" w:rsidR="0063460F" w:rsidRDefault="00755A9C">
      <w:pPr>
        <w:ind w:left="560" w:right="1602"/>
        <w:rPr>
          <w:sz w:val="24"/>
        </w:rPr>
      </w:pPr>
      <w:r>
        <w:rPr>
          <w:sz w:val="24"/>
        </w:rPr>
        <w:t>Mark</w:t>
      </w:r>
      <w:r>
        <w:rPr>
          <w:spacing w:val="-3"/>
          <w:sz w:val="24"/>
        </w:rPr>
        <w:t xml:space="preserve"> </w:t>
      </w:r>
      <w:r>
        <w:rPr>
          <w:sz w:val="24"/>
        </w:rPr>
        <w:t>Flint,</w:t>
      </w:r>
      <w:r>
        <w:rPr>
          <w:spacing w:val="-5"/>
          <w:sz w:val="24"/>
        </w:rPr>
        <w:t xml:space="preserve"> </w:t>
      </w:r>
      <w:r>
        <w:rPr>
          <w:sz w:val="24"/>
        </w:rPr>
        <w:t>BVSc,</w:t>
      </w:r>
      <w:r>
        <w:rPr>
          <w:spacing w:val="-4"/>
          <w:sz w:val="24"/>
        </w:rPr>
        <w:t xml:space="preserve"> </w:t>
      </w:r>
      <w:r>
        <w:rPr>
          <w:sz w:val="24"/>
        </w:rPr>
        <w:t>PhD,</w:t>
      </w:r>
      <w:r>
        <w:rPr>
          <w:spacing w:val="-3"/>
          <w:sz w:val="24"/>
        </w:rPr>
        <w:t xml:space="preserve"> </w:t>
      </w:r>
      <w:r>
        <w:rPr>
          <w:sz w:val="24"/>
        </w:rPr>
        <w:t>DACAW</w:t>
      </w:r>
      <w:r>
        <w:rPr>
          <w:spacing w:val="-5"/>
          <w:sz w:val="24"/>
        </w:rPr>
        <w:t xml:space="preserve"> </w:t>
      </w:r>
      <w:r>
        <w:rPr>
          <w:sz w:val="24"/>
        </w:rPr>
        <w:t>–</w:t>
      </w:r>
      <w:r>
        <w:rPr>
          <w:spacing w:val="-2"/>
          <w:sz w:val="24"/>
        </w:rPr>
        <w:t xml:space="preserve"> </w:t>
      </w:r>
      <w:r>
        <w:rPr>
          <w:sz w:val="24"/>
        </w:rPr>
        <w:t>The</w:t>
      </w:r>
      <w:r>
        <w:rPr>
          <w:spacing w:val="-3"/>
          <w:sz w:val="24"/>
        </w:rPr>
        <w:t xml:space="preserve"> </w:t>
      </w:r>
      <w:r>
        <w:rPr>
          <w:sz w:val="24"/>
        </w:rPr>
        <w:t>Ohio</w:t>
      </w:r>
      <w:r>
        <w:rPr>
          <w:spacing w:val="-3"/>
          <w:sz w:val="24"/>
        </w:rPr>
        <w:t xml:space="preserve"> </w:t>
      </w:r>
      <w:r>
        <w:rPr>
          <w:sz w:val="24"/>
        </w:rPr>
        <w:t>State</w:t>
      </w:r>
      <w:r>
        <w:rPr>
          <w:spacing w:val="-3"/>
          <w:sz w:val="24"/>
        </w:rPr>
        <w:t xml:space="preserve"> </w:t>
      </w:r>
      <w:r>
        <w:rPr>
          <w:sz w:val="24"/>
        </w:rPr>
        <w:t>Univ.,</w:t>
      </w:r>
      <w:r>
        <w:rPr>
          <w:spacing w:val="-3"/>
          <w:sz w:val="24"/>
        </w:rPr>
        <w:t xml:space="preserve"> </w:t>
      </w:r>
      <w:r>
        <w:rPr>
          <w:sz w:val="24"/>
        </w:rPr>
        <w:t>Dept.</w:t>
      </w:r>
      <w:r>
        <w:rPr>
          <w:spacing w:val="-3"/>
          <w:sz w:val="24"/>
        </w:rPr>
        <w:t xml:space="preserve"> </w:t>
      </w:r>
      <w:r>
        <w:rPr>
          <w:sz w:val="24"/>
        </w:rPr>
        <w:t>of</w:t>
      </w:r>
      <w:r>
        <w:rPr>
          <w:spacing w:val="-3"/>
          <w:sz w:val="24"/>
        </w:rPr>
        <w:t xml:space="preserve"> </w:t>
      </w:r>
      <w:r>
        <w:rPr>
          <w:sz w:val="24"/>
        </w:rPr>
        <w:t>Vet.</w:t>
      </w:r>
      <w:r>
        <w:rPr>
          <w:spacing w:val="-3"/>
          <w:sz w:val="24"/>
        </w:rPr>
        <w:t xml:space="preserve"> </w:t>
      </w:r>
      <w:r>
        <w:rPr>
          <w:sz w:val="24"/>
        </w:rPr>
        <w:t>Prev.</w:t>
      </w:r>
      <w:r>
        <w:rPr>
          <w:spacing w:val="-3"/>
          <w:sz w:val="24"/>
        </w:rPr>
        <w:t xml:space="preserve"> </w:t>
      </w:r>
      <w:r>
        <w:rPr>
          <w:sz w:val="24"/>
        </w:rPr>
        <w:t>Med. Tyler Genders – USDA, APHIS, Wildlife Services</w:t>
      </w:r>
    </w:p>
    <w:p w14:paraId="42F2E61F" w14:textId="77777777" w:rsidR="0063460F" w:rsidRDefault="00755A9C">
      <w:pPr>
        <w:ind w:left="560" w:right="679"/>
        <w:rPr>
          <w:sz w:val="24"/>
        </w:rPr>
      </w:pPr>
      <w:r>
        <w:rPr>
          <w:sz w:val="24"/>
        </w:rPr>
        <w:t>John</w:t>
      </w:r>
      <w:r>
        <w:rPr>
          <w:spacing w:val="-4"/>
          <w:sz w:val="24"/>
        </w:rPr>
        <w:t xml:space="preserve"> </w:t>
      </w:r>
      <w:r>
        <w:rPr>
          <w:sz w:val="24"/>
        </w:rPr>
        <w:t>Gibbins,</w:t>
      </w:r>
      <w:r>
        <w:rPr>
          <w:spacing w:val="-4"/>
          <w:sz w:val="24"/>
        </w:rPr>
        <w:t xml:space="preserve"> </w:t>
      </w:r>
      <w:r>
        <w:rPr>
          <w:sz w:val="24"/>
        </w:rPr>
        <w:t>DVM,</w:t>
      </w:r>
      <w:r>
        <w:rPr>
          <w:spacing w:val="-4"/>
          <w:sz w:val="24"/>
        </w:rPr>
        <w:t xml:space="preserve"> </w:t>
      </w:r>
      <w:r>
        <w:rPr>
          <w:sz w:val="24"/>
        </w:rPr>
        <w:t>MPH,</w:t>
      </w:r>
      <w:r>
        <w:rPr>
          <w:spacing w:val="-4"/>
          <w:sz w:val="24"/>
        </w:rPr>
        <w:t xml:space="preserve"> </w:t>
      </w:r>
      <w:r>
        <w:rPr>
          <w:sz w:val="24"/>
        </w:rPr>
        <w:t>ACVPM</w:t>
      </w:r>
      <w:r>
        <w:rPr>
          <w:spacing w:val="-3"/>
          <w:sz w:val="24"/>
        </w:rPr>
        <w:t xml:space="preserve"> </w:t>
      </w:r>
      <w:r>
        <w:rPr>
          <w:sz w:val="24"/>
        </w:rPr>
        <w:t>–</w:t>
      </w:r>
      <w:r>
        <w:rPr>
          <w:spacing w:val="-4"/>
          <w:sz w:val="24"/>
        </w:rPr>
        <w:t xml:space="preserve"> </w:t>
      </w:r>
      <w:r>
        <w:rPr>
          <w:sz w:val="24"/>
        </w:rPr>
        <w:t>National</w:t>
      </w:r>
      <w:r>
        <w:rPr>
          <w:spacing w:val="-4"/>
          <w:sz w:val="24"/>
        </w:rPr>
        <w:t xml:space="preserve"> </w:t>
      </w:r>
      <w:r>
        <w:rPr>
          <w:sz w:val="24"/>
        </w:rPr>
        <w:t>Institute</w:t>
      </w:r>
      <w:r>
        <w:rPr>
          <w:spacing w:val="-4"/>
          <w:sz w:val="24"/>
        </w:rPr>
        <w:t xml:space="preserve"> </w:t>
      </w:r>
      <w:r>
        <w:rPr>
          <w:sz w:val="24"/>
        </w:rPr>
        <w:t>for</w:t>
      </w:r>
      <w:r>
        <w:rPr>
          <w:spacing w:val="-4"/>
          <w:sz w:val="24"/>
        </w:rPr>
        <w:t xml:space="preserve"> </w:t>
      </w:r>
      <w:r>
        <w:rPr>
          <w:sz w:val="24"/>
        </w:rPr>
        <w:t>Occupational</w:t>
      </w:r>
      <w:r>
        <w:rPr>
          <w:spacing w:val="-4"/>
          <w:sz w:val="24"/>
        </w:rPr>
        <w:t xml:space="preserve"> </w:t>
      </w:r>
      <w:r>
        <w:rPr>
          <w:sz w:val="24"/>
        </w:rPr>
        <w:t>Safety</w:t>
      </w:r>
      <w:r>
        <w:rPr>
          <w:spacing w:val="-4"/>
          <w:sz w:val="24"/>
        </w:rPr>
        <w:t xml:space="preserve"> </w:t>
      </w:r>
      <w:r>
        <w:rPr>
          <w:sz w:val="24"/>
        </w:rPr>
        <w:t>and</w:t>
      </w:r>
      <w:r>
        <w:rPr>
          <w:spacing w:val="-4"/>
          <w:sz w:val="24"/>
        </w:rPr>
        <w:t xml:space="preserve"> </w:t>
      </w:r>
      <w:r>
        <w:rPr>
          <w:sz w:val="24"/>
        </w:rPr>
        <w:t>Health Jeannette O’Quin, DVM, MPH-VPH – The Ohio State Univ., Dept of Vet. Prev. Med.</w:t>
      </w:r>
    </w:p>
    <w:p w14:paraId="7B72F9EA" w14:textId="77777777" w:rsidR="0063460F" w:rsidRDefault="00755A9C">
      <w:pPr>
        <w:ind w:left="560" w:right="3133"/>
        <w:rPr>
          <w:sz w:val="24"/>
        </w:rPr>
      </w:pPr>
      <w:r>
        <w:rPr>
          <w:sz w:val="24"/>
        </w:rPr>
        <w:t>David J. Shetlar, PhD – The Ohio State Univ., Dept of Entomology Jon</w:t>
      </w:r>
      <w:r>
        <w:rPr>
          <w:spacing w:val="-1"/>
          <w:sz w:val="24"/>
        </w:rPr>
        <w:t xml:space="preserve"> </w:t>
      </w:r>
      <w:r>
        <w:rPr>
          <w:sz w:val="24"/>
        </w:rPr>
        <w:t>VanDommelen</w:t>
      </w:r>
      <w:r>
        <w:rPr>
          <w:spacing w:val="-1"/>
          <w:sz w:val="24"/>
        </w:rPr>
        <w:t xml:space="preserve"> </w:t>
      </w:r>
      <w:r>
        <w:rPr>
          <w:sz w:val="24"/>
        </w:rPr>
        <w:t>– Ohio</w:t>
      </w:r>
      <w:r>
        <w:rPr>
          <w:spacing w:val="-1"/>
          <w:sz w:val="24"/>
        </w:rPr>
        <w:t xml:space="preserve"> </w:t>
      </w:r>
      <w:r>
        <w:rPr>
          <w:sz w:val="24"/>
        </w:rPr>
        <w:t>EPA</w:t>
      </w:r>
      <w:r>
        <w:rPr>
          <w:spacing w:val="-2"/>
          <w:sz w:val="24"/>
        </w:rPr>
        <w:t xml:space="preserve"> </w:t>
      </w:r>
      <w:r>
        <w:rPr>
          <w:sz w:val="24"/>
        </w:rPr>
        <w:t>Division of</w:t>
      </w:r>
      <w:r>
        <w:rPr>
          <w:spacing w:val="-1"/>
          <w:sz w:val="24"/>
        </w:rPr>
        <w:t xml:space="preserve"> </w:t>
      </w:r>
      <w:r>
        <w:rPr>
          <w:sz w:val="24"/>
        </w:rPr>
        <w:t>Environmental</w:t>
      </w:r>
      <w:r>
        <w:rPr>
          <w:spacing w:val="-1"/>
          <w:sz w:val="24"/>
        </w:rPr>
        <w:t xml:space="preserve"> </w:t>
      </w:r>
      <w:r>
        <w:rPr>
          <w:spacing w:val="-2"/>
          <w:sz w:val="24"/>
        </w:rPr>
        <w:t>Services</w:t>
      </w:r>
    </w:p>
    <w:p w14:paraId="04EA913B" w14:textId="77777777" w:rsidR="0063460F" w:rsidRDefault="00755A9C">
      <w:pPr>
        <w:pStyle w:val="BodyText"/>
        <w:spacing w:line="253" w:lineRule="exact"/>
        <w:ind w:left="560"/>
      </w:pPr>
      <w:r>
        <w:t>Hilary</w:t>
      </w:r>
      <w:r>
        <w:rPr>
          <w:spacing w:val="-7"/>
        </w:rPr>
        <w:t xml:space="preserve"> </w:t>
      </w:r>
      <w:r>
        <w:t>Speelman</w:t>
      </w:r>
      <w:r>
        <w:rPr>
          <w:spacing w:val="-7"/>
        </w:rPr>
        <w:t xml:space="preserve"> </w:t>
      </w:r>
      <w:r>
        <w:t>&amp;</w:t>
      </w:r>
      <w:r>
        <w:rPr>
          <w:spacing w:val="-8"/>
        </w:rPr>
        <w:t xml:space="preserve"> </w:t>
      </w:r>
      <w:r>
        <w:t>Ruth</w:t>
      </w:r>
      <w:r>
        <w:rPr>
          <w:spacing w:val="-7"/>
        </w:rPr>
        <w:t xml:space="preserve"> </w:t>
      </w:r>
      <w:r>
        <w:t>Briland–</w:t>
      </w:r>
      <w:r>
        <w:rPr>
          <w:spacing w:val="-8"/>
        </w:rPr>
        <w:t xml:space="preserve"> </w:t>
      </w:r>
      <w:r>
        <w:t>Ohio</w:t>
      </w:r>
      <w:r>
        <w:rPr>
          <w:spacing w:val="-8"/>
        </w:rPr>
        <w:t xml:space="preserve"> </w:t>
      </w:r>
      <w:r>
        <w:t>Environmental</w:t>
      </w:r>
      <w:r>
        <w:rPr>
          <w:spacing w:val="-9"/>
        </w:rPr>
        <w:t xml:space="preserve"> </w:t>
      </w:r>
      <w:r>
        <w:t>Protection</w:t>
      </w:r>
      <w:r>
        <w:rPr>
          <w:spacing w:val="-7"/>
        </w:rPr>
        <w:t xml:space="preserve"> </w:t>
      </w:r>
      <w:r>
        <w:t>Agency</w:t>
      </w:r>
      <w:r>
        <w:rPr>
          <w:spacing w:val="-5"/>
        </w:rPr>
        <w:t xml:space="preserve"> </w:t>
      </w:r>
      <w:r>
        <w:rPr>
          <w:spacing w:val="-2"/>
        </w:rPr>
        <w:t>(EPA)</w:t>
      </w:r>
    </w:p>
    <w:p w14:paraId="35D2246E" w14:textId="77777777" w:rsidR="0063460F" w:rsidRDefault="00755A9C">
      <w:pPr>
        <w:spacing w:line="276" w:lineRule="exact"/>
        <w:ind w:left="560"/>
        <w:rPr>
          <w:sz w:val="24"/>
        </w:rPr>
      </w:pPr>
      <w:r>
        <w:rPr>
          <w:sz w:val="24"/>
        </w:rPr>
        <w:t>Julie</w:t>
      </w:r>
      <w:r>
        <w:rPr>
          <w:spacing w:val="-1"/>
          <w:sz w:val="24"/>
        </w:rPr>
        <w:t xml:space="preserve"> </w:t>
      </w:r>
      <w:r>
        <w:rPr>
          <w:sz w:val="24"/>
        </w:rPr>
        <w:t>Spangler –</w:t>
      </w:r>
      <w:r>
        <w:rPr>
          <w:spacing w:val="-1"/>
          <w:sz w:val="24"/>
        </w:rPr>
        <w:t xml:space="preserve"> </w:t>
      </w:r>
      <w:r>
        <w:rPr>
          <w:sz w:val="24"/>
        </w:rPr>
        <w:t>Ohio EPA</w:t>
      </w:r>
      <w:r>
        <w:rPr>
          <w:spacing w:val="-1"/>
          <w:sz w:val="24"/>
        </w:rPr>
        <w:t xml:space="preserve"> </w:t>
      </w:r>
      <w:r>
        <w:rPr>
          <w:sz w:val="24"/>
        </w:rPr>
        <w:t>Division</w:t>
      </w:r>
      <w:r>
        <w:rPr>
          <w:spacing w:val="-1"/>
          <w:sz w:val="24"/>
        </w:rPr>
        <w:t xml:space="preserve"> </w:t>
      </w:r>
      <w:r>
        <w:rPr>
          <w:sz w:val="24"/>
        </w:rPr>
        <w:t xml:space="preserve">of Environmental </w:t>
      </w:r>
      <w:r>
        <w:rPr>
          <w:spacing w:val="-2"/>
          <w:sz w:val="24"/>
        </w:rPr>
        <w:t>Services</w:t>
      </w:r>
    </w:p>
    <w:sectPr w:rsidR="0063460F">
      <w:pgSz w:w="12240" w:h="15840"/>
      <w:pgMar w:top="1360" w:right="880" w:bottom="980" w:left="880"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42287" w14:textId="77777777" w:rsidR="00755A9C" w:rsidRDefault="00755A9C">
      <w:r>
        <w:separator/>
      </w:r>
    </w:p>
  </w:endnote>
  <w:endnote w:type="continuationSeparator" w:id="0">
    <w:p w14:paraId="6C1FFECE" w14:textId="77777777" w:rsidR="00755A9C" w:rsidRDefault="0075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CC97" w14:textId="77777777" w:rsidR="0063460F" w:rsidRDefault="00755A9C">
    <w:pPr>
      <w:pStyle w:val="BodyText"/>
      <w:spacing w:line="14" w:lineRule="auto"/>
      <w:rPr>
        <w:sz w:val="20"/>
      </w:rPr>
    </w:pPr>
    <w:r>
      <w:rPr>
        <w:noProof/>
      </w:rPr>
      <mc:AlternateContent>
        <mc:Choice Requires="wps">
          <w:drawing>
            <wp:anchor distT="0" distB="0" distL="0" distR="0" simplePos="0" relativeHeight="487357952" behindDoc="1" locked="0" layoutInCell="1" allowOverlap="1" wp14:anchorId="10DB37F2" wp14:editId="44FDF4A3">
              <wp:simplePos x="0" y="0"/>
              <wp:positionH relativeFrom="page">
                <wp:posOffset>3810253</wp:posOffset>
              </wp:positionH>
              <wp:positionV relativeFrom="page">
                <wp:posOffset>9419928</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D9EF41E" w14:textId="77777777" w:rsidR="0063460F" w:rsidRDefault="00755A9C">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10DB37F2" id="_x0000_t202" coordsize="21600,21600" o:spt="202" path="m,l,21600r21600,l21600,xe">
              <v:stroke joinstyle="miter"/>
              <v:path gradientshapeok="t" o:connecttype="rect"/>
            </v:shapetype>
            <v:shape id="Textbox 2" o:spid="_x0000_s1026" type="#_x0000_t202" style="position:absolute;margin-left:300pt;margin-top:741.75pt;width:13pt;height:15.3pt;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" filled="f" stroked="f">
              <v:textbox inset="0,0,0,0">
                <w:txbxContent>
                  <w:p w14:paraId="5D9EF41E" w14:textId="77777777" w:rsidR="0063460F" w:rsidRDefault="00755A9C">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7F6FC" w14:textId="77777777" w:rsidR="00755A9C" w:rsidRDefault="00755A9C">
      <w:r>
        <w:separator/>
      </w:r>
    </w:p>
  </w:footnote>
  <w:footnote w:type="continuationSeparator" w:id="0">
    <w:p w14:paraId="71C1A5D7" w14:textId="77777777" w:rsidR="00755A9C" w:rsidRDefault="00755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C600E"/>
    <w:multiLevelType w:val="hybridMultilevel"/>
    <w:tmpl w:val="91E237F4"/>
    <w:lvl w:ilvl="0" w:tplc="000622A6">
      <w:start w:val="1"/>
      <w:numFmt w:val="decimal"/>
      <w:lvlText w:val="%1."/>
      <w:lvlJc w:val="left"/>
      <w:pPr>
        <w:ind w:left="1280" w:hanging="36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93B040C6">
      <w:numFmt w:val="bullet"/>
      <w:lvlText w:val="•"/>
      <w:lvlJc w:val="left"/>
      <w:pPr>
        <w:ind w:left="2200" w:hanging="361"/>
      </w:pPr>
      <w:rPr>
        <w:rFonts w:hint="default"/>
        <w:lang w:val="en-US" w:eastAsia="en-US" w:bidi="ar-SA"/>
      </w:rPr>
    </w:lvl>
    <w:lvl w:ilvl="2" w:tplc="68DC2252">
      <w:numFmt w:val="bullet"/>
      <w:lvlText w:val="•"/>
      <w:lvlJc w:val="left"/>
      <w:pPr>
        <w:ind w:left="3120" w:hanging="361"/>
      </w:pPr>
      <w:rPr>
        <w:rFonts w:hint="default"/>
        <w:lang w:val="en-US" w:eastAsia="en-US" w:bidi="ar-SA"/>
      </w:rPr>
    </w:lvl>
    <w:lvl w:ilvl="3" w:tplc="2FA41950">
      <w:numFmt w:val="bullet"/>
      <w:lvlText w:val="•"/>
      <w:lvlJc w:val="left"/>
      <w:pPr>
        <w:ind w:left="4040" w:hanging="361"/>
      </w:pPr>
      <w:rPr>
        <w:rFonts w:hint="default"/>
        <w:lang w:val="en-US" w:eastAsia="en-US" w:bidi="ar-SA"/>
      </w:rPr>
    </w:lvl>
    <w:lvl w:ilvl="4" w:tplc="895040DC">
      <w:numFmt w:val="bullet"/>
      <w:lvlText w:val="•"/>
      <w:lvlJc w:val="left"/>
      <w:pPr>
        <w:ind w:left="4960" w:hanging="361"/>
      </w:pPr>
      <w:rPr>
        <w:rFonts w:hint="default"/>
        <w:lang w:val="en-US" w:eastAsia="en-US" w:bidi="ar-SA"/>
      </w:rPr>
    </w:lvl>
    <w:lvl w:ilvl="5" w:tplc="A9ACA572">
      <w:numFmt w:val="bullet"/>
      <w:lvlText w:val="•"/>
      <w:lvlJc w:val="left"/>
      <w:pPr>
        <w:ind w:left="5880" w:hanging="361"/>
      </w:pPr>
      <w:rPr>
        <w:rFonts w:hint="default"/>
        <w:lang w:val="en-US" w:eastAsia="en-US" w:bidi="ar-SA"/>
      </w:rPr>
    </w:lvl>
    <w:lvl w:ilvl="6" w:tplc="750E243C">
      <w:numFmt w:val="bullet"/>
      <w:lvlText w:val="•"/>
      <w:lvlJc w:val="left"/>
      <w:pPr>
        <w:ind w:left="6800" w:hanging="361"/>
      </w:pPr>
      <w:rPr>
        <w:rFonts w:hint="default"/>
        <w:lang w:val="en-US" w:eastAsia="en-US" w:bidi="ar-SA"/>
      </w:rPr>
    </w:lvl>
    <w:lvl w:ilvl="7" w:tplc="99E8DCE4">
      <w:numFmt w:val="bullet"/>
      <w:lvlText w:val="•"/>
      <w:lvlJc w:val="left"/>
      <w:pPr>
        <w:ind w:left="7720" w:hanging="361"/>
      </w:pPr>
      <w:rPr>
        <w:rFonts w:hint="default"/>
        <w:lang w:val="en-US" w:eastAsia="en-US" w:bidi="ar-SA"/>
      </w:rPr>
    </w:lvl>
    <w:lvl w:ilvl="8" w:tplc="AAA04AE0">
      <w:numFmt w:val="bullet"/>
      <w:lvlText w:val="•"/>
      <w:lvlJc w:val="left"/>
      <w:pPr>
        <w:ind w:left="8640" w:hanging="361"/>
      </w:pPr>
      <w:rPr>
        <w:rFonts w:hint="default"/>
        <w:lang w:val="en-US" w:eastAsia="en-US" w:bidi="ar-SA"/>
      </w:rPr>
    </w:lvl>
  </w:abstractNum>
  <w:abstractNum w:abstractNumId="1" w15:restartNumberingAfterBreak="0">
    <w:nsid w:val="23703BBD"/>
    <w:multiLevelType w:val="hybridMultilevel"/>
    <w:tmpl w:val="28A4AA16"/>
    <w:lvl w:ilvl="0" w:tplc="A26EE292">
      <w:numFmt w:val="bullet"/>
      <w:lvlText w:val=""/>
      <w:lvlJc w:val="left"/>
      <w:pPr>
        <w:ind w:left="1280" w:hanging="361"/>
      </w:pPr>
      <w:rPr>
        <w:rFonts w:ascii="Symbol" w:eastAsia="Symbol" w:hAnsi="Symbol" w:cs="Symbol" w:hint="default"/>
        <w:b w:val="0"/>
        <w:bCs w:val="0"/>
        <w:i w:val="0"/>
        <w:iCs w:val="0"/>
        <w:spacing w:val="0"/>
        <w:w w:val="99"/>
        <w:sz w:val="22"/>
        <w:szCs w:val="22"/>
        <w:lang w:val="en-US" w:eastAsia="en-US" w:bidi="ar-SA"/>
      </w:rPr>
    </w:lvl>
    <w:lvl w:ilvl="1" w:tplc="760E6FA8">
      <w:numFmt w:val="bullet"/>
      <w:lvlText w:val="•"/>
      <w:lvlJc w:val="left"/>
      <w:pPr>
        <w:ind w:left="2200" w:hanging="361"/>
      </w:pPr>
      <w:rPr>
        <w:rFonts w:hint="default"/>
        <w:lang w:val="en-US" w:eastAsia="en-US" w:bidi="ar-SA"/>
      </w:rPr>
    </w:lvl>
    <w:lvl w:ilvl="2" w:tplc="DB8E7FFA">
      <w:numFmt w:val="bullet"/>
      <w:lvlText w:val="•"/>
      <w:lvlJc w:val="left"/>
      <w:pPr>
        <w:ind w:left="3120" w:hanging="361"/>
      </w:pPr>
      <w:rPr>
        <w:rFonts w:hint="default"/>
        <w:lang w:val="en-US" w:eastAsia="en-US" w:bidi="ar-SA"/>
      </w:rPr>
    </w:lvl>
    <w:lvl w:ilvl="3" w:tplc="0002976C">
      <w:numFmt w:val="bullet"/>
      <w:lvlText w:val="•"/>
      <w:lvlJc w:val="left"/>
      <w:pPr>
        <w:ind w:left="4040" w:hanging="361"/>
      </w:pPr>
      <w:rPr>
        <w:rFonts w:hint="default"/>
        <w:lang w:val="en-US" w:eastAsia="en-US" w:bidi="ar-SA"/>
      </w:rPr>
    </w:lvl>
    <w:lvl w:ilvl="4" w:tplc="AB9CF70E">
      <w:numFmt w:val="bullet"/>
      <w:lvlText w:val="•"/>
      <w:lvlJc w:val="left"/>
      <w:pPr>
        <w:ind w:left="4960" w:hanging="361"/>
      </w:pPr>
      <w:rPr>
        <w:rFonts w:hint="default"/>
        <w:lang w:val="en-US" w:eastAsia="en-US" w:bidi="ar-SA"/>
      </w:rPr>
    </w:lvl>
    <w:lvl w:ilvl="5" w:tplc="5B4245A2">
      <w:numFmt w:val="bullet"/>
      <w:lvlText w:val="•"/>
      <w:lvlJc w:val="left"/>
      <w:pPr>
        <w:ind w:left="5880" w:hanging="361"/>
      </w:pPr>
      <w:rPr>
        <w:rFonts w:hint="default"/>
        <w:lang w:val="en-US" w:eastAsia="en-US" w:bidi="ar-SA"/>
      </w:rPr>
    </w:lvl>
    <w:lvl w:ilvl="6" w:tplc="D6446F76">
      <w:numFmt w:val="bullet"/>
      <w:lvlText w:val="•"/>
      <w:lvlJc w:val="left"/>
      <w:pPr>
        <w:ind w:left="6800" w:hanging="361"/>
      </w:pPr>
      <w:rPr>
        <w:rFonts w:hint="default"/>
        <w:lang w:val="en-US" w:eastAsia="en-US" w:bidi="ar-SA"/>
      </w:rPr>
    </w:lvl>
    <w:lvl w:ilvl="7" w:tplc="9788C70E">
      <w:numFmt w:val="bullet"/>
      <w:lvlText w:val="•"/>
      <w:lvlJc w:val="left"/>
      <w:pPr>
        <w:ind w:left="7720" w:hanging="361"/>
      </w:pPr>
      <w:rPr>
        <w:rFonts w:hint="default"/>
        <w:lang w:val="en-US" w:eastAsia="en-US" w:bidi="ar-SA"/>
      </w:rPr>
    </w:lvl>
    <w:lvl w:ilvl="8" w:tplc="ED823520">
      <w:numFmt w:val="bullet"/>
      <w:lvlText w:val="•"/>
      <w:lvlJc w:val="left"/>
      <w:pPr>
        <w:ind w:left="8640" w:hanging="361"/>
      </w:pPr>
      <w:rPr>
        <w:rFonts w:hint="default"/>
        <w:lang w:val="en-US" w:eastAsia="en-US" w:bidi="ar-SA"/>
      </w:rPr>
    </w:lvl>
  </w:abstractNum>
  <w:abstractNum w:abstractNumId="2" w15:restartNumberingAfterBreak="0">
    <w:nsid w:val="30835856"/>
    <w:multiLevelType w:val="hybridMultilevel"/>
    <w:tmpl w:val="52CE3B5C"/>
    <w:lvl w:ilvl="0" w:tplc="9D66BAB0">
      <w:start w:val="1"/>
      <w:numFmt w:val="decimal"/>
      <w:lvlText w:val="%1."/>
      <w:lvlJc w:val="left"/>
      <w:pPr>
        <w:ind w:left="1280" w:hanging="36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884088A6">
      <w:numFmt w:val="bullet"/>
      <w:lvlText w:val="•"/>
      <w:lvlJc w:val="left"/>
      <w:pPr>
        <w:ind w:left="2200" w:hanging="361"/>
      </w:pPr>
      <w:rPr>
        <w:rFonts w:hint="default"/>
        <w:lang w:val="en-US" w:eastAsia="en-US" w:bidi="ar-SA"/>
      </w:rPr>
    </w:lvl>
    <w:lvl w:ilvl="2" w:tplc="ACF24C9C">
      <w:numFmt w:val="bullet"/>
      <w:lvlText w:val="•"/>
      <w:lvlJc w:val="left"/>
      <w:pPr>
        <w:ind w:left="3120" w:hanging="361"/>
      </w:pPr>
      <w:rPr>
        <w:rFonts w:hint="default"/>
        <w:lang w:val="en-US" w:eastAsia="en-US" w:bidi="ar-SA"/>
      </w:rPr>
    </w:lvl>
    <w:lvl w:ilvl="3" w:tplc="8BD257C8">
      <w:numFmt w:val="bullet"/>
      <w:lvlText w:val="•"/>
      <w:lvlJc w:val="left"/>
      <w:pPr>
        <w:ind w:left="4040" w:hanging="361"/>
      </w:pPr>
      <w:rPr>
        <w:rFonts w:hint="default"/>
        <w:lang w:val="en-US" w:eastAsia="en-US" w:bidi="ar-SA"/>
      </w:rPr>
    </w:lvl>
    <w:lvl w:ilvl="4" w:tplc="046ABFD4">
      <w:numFmt w:val="bullet"/>
      <w:lvlText w:val="•"/>
      <w:lvlJc w:val="left"/>
      <w:pPr>
        <w:ind w:left="4960" w:hanging="361"/>
      </w:pPr>
      <w:rPr>
        <w:rFonts w:hint="default"/>
        <w:lang w:val="en-US" w:eastAsia="en-US" w:bidi="ar-SA"/>
      </w:rPr>
    </w:lvl>
    <w:lvl w:ilvl="5" w:tplc="CC6A7838">
      <w:numFmt w:val="bullet"/>
      <w:lvlText w:val="•"/>
      <w:lvlJc w:val="left"/>
      <w:pPr>
        <w:ind w:left="5880" w:hanging="361"/>
      </w:pPr>
      <w:rPr>
        <w:rFonts w:hint="default"/>
        <w:lang w:val="en-US" w:eastAsia="en-US" w:bidi="ar-SA"/>
      </w:rPr>
    </w:lvl>
    <w:lvl w:ilvl="6" w:tplc="854AD66C">
      <w:numFmt w:val="bullet"/>
      <w:lvlText w:val="•"/>
      <w:lvlJc w:val="left"/>
      <w:pPr>
        <w:ind w:left="6800" w:hanging="361"/>
      </w:pPr>
      <w:rPr>
        <w:rFonts w:hint="default"/>
        <w:lang w:val="en-US" w:eastAsia="en-US" w:bidi="ar-SA"/>
      </w:rPr>
    </w:lvl>
    <w:lvl w:ilvl="7" w:tplc="844AA7E8">
      <w:numFmt w:val="bullet"/>
      <w:lvlText w:val="•"/>
      <w:lvlJc w:val="left"/>
      <w:pPr>
        <w:ind w:left="7720" w:hanging="361"/>
      </w:pPr>
      <w:rPr>
        <w:rFonts w:hint="default"/>
        <w:lang w:val="en-US" w:eastAsia="en-US" w:bidi="ar-SA"/>
      </w:rPr>
    </w:lvl>
    <w:lvl w:ilvl="8" w:tplc="E462014E">
      <w:numFmt w:val="bullet"/>
      <w:lvlText w:val="•"/>
      <w:lvlJc w:val="left"/>
      <w:pPr>
        <w:ind w:left="8640" w:hanging="361"/>
      </w:pPr>
      <w:rPr>
        <w:rFonts w:hint="default"/>
        <w:lang w:val="en-US" w:eastAsia="en-US" w:bidi="ar-SA"/>
      </w:rPr>
    </w:lvl>
  </w:abstractNum>
  <w:abstractNum w:abstractNumId="3" w15:restartNumberingAfterBreak="0">
    <w:nsid w:val="33935EF9"/>
    <w:multiLevelType w:val="hybridMultilevel"/>
    <w:tmpl w:val="8C006980"/>
    <w:lvl w:ilvl="0" w:tplc="DDBAD290">
      <w:start w:val="1"/>
      <w:numFmt w:val="decimal"/>
      <w:lvlText w:val="%1."/>
      <w:lvlJc w:val="left"/>
      <w:pPr>
        <w:ind w:left="1280" w:hanging="36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902C5112">
      <w:numFmt w:val="bullet"/>
      <w:lvlText w:val="•"/>
      <w:lvlJc w:val="left"/>
      <w:pPr>
        <w:ind w:left="2200" w:hanging="361"/>
      </w:pPr>
      <w:rPr>
        <w:rFonts w:hint="default"/>
        <w:lang w:val="en-US" w:eastAsia="en-US" w:bidi="ar-SA"/>
      </w:rPr>
    </w:lvl>
    <w:lvl w:ilvl="2" w:tplc="8D30E506">
      <w:numFmt w:val="bullet"/>
      <w:lvlText w:val="•"/>
      <w:lvlJc w:val="left"/>
      <w:pPr>
        <w:ind w:left="3120" w:hanging="361"/>
      </w:pPr>
      <w:rPr>
        <w:rFonts w:hint="default"/>
        <w:lang w:val="en-US" w:eastAsia="en-US" w:bidi="ar-SA"/>
      </w:rPr>
    </w:lvl>
    <w:lvl w:ilvl="3" w:tplc="D32E4072">
      <w:numFmt w:val="bullet"/>
      <w:lvlText w:val="•"/>
      <w:lvlJc w:val="left"/>
      <w:pPr>
        <w:ind w:left="4040" w:hanging="361"/>
      </w:pPr>
      <w:rPr>
        <w:rFonts w:hint="default"/>
        <w:lang w:val="en-US" w:eastAsia="en-US" w:bidi="ar-SA"/>
      </w:rPr>
    </w:lvl>
    <w:lvl w:ilvl="4" w:tplc="E6169000">
      <w:numFmt w:val="bullet"/>
      <w:lvlText w:val="•"/>
      <w:lvlJc w:val="left"/>
      <w:pPr>
        <w:ind w:left="4960" w:hanging="361"/>
      </w:pPr>
      <w:rPr>
        <w:rFonts w:hint="default"/>
        <w:lang w:val="en-US" w:eastAsia="en-US" w:bidi="ar-SA"/>
      </w:rPr>
    </w:lvl>
    <w:lvl w:ilvl="5" w:tplc="B7B890C8">
      <w:numFmt w:val="bullet"/>
      <w:lvlText w:val="•"/>
      <w:lvlJc w:val="left"/>
      <w:pPr>
        <w:ind w:left="5880" w:hanging="361"/>
      </w:pPr>
      <w:rPr>
        <w:rFonts w:hint="default"/>
        <w:lang w:val="en-US" w:eastAsia="en-US" w:bidi="ar-SA"/>
      </w:rPr>
    </w:lvl>
    <w:lvl w:ilvl="6" w:tplc="D23A8CF0">
      <w:numFmt w:val="bullet"/>
      <w:lvlText w:val="•"/>
      <w:lvlJc w:val="left"/>
      <w:pPr>
        <w:ind w:left="6800" w:hanging="361"/>
      </w:pPr>
      <w:rPr>
        <w:rFonts w:hint="default"/>
        <w:lang w:val="en-US" w:eastAsia="en-US" w:bidi="ar-SA"/>
      </w:rPr>
    </w:lvl>
    <w:lvl w:ilvl="7" w:tplc="43F0DAC8">
      <w:numFmt w:val="bullet"/>
      <w:lvlText w:val="•"/>
      <w:lvlJc w:val="left"/>
      <w:pPr>
        <w:ind w:left="7720" w:hanging="361"/>
      </w:pPr>
      <w:rPr>
        <w:rFonts w:hint="default"/>
        <w:lang w:val="en-US" w:eastAsia="en-US" w:bidi="ar-SA"/>
      </w:rPr>
    </w:lvl>
    <w:lvl w:ilvl="8" w:tplc="B6B2654C">
      <w:numFmt w:val="bullet"/>
      <w:lvlText w:val="•"/>
      <w:lvlJc w:val="left"/>
      <w:pPr>
        <w:ind w:left="8640" w:hanging="361"/>
      </w:pPr>
      <w:rPr>
        <w:rFonts w:hint="default"/>
        <w:lang w:val="en-US" w:eastAsia="en-US" w:bidi="ar-SA"/>
      </w:rPr>
    </w:lvl>
  </w:abstractNum>
  <w:num w:numId="1" w16cid:durableId="999699672">
    <w:abstractNumId w:val="3"/>
  </w:num>
  <w:num w:numId="2" w16cid:durableId="1126043455">
    <w:abstractNumId w:val="1"/>
  </w:num>
  <w:num w:numId="3" w16cid:durableId="782270170">
    <w:abstractNumId w:val="0"/>
  </w:num>
  <w:num w:numId="4" w16cid:durableId="1297685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3460F"/>
    <w:rsid w:val="0063460F"/>
    <w:rsid w:val="00755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A2DA"/>
  <w15:docId w15:val="{82443206-7792-4E51-B632-F375F5C2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52" w:lineRule="exact"/>
      <w:ind w:left="5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80" w:hanging="361"/>
    </w:pPr>
  </w:style>
  <w:style w:type="paragraph" w:customStyle="1" w:styleId="TableParagraph">
    <w:name w:val="Table Paragraph"/>
    <w:basedOn w:val="Normal"/>
    <w:uiPriority w:val="1"/>
    <w:qFormat/>
    <w:pPr>
      <w:spacing w:line="251" w:lineRule="exact"/>
      <w:ind w:left="11" w:right="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udentaffairs.osu.edu/resource_csc.asp)" TargetMode="External"/><Relationship Id="rId18" Type="http://schemas.openxmlformats.org/officeDocument/2006/relationships/hyperlink" Target="http://www.ccs.ohio-state.edu/" TargetMode="External"/><Relationship Id="rId3" Type="http://schemas.openxmlformats.org/officeDocument/2006/relationships/styles" Target="styles.xml"/><Relationship Id="rId21" Type="http://schemas.openxmlformats.org/officeDocument/2006/relationships/hyperlink" Target="https://ccs.osu.edu/" TargetMode="External"/><Relationship Id="rId7" Type="http://schemas.openxmlformats.org/officeDocument/2006/relationships/endnotes" Target="endnotes.xml"/><Relationship Id="rId12" Type="http://schemas.openxmlformats.org/officeDocument/2006/relationships/hyperlink" Target="http://cph.osu.edu/students/graduate/handbooks" TargetMode="External"/><Relationship Id="rId17" Type="http://schemas.openxmlformats.org/officeDocument/2006/relationships/hyperlink" Target="http://www.ccs.ohio-state.edu/" TargetMode="External"/><Relationship Id="rId2" Type="http://schemas.openxmlformats.org/officeDocument/2006/relationships/numbering" Target="numbering.xml"/><Relationship Id="rId16" Type="http://schemas.openxmlformats.org/officeDocument/2006/relationships/hyperlink" Target="http://www.northwestern.edu/uacc/8cards.html" TargetMode="External"/><Relationship Id="rId20" Type="http://schemas.openxmlformats.org/officeDocument/2006/relationships/hyperlink" Target="http://slds.os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aa.osu.edu/coam.html)" TargetMode="External"/><Relationship Id="rId5" Type="http://schemas.openxmlformats.org/officeDocument/2006/relationships/webSettings" Target="webSettings.xml"/><Relationship Id="rId15" Type="http://schemas.openxmlformats.org/officeDocument/2006/relationships/hyperlink" Target="http://oaa.osu.edu/coamtensuggestions.html"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el-Khoury.7@osu.edu" TargetMode="External"/><Relationship Id="rId4" Type="http://schemas.openxmlformats.org/officeDocument/2006/relationships/settings" Target="settings.xml"/><Relationship Id="rId9" Type="http://schemas.openxmlformats.org/officeDocument/2006/relationships/hyperlink" Target="mailto:berrian.4@osu.edu" TargetMode="External"/><Relationship Id="rId14" Type="http://schemas.openxmlformats.org/officeDocument/2006/relationships/hyperlink" Target="http://oaa.osu.edu/coam.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BC66E-94C8-4AB8-BCD7-0A7610C6D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2318</Words>
  <Characters>13214</Characters>
  <Application>Microsoft Office Word</Application>
  <DocSecurity>0</DocSecurity>
  <Lines>110</Lines>
  <Paragraphs>31</Paragraphs>
  <ScaleCrop>false</ScaleCrop>
  <Company>The Ohio State University Wexner Medical Center</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dc:title>
  <dc:creator>Amy K. Ferketich</dc:creator>
  <cp:lastModifiedBy>Douglas, Kevin</cp:lastModifiedBy>
  <cp:revision>2</cp:revision>
  <dcterms:created xsi:type="dcterms:W3CDTF">2024-05-28T17:53:00Z</dcterms:created>
  <dcterms:modified xsi:type="dcterms:W3CDTF">2024-05-28T17:56:00Z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2020-01-07T00:00:00Z</vt:filetime>
  </property>
  <property fmtid="{D5CDD505-2E9C-101B-9397-08002B2CF9AE}" pid="3" name="Creator">
    <vt:lpwstr>Microsoft® Word 2016</vt:lpwstr>
  </property>
  <property fmtid="{D5CDD505-2E9C-101B-9397-08002B2CF9AE}" pid="4" name="LastSaved">
    <vt:filetime>2024-05-28T00:00:00Z</vt:filetime>
  </property>
  <property fmtid="{D5CDD505-2E9C-101B-9397-08002B2CF9AE}" pid="5" name="Producer">
    <vt:lpwstr>Microsoft® Word 2016</vt:lpwstr>
  </property>
</Properties>
</file>