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665"/>
        <w:tblW w:w="11430" w:type="dxa"/>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620" w:firstRow="1" w:lastRow="0" w:firstColumn="0" w:lastColumn="0" w:noHBand="1" w:noVBand="1"/>
      </w:tblPr>
      <w:tblGrid>
        <w:gridCol w:w="2011"/>
        <w:gridCol w:w="9419"/>
      </w:tblGrid>
      <w:tr w:rsidR="00A109DB" w:rsidRPr="004802D3" w14:paraId="5DBE86AE" w14:textId="77777777" w:rsidTr="00874A46">
        <w:trPr>
          <w:trHeight w:val="648"/>
        </w:trPr>
        <w:tc>
          <w:tcPr>
            <w:tcW w:w="2011" w:type="dxa"/>
          </w:tcPr>
          <w:p w14:paraId="56AEE663" w14:textId="77777777" w:rsidR="00A109DB" w:rsidRPr="00CC3232" w:rsidRDefault="00A109DB" w:rsidP="00A109DB">
            <w:pPr>
              <w:rPr>
                <w:rFonts w:ascii="Calibri" w:hAnsi="Calibri" w:cs="Calibri"/>
                <w:b/>
                <w:bCs/>
                <w:sz w:val="22"/>
                <w:szCs w:val="22"/>
              </w:rPr>
            </w:pPr>
          </w:p>
        </w:tc>
        <w:tc>
          <w:tcPr>
            <w:tcW w:w="9419" w:type="dxa"/>
            <w:tcMar>
              <w:left w:w="288" w:type="dxa"/>
              <w:right w:w="115" w:type="dxa"/>
            </w:tcMar>
          </w:tcPr>
          <w:p w14:paraId="0EC95B41" w14:textId="538B03EF" w:rsidR="00A109DB" w:rsidRPr="00F32962" w:rsidRDefault="00987D51" w:rsidP="00A109DB">
            <w:pPr>
              <w:rPr>
                <w:rFonts w:ascii="Calibri" w:hAnsi="Calibri" w:cs="Calibri"/>
                <w:sz w:val="44"/>
                <w:szCs w:val="44"/>
              </w:rPr>
            </w:pPr>
            <w:r w:rsidRPr="00F32962">
              <w:rPr>
                <w:rFonts w:ascii="Calibri" w:hAnsi="Calibri" w:cs="Calibri"/>
                <w:b/>
                <w:bCs/>
                <w:sz w:val="44"/>
                <w:szCs w:val="44"/>
              </w:rPr>
              <w:t>Anthropology i</w:t>
            </w:r>
            <w:r w:rsidR="001568F0" w:rsidRPr="00F32962">
              <w:rPr>
                <w:rFonts w:ascii="Calibri" w:hAnsi="Calibri" w:cs="Calibri"/>
                <w:b/>
                <w:bCs/>
                <w:sz w:val="44"/>
                <w:szCs w:val="44"/>
              </w:rPr>
              <w:t>n</w:t>
            </w:r>
            <w:r w:rsidR="007A0D75" w:rsidRPr="00F32962">
              <w:rPr>
                <w:rFonts w:ascii="Calibri" w:hAnsi="Calibri" w:cs="Calibri"/>
                <w:b/>
                <w:bCs/>
                <w:sz w:val="44"/>
                <w:szCs w:val="44"/>
              </w:rPr>
              <w:t>/of</w:t>
            </w:r>
            <w:r w:rsidRPr="00F32962">
              <w:rPr>
                <w:rFonts w:ascii="Calibri" w:hAnsi="Calibri" w:cs="Calibri"/>
                <w:b/>
                <w:bCs/>
                <w:sz w:val="44"/>
                <w:szCs w:val="44"/>
              </w:rPr>
              <w:t xml:space="preserve"> the Clinic</w:t>
            </w:r>
          </w:p>
        </w:tc>
      </w:tr>
      <w:tr w:rsidR="00F32962" w:rsidRPr="004802D3" w14:paraId="656D034D" w14:textId="77777777" w:rsidTr="00874A46">
        <w:trPr>
          <w:trHeight w:val="648"/>
        </w:trPr>
        <w:tc>
          <w:tcPr>
            <w:tcW w:w="2011" w:type="dxa"/>
          </w:tcPr>
          <w:p w14:paraId="6CDC14D0" w14:textId="77777777" w:rsidR="00F32962" w:rsidRPr="00CC3232" w:rsidRDefault="00F32962" w:rsidP="00A109DB">
            <w:pPr>
              <w:rPr>
                <w:rFonts w:ascii="Calibri" w:hAnsi="Calibri" w:cs="Calibri"/>
                <w:b/>
                <w:bCs/>
                <w:sz w:val="22"/>
                <w:szCs w:val="22"/>
              </w:rPr>
            </w:pPr>
          </w:p>
        </w:tc>
        <w:tc>
          <w:tcPr>
            <w:tcW w:w="9419" w:type="dxa"/>
            <w:tcMar>
              <w:left w:w="288" w:type="dxa"/>
              <w:right w:w="115" w:type="dxa"/>
            </w:tcMar>
          </w:tcPr>
          <w:p w14:paraId="52175D8E" w14:textId="52042598" w:rsidR="00F32962" w:rsidRPr="00F32962" w:rsidRDefault="00F32962" w:rsidP="00A109DB">
            <w:pPr>
              <w:rPr>
                <w:rFonts w:ascii="Calibri" w:hAnsi="Calibri" w:cs="Calibri"/>
                <w:sz w:val="28"/>
                <w:szCs w:val="28"/>
              </w:rPr>
            </w:pPr>
            <w:r w:rsidRPr="00F32962">
              <w:rPr>
                <w:rFonts w:ascii="Calibri" w:hAnsi="Calibri" w:cs="Calibri"/>
                <w:sz w:val="28"/>
                <w:szCs w:val="28"/>
              </w:rPr>
              <w:t>Anthropology 5702</w:t>
            </w:r>
            <w:r w:rsidR="006C3723">
              <w:rPr>
                <w:rFonts w:ascii="Calibri" w:hAnsi="Calibri" w:cs="Calibri"/>
                <w:sz w:val="28"/>
                <w:szCs w:val="28"/>
              </w:rPr>
              <w:t xml:space="preserve"> | </w:t>
            </w:r>
            <w:r>
              <w:rPr>
                <w:rFonts w:ascii="Calibri" w:hAnsi="Calibri" w:cs="Calibri"/>
                <w:sz w:val="28"/>
                <w:szCs w:val="28"/>
              </w:rPr>
              <w:t>Spring 2022</w:t>
            </w:r>
          </w:p>
        </w:tc>
      </w:tr>
      <w:tr w:rsidR="00A109DB" w:rsidRPr="004802D3" w14:paraId="482845F8" w14:textId="77777777" w:rsidTr="00874A46">
        <w:trPr>
          <w:trHeight w:val="317"/>
        </w:trPr>
        <w:tc>
          <w:tcPr>
            <w:tcW w:w="2011" w:type="dxa"/>
          </w:tcPr>
          <w:p w14:paraId="7141B8A5" w14:textId="62203A09" w:rsidR="00A109DB" w:rsidRPr="00CC3232" w:rsidRDefault="00A109DB" w:rsidP="00A109DB">
            <w:pPr>
              <w:rPr>
                <w:rFonts w:ascii="Calibri" w:hAnsi="Calibri" w:cs="Calibri"/>
                <w:b/>
                <w:bCs/>
                <w:sz w:val="22"/>
                <w:szCs w:val="22"/>
              </w:rPr>
            </w:pPr>
            <w:r w:rsidRPr="00CC3232">
              <w:rPr>
                <w:rFonts w:ascii="Calibri" w:hAnsi="Calibri" w:cs="Calibri"/>
                <w:b/>
                <w:bCs/>
                <w:sz w:val="22"/>
                <w:szCs w:val="22"/>
              </w:rPr>
              <w:t>Time</w:t>
            </w:r>
          </w:p>
        </w:tc>
        <w:tc>
          <w:tcPr>
            <w:tcW w:w="9419" w:type="dxa"/>
            <w:tcMar>
              <w:left w:w="288" w:type="dxa"/>
              <w:right w:w="115" w:type="dxa"/>
            </w:tcMar>
          </w:tcPr>
          <w:p w14:paraId="01558051" w14:textId="2D92E3AA" w:rsidR="00A109DB" w:rsidRPr="00CC3232" w:rsidRDefault="00F32962" w:rsidP="00A109DB">
            <w:pPr>
              <w:rPr>
                <w:rFonts w:ascii="Calibri" w:hAnsi="Calibri" w:cs="Calibri"/>
                <w:sz w:val="22"/>
                <w:szCs w:val="22"/>
              </w:rPr>
            </w:pPr>
            <w:r>
              <w:rPr>
                <w:rFonts w:ascii="Calibri" w:hAnsi="Calibri" w:cs="Calibri"/>
                <w:sz w:val="22"/>
                <w:szCs w:val="22"/>
              </w:rPr>
              <w:t>Thursdays, 2:15-5pm</w:t>
            </w:r>
          </w:p>
        </w:tc>
      </w:tr>
      <w:tr w:rsidR="00A109DB" w:rsidRPr="004802D3" w14:paraId="4F996480" w14:textId="77777777" w:rsidTr="00874A46">
        <w:trPr>
          <w:trHeight w:val="351"/>
        </w:trPr>
        <w:tc>
          <w:tcPr>
            <w:tcW w:w="2011" w:type="dxa"/>
          </w:tcPr>
          <w:p w14:paraId="4C110AD1" w14:textId="03282D89" w:rsidR="00A109DB" w:rsidRPr="00CC3232" w:rsidRDefault="00A109DB" w:rsidP="00A109DB">
            <w:pPr>
              <w:rPr>
                <w:rFonts w:ascii="Calibri" w:hAnsi="Calibri" w:cs="Calibri"/>
                <w:b/>
                <w:bCs/>
                <w:sz w:val="22"/>
                <w:szCs w:val="22"/>
              </w:rPr>
            </w:pPr>
            <w:r w:rsidRPr="00CC3232">
              <w:rPr>
                <w:rFonts w:ascii="Calibri" w:hAnsi="Calibri" w:cs="Calibri"/>
                <w:b/>
                <w:bCs/>
                <w:sz w:val="22"/>
                <w:szCs w:val="22"/>
              </w:rPr>
              <w:t>Location</w:t>
            </w:r>
          </w:p>
        </w:tc>
        <w:tc>
          <w:tcPr>
            <w:tcW w:w="9419" w:type="dxa"/>
            <w:tcMar>
              <w:left w:w="288" w:type="dxa"/>
              <w:right w:w="115" w:type="dxa"/>
            </w:tcMar>
          </w:tcPr>
          <w:p w14:paraId="44D8E36B" w14:textId="5BE30406" w:rsidR="00A109DB" w:rsidRPr="00CC3232" w:rsidRDefault="00A109DB" w:rsidP="00A109DB">
            <w:pPr>
              <w:rPr>
                <w:rFonts w:ascii="Calibri" w:hAnsi="Calibri" w:cs="Calibri"/>
                <w:sz w:val="22"/>
                <w:szCs w:val="22"/>
              </w:rPr>
            </w:pPr>
          </w:p>
        </w:tc>
      </w:tr>
      <w:tr w:rsidR="00A109DB" w:rsidRPr="004802D3" w14:paraId="0631495B" w14:textId="77777777" w:rsidTr="00874A46">
        <w:trPr>
          <w:trHeight w:val="351"/>
        </w:trPr>
        <w:tc>
          <w:tcPr>
            <w:tcW w:w="2011" w:type="dxa"/>
          </w:tcPr>
          <w:p w14:paraId="4AB15A2A" w14:textId="77777777" w:rsidR="00A109DB" w:rsidRPr="00CC3232" w:rsidRDefault="00A109DB" w:rsidP="00A109DB">
            <w:pPr>
              <w:rPr>
                <w:rFonts w:ascii="Calibri" w:hAnsi="Calibri" w:cs="Calibri"/>
                <w:b/>
                <w:bCs/>
                <w:sz w:val="22"/>
                <w:szCs w:val="22"/>
              </w:rPr>
            </w:pPr>
          </w:p>
        </w:tc>
        <w:tc>
          <w:tcPr>
            <w:tcW w:w="9419" w:type="dxa"/>
            <w:tcMar>
              <w:left w:w="288" w:type="dxa"/>
              <w:right w:w="115" w:type="dxa"/>
            </w:tcMar>
          </w:tcPr>
          <w:p w14:paraId="10DCEB08" w14:textId="77777777" w:rsidR="00A109DB" w:rsidRPr="00CC3232" w:rsidRDefault="00A109DB" w:rsidP="00A109DB">
            <w:pPr>
              <w:rPr>
                <w:rFonts w:ascii="Calibri" w:hAnsi="Calibri" w:cs="Calibri"/>
                <w:sz w:val="22"/>
                <w:szCs w:val="22"/>
              </w:rPr>
            </w:pPr>
          </w:p>
        </w:tc>
      </w:tr>
      <w:tr w:rsidR="00A109DB" w:rsidRPr="004802D3" w14:paraId="69EAC142" w14:textId="77777777" w:rsidTr="00874A46">
        <w:trPr>
          <w:trHeight w:val="288"/>
        </w:trPr>
        <w:tc>
          <w:tcPr>
            <w:tcW w:w="2011" w:type="dxa"/>
          </w:tcPr>
          <w:p w14:paraId="2BD7EB6C" w14:textId="7FEF8F60" w:rsidR="00A109DB" w:rsidRPr="00CC3232" w:rsidRDefault="00A109DB" w:rsidP="00A109DB">
            <w:pPr>
              <w:rPr>
                <w:rFonts w:ascii="Calibri" w:hAnsi="Calibri" w:cs="Calibri"/>
                <w:b/>
                <w:bCs/>
                <w:sz w:val="22"/>
                <w:szCs w:val="22"/>
              </w:rPr>
            </w:pPr>
            <w:r w:rsidRPr="00CC3232">
              <w:rPr>
                <w:rFonts w:ascii="Calibri" w:hAnsi="Calibri" w:cs="Calibri"/>
                <w:b/>
                <w:bCs/>
                <w:sz w:val="22"/>
                <w:szCs w:val="22"/>
              </w:rPr>
              <w:t>Instructor</w:t>
            </w:r>
          </w:p>
        </w:tc>
        <w:tc>
          <w:tcPr>
            <w:tcW w:w="9419" w:type="dxa"/>
            <w:tcMar>
              <w:left w:w="288" w:type="dxa"/>
              <w:right w:w="115" w:type="dxa"/>
            </w:tcMar>
          </w:tcPr>
          <w:p w14:paraId="156F4D07" w14:textId="6F71894D" w:rsidR="00A109DB" w:rsidRPr="00CC3232" w:rsidRDefault="0076649E" w:rsidP="00A109DB">
            <w:pPr>
              <w:rPr>
                <w:rFonts w:ascii="Calibri" w:hAnsi="Calibri" w:cs="Calibri"/>
                <w:sz w:val="22"/>
                <w:szCs w:val="22"/>
              </w:rPr>
            </w:pPr>
            <w:r>
              <w:rPr>
                <w:rFonts w:ascii="Calibri" w:hAnsi="Calibri" w:cs="Calibri"/>
                <w:sz w:val="22"/>
                <w:szCs w:val="22"/>
              </w:rPr>
              <w:t>Dr. Erin Moore</w:t>
            </w:r>
          </w:p>
        </w:tc>
      </w:tr>
      <w:tr w:rsidR="00A109DB" w:rsidRPr="004802D3" w14:paraId="6E383713" w14:textId="77777777" w:rsidTr="00874A46">
        <w:trPr>
          <w:trHeight w:val="351"/>
        </w:trPr>
        <w:tc>
          <w:tcPr>
            <w:tcW w:w="2011" w:type="dxa"/>
          </w:tcPr>
          <w:p w14:paraId="6E04F843" w14:textId="76CFC0E2" w:rsidR="00A109DB" w:rsidRPr="00CC3232" w:rsidRDefault="00A109DB" w:rsidP="00A109DB">
            <w:pPr>
              <w:rPr>
                <w:rFonts w:ascii="Calibri" w:hAnsi="Calibri" w:cs="Calibri"/>
                <w:b/>
                <w:bCs/>
                <w:sz w:val="22"/>
                <w:szCs w:val="22"/>
              </w:rPr>
            </w:pPr>
            <w:r w:rsidRPr="00CC3232">
              <w:rPr>
                <w:rFonts w:ascii="Calibri" w:hAnsi="Calibri" w:cs="Calibri"/>
                <w:b/>
                <w:bCs/>
                <w:sz w:val="22"/>
                <w:szCs w:val="22"/>
              </w:rPr>
              <w:t xml:space="preserve">Email </w:t>
            </w:r>
          </w:p>
        </w:tc>
        <w:tc>
          <w:tcPr>
            <w:tcW w:w="9419" w:type="dxa"/>
            <w:tcMar>
              <w:left w:w="288" w:type="dxa"/>
              <w:right w:w="115" w:type="dxa"/>
            </w:tcMar>
          </w:tcPr>
          <w:p w14:paraId="4FB502C6" w14:textId="11FC140B" w:rsidR="00A109DB" w:rsidRPr="00CC3232" w:rsidRDefault="0076649E" w:rsidP="00A109DB">
            <w:pPr>
              <w:rPr>
                <w:rFonts w:ascii="Calibri" w:hAnsi="Calibri" w:cs="Calibri"/>
                <w:sz w:val="22"/>
                <w:szCs w:val="22"/>
              </w:rPr>
            </w:pPr>
            <w:r>
              <w:rPr>
                <w:rFonts w:ascii="Calibri" w:hAnsi="Calibri" w:cs="Calibri"/>
                <w:sz w:val="22"/>
                <w:szCs w:val="22"/>
              </w:rPr>
              <w:t>moore.4540@osu.edu</w:t>
            </w:r>
          </w:p>
        </w:tc>
      </w:tr>
      <w:tr w:rsidR="00A109DB" w:rsidRPr="004802D3" w14:paraId="3FDF9268" w14:textId="77777777" w:rsidTr="00874A46">
        <w:trPr>
          <w:trHeight w:val="369"/>
        </w:trPr>
        <w:tc>
          <w:tcPr>
            <w:tcW w:w="2011" w:type="dxa"/>
          </w:tcPr>
          <w:p w14:paraId="0382B3CE" w14:textId="77777777" w:rsidR="00A109DB" w:rsidRPr="00CC3232" w:rsidRDefault="00A109DB" w:rsidP="00A109DB">
            <w:pPr>
              <w:rPr>
                <w:rFonts w:ascii="Calibri" w:hAnsi="Calibri" w:cs="Calibri"/>
                <w:b/>
                <w:bCs/>
                <w:sz w:val="22"/>
                <w:szCs w:val="22"/>
              </w:rPr>
            </w:pPr>
          </w:p>
        </w:tc>
        <w:tc>
          <w:tcPr>
            <w:tcW w:w="9419" w:type="dxa"/>
            <w:tcMar>
              <w:left w:w="288" w:type="dxa"/>
              <w:right w:w="115" w:type="dxa"/>
            </w:tcMar>
          </w:tcPr>
          <w:p w14:paraId="4838A35A" w14:textId="4D380934" w:rsidR="00A109DB" w:rsidRPr="00CC3232" w:rsidRDefault="00A109DB" w:rsidP="00A109DB">
            <w:pPr>
              <w:rPr>
                <w:rFonts w:ascii="Calibri" w:hAnsi="Calibri" w:cs="Calibri"/>
                <w:sz w:val="22"/>
                <w:szCs w:val="22"/>
              </w:rPr>
            </w:pPr>
          </w:p>
        </w:tc>
      </w:tr>
      <w:tr w:rsidR="00F32962" w:rsidRPr="004802D3" w14:paraId="2669649C" w14:textId="77777777" w:rsidTr="00874A46">
        <w:tc>
          <w:tcPr>
            <w:tcW w:w="2011" w:type="dxa"/>
          </w:tcPr>
          <w:p w14:paraId="7F006A08" w14:textId="6FD3D15F" w:rsidR="00F32962" w:rsidRPr="00CC3232" w:rsidRDefault="00F32962" w:rsidP="00F32962">
            <w:pPr>
              <w:rPr>
                <w:rFonts w:ascii="Calibri" w:hAnsi="Calibri" w:cs="Calibri"/>
                <w:b/>
                <w:bCs/>
                <w:sz w:val="22"/>
                <w:szCs w:val="22"/>
              </w:rPr>
            </w:pPr>
            <w:r w:rsidRPr="00CC3232">
              <w:rPr>
                <w:rFonts w:ascii="Calibri" w:hAnsi="Calibri" w:cs="Calibri"/>
                <w:b/>
                <w:bCs/>
                <w:sz w:val="22"/>
                <w:szCs w:val="22"/>
              </w:rPr>
              <w:t>Office Hours</w:t>
            </w:r>
          </w:p>
        </w:tc>
        <w:tc>
          <w:tcPr>
            <w:tcW w:w="9419" w:type="dxa"/>
            <w:tcMar>
              <w:left w:w="288" w:type="dxa"/>
              <w:right w:w="115" w:type="dxa"/>
            </w:tcMar>
          </w:tcPr>
          <w:p w14:paraId="4DF0B555" w14:textId="1BB1CADB" w:rsidR="00F32962" w:rsidRPr="00CC3232" w:rsidRDefault="00F32962" w:rsidP="00F32962">
            <w:pPr>
              <w:rPr>
                <w:rFonts w:ascii="Calibri" w:hAnsi="Calibri" w:cs="Calibri"/>
                <w:sz w:val="22"/>
                <w:szCs w:val="22"/>
              </w:rPr>
            </w:pPr>
            <w:r>
              <w:rPr>
                <w:rFonts w:ascii="Calibri" w:hAnsi="Calibri" w:cs="Calibri"/>
                <w:sz w:val="22"/>
                <w:szCs w:val="22"/>
              </w:rPr>
              <w:t>Wednesdays</w:t>
            </w:r>
            <w:r w:rsidRPr="00CC3232">
              <w:rPr>
                <w:rFonts w:ascii="Calibri" w:hAnsi="Calibri" w:cs="Calibri"/>
                <w:sz w:val="22"/>
                <w:szCs w:val="22"/>
              </w:rPr>
              <w:t xml:space="preserve"> 2-5pm</w:t>
            </w:r>
            <w:r>
              <w:rPr>
                <w:rFonts w:ascii="Calibri" w:hAnsi="Calibri" w:cs="Calibri"/>
                <w:sz w:val="22"/>
                <w:szCs w:val="22"/>
              </w:rPr>
              <w:t xml:space="preserve">, </w:t>
            </w:r>
            <w:r w:rsidRPr="00CC3232">
              <w:rPr>
                <w:rFonts w:ascii="Calibri" w:hAnsi="Calibri" w:cs="Calibri"/>
                <w:sz w:val="22"/>
                <w:szCs w:val="22"/>
              </w:rPr>
              <w:t>by appointment</w:t>
            </w:r>
          </w:p>
        </w:tc>
      </w:tr>
      <w:tr w:rsidR="00F32962" w:rsidRPr="004802D3" w14:paraId="06B19513" w14:textId="77777777" w:rsidTr="00874A46">
        <w:tc>
          <w:tcPr>
            <w:tcW w:w="2011" w:type="dxa"/>
          </w:tcPr>
          <w:p w14:paraId="34456946" w14:textId="61FC9395" w:rsidR="00F32962" w:rsidRPr="00CC3232" w:rsidRDefault="00F32962" w:rsidP="00F32962">
            <w:pPr>
              <w:rPr>
                <w:rFonts w:ascii="Calibri" w:hAnsi="Calibri" w:cs="Calibri"/>
                <w:b/>
                <w:bCs/>
                <w:sz w:val="22"/>
                <w:szCs w:val="22"/>
              </w:rPr>
            </w:pPr>
            <w:r w:rsidRPr="00CC3232">
              <w:rPr>
                <w:rFonts w:ascii="Calibri" w:hAnsi="Calibri" w:cs="Calibri"/>
                <w:b/>
                <w:bCs/>
                <w:sz w:val="22"/>
                <w:szCs w:val="22"/>
              </w:rPr>
              <w:t>Location</w:t>
            </w:r>
          </w:p>
        </w:tc>
        <w:tc>
          <w:tcPr>
            <w:tcW w:w="9419" w:type="dxa"/>
            <w:tcMar>
              <w:left w:w="288" w:type="dxa"/>
              <w:right w:w="115" w:type="dxa"/>
            </w:tcMar>
          </w:tcPr>
          <w:p w14:paraId="65E46989" w14:textId="0EBFF32D" w:rsidR="00F32962" w:rsidRPr="00CC3232" w:rsidRDefault="00F32962" w:rsidP="00F32962">
            <w:pPr>
              <w:rPr>
                <w:rFonts w:ascii="Calibri" w:hAnsi="Calibri" w:cs="Calibri"/>
                <w:sz w:val="22"/>
                <w:szCs w:val="22"/>
              </w:rPr>
            </w:pPr>
            <w:r>
              <w:rPr>
                <w:rFonts w:ascii="Calibri" w:hAnsi="Calibri" w:cs="Calibri"/>
                <w:sz w:val="22"/>
                <w:szCs w:val="22"/>
              </w:rPr>
              <w:t>Smith Laboratory, 4</w:t>
            </w:r>
            <w:r w:rsidRPr="001A3E79">
              <w:rPr>
                <w:rFonts w:ascii="Calibri" w:hAnsi="Calibri" w:cs="Calibri"/>
                <w:sz w:val="22"/>
                <w:szCs w:val="22"/>
                <w:vertAlign w:val="superscript"/>
              </w:rPr>
              <w:t>th</w:t>
            </w:r>
            <w:r>
              <w:rPr>
                <w:rFonts w:ascii="Calibri" w:hAnsi="Calibri" w:cs="Calibri"/>
                <w:sz w:val="22"/>
                <w:szCs w:val="22"/>
              </w:rPr>
              <w:t xml:space="preserve"> Floor </w:t>
            </w:r>
          </w:p>
        </w:tc>
      </w:tr>
      <w:tr w:rsidR="00A109DB" w:rsidRPr="004802D3" w14:paraId="67EB33C7" w14:textId="77777777" w:rsidTr="00874A46">
        <w:trPr>
          <w:trHeight w:val="810"/>
        </w:trPr>
        <w:tc>
          <w:tcPr>
            <w:tcW w:w="2011" w:type="dxa"/>
          </w:tcPr>
          <w:p w14:paraId="65B0A762" w14:textId="77777777" w:rsidR="00A109DB" w:rsidRPr="00CC3232" w:rsidRDefault="00A109DB" w:rsidP="00A109DB">
            <w:pPr>
              <w:rPr>
                <w:rFonts w:ascii="Calibri" w:hAnsi="Calibri" w:cs="Calibri"/>
                <w:b/>
                <w:bCs/>
                <w:sz w:val="22"/>
                <w:szCs w:val="22"/>
              </w:rPr>
            </w:pPr>
          </w:p>
        </w:tc>
        <w:tc>
          <w:tcPr>
            <w:tcW w:w="9419" w:type="dxa"/>
            <w:tcMar>
              <w:left w:w="288" w:type="dxa"/>
              <w:right w:w="115" w:type="dxa"/>
            </w:tcMar>
          </w:tcPr>
          <w:p w14:paraId="45123E42" w14:textId="77777777" w:rsidR="00A109DB" w:rsidRPr="00CC3232" w:rsidRDefault="00A109DB" w:rsidP="00A109DB">
            <w:pPr>
              <w:rPr>
                <w:rFonts w:ascii="Calibri" w:hAnsi="Calibri" w:cs="Calibri"/>
                <w:sz w:val="22"/>
                <w:szCs w:val="22"/>
              </w:rPr>
            </w:pPr>
          </w:p>
        </w:tc>
      </w:tr>
      <w:tr w:rsidR="00572820" w:rsidRPr="004802D3" w14:paraId="608705E1" w14:textId="77777777" w:rsidTr="00874A46">
        <w:trPr>
          <w:trHeight w:val="5044"/>
        </w:trPr>
        <w:tc>
          <w:tcPr>
            <w:tcW w:w="2011" w:type="dxa"/>
          </w:tcPr>
          <w:p w14:paraId="1C8FAF15" w14:textId="5633AFA0" w:rsidR="00572820" w:rsidRPr="00CC3232" w:rsidRDefault="00572820" w:rsidP="00572820">
            <w:pPr>
              <w:rPr>
                <w:rFonts w:ascii="Calibri" w:hAnsi="Calibri" w:cs="Calibri"/>
                <w:b/>
                <w:bCs/>
                <w:sz w:val="22"/>
                <w:szCs w:val="22"/>
              </w:rPr>
            </w:pPr>
            <w:r w:rsidRPr="00CC3232">
              <w:rPr>
                <w:rFonts w:ascii="Calibri" w:hAnsi="Calibri" w:cs="Calibri"/>
                <w:b/>
                <w:bCs/>
                <w:sz w:val="22"/>
                <w:szCs w:val="22"/>
              </w:rPr>
              <w:t>Overview</w:t>
            </w:r>
          </w:p>
        </w:tc>
        <w:tc>
          <w:tcPr>
            <w:tcW w:w="9419" w:type="dxa"/>
            <w:tcMar>
              <w:left w:w="288" w:type="dxa"/>
              <w:right w:w="115" w:type="dxa"/>
            </w:tcMar>
          </w:tcPr>
          <w:p w14:paraId="4F467F89" w14:textId="77777777" w:rsidR="0062295E" w:rsidRDefault="00D20B0B" w:rsidP="00D20B0B">
            <w:pPr>
              <w:rPr>
                <w:rFonts w:ascii="Calibri" w:hAnsi="Calibri" w:cs="Calibri"/>
                <w:sz w:val="22"/>
                <w:szCs w:val="22"/>
              </w:rPr>
            </w:pPr>
            <w:r>
              <w:rPr>
                <w:rFonts w:ascii="Calibri" w:hAnsi="Calibri" w:cs="Calibri"/>
                <w:sz w:val="22"/>
                <w:szCs w:val="22"/>
              </w:rPr>
              <w:t xml:space="preserve">This course brings anthropological theory and method into the </w:t>
            </w:r>
            <w:r w:rsidR="00610317">
              <w:rPr>
                <w:rFonts w:ascii="Calibri" w:hAnsi="Calibri" w:cs="Calibri"/>
                <w:sz w:val="22"/>
                <w:szCs w:val="22"/>
              </w:rPr>
              <w:t>“clinic”—</w:t>
            </w:r>
            <w:r w:rsidR="00C171BA">
              <w:rPr>
                <w:rFonts w:ascii="Calibri" w:hAnsi="Calibri" w:cs="Calibri"/>
                <w:sz w:val="22"/>
                <w:szCs w:val="22"/>
              </w:rPr>
              <w:t>very broadly defined</w:t>
            </w:r>
            <w:r w:rsidR="00610317">
              <w:rPr>
                <w:rFonts w:ascii="Calibri" w:hAnsi="Calibri" w:cs="Calibri"/>
                <w:sz w:val="22"/>
                <w:szCs w:val="22"/>
              </w:rPr>
              <w:t>.</w:t>
            </w:r>
            <w:r>
              <w:rPr>
                <w:rFonts w:ascii="Calibri" w:hAnsi="Calibri" w:cs="Calibri"/>
                <w:sz w:val="22"/>
                <w:szCs w:val="22"/>
              </w:rPr>
              <w:t xml:space="preserve"> Our first task will be to define what constitutes</w:t>
            </w:r>
            <w:r w:rsidR="00C171BA">
              <w:rPr>
                <w:rFonts w:ascii="Calibri" w:hAnsi="Calibri" w:cs="Calibri"/>
                <w:sz w:val="22"/>
                <w:szCs w:val="22"/>
              </w:rPr>
              <w:t xml:space="preserve"> a clinical encounter and how that</w:t>
            </w:r>
            <w:r>
              <w:rPr>
                <w:rFonts w:ascii="Calibri" w:hAnsi="Calibri" w:cs="Calibri"/>
                <w:sz w:val="22"/>
                <w:szCs w:val="22"/>
              </w:rPr>
              <w:t xml:space="preserve"> might vary across </w:t>
            </w:r>
            <w:r w:rsidR="00183A17">
              <w:rPr>
                <w:rFonts w:ascii="Calibri" w:hAnsi="Calibri" w:cs="Calibri"/>
                <w:sz w:val="22"/>
                <w:szCs w:val="22"/>
              </w:rPr>
              <w:t xml:space="preserve">geographic </w:t>
            </w:r>
            <w:r>
              <w:rPr>
                <w:rFonts w:ascii="Calibri" w:hAnsi="Calibri" w:cs="Calibri"/>
                <w:sz w:val="22"/>
                <w:szCs w:val="22"/>
              </w:rPr>
              <w:t xml:space="preserve">contexts. Our second task will be to develop a set of </w:t>
            </w:r>
            <w:r w:rsidR="00C171BA">
              <w:rPr>
                <w:rFonts w:ascii="Calibri" w:hAnsi="Calibri" w:cs="Calibri"/>
                <w:sz w:val="22"/>
                <w:szCs w:val="22"/>
              </w:rPr>
              <w:t xml:space="preserve">theoretical and </w:t>
            </w:r>
            <w:r>
              <w:rPr>
                <w:rFonts w:ascii="Calibri" w:hAnsi="Calibri" w:cs="Calibri"/>
                <w:sz w:val="22"/>
                <w:szCs w:val="22"/>
              </w:rPr>
              <w:t>methodological tools to</w:t>
            </w:r>
            <w:r w:rsidR="00C171BA">
              <w:rPr>
                <w:rFonts w:ascii="Calibri" w:hAnsi="Calibri" w:cs="Calibri"/>
                <w:sz w:val="22"/>
                <w:szCs w:val="22"/>
              </w:rPr>
              <w:t xml:space="preserve"> bring</w:t>
            </w:r>
            <w:r w:rsidR="00C171BA" w:rsidRPr="000D6C91">
              <w:rPr>
                <w:rFonts w:ascii="Calibri" w:hAnsi="Calibri" w:cs="Calibri"/>
                <w:i/>
                <w:iCs/>
                <w:sz w:val="22"/>
                <w:szCs w:val="22"/>
              </w:rPr>
              <w:t xml:space="preserve"> into</w:t>
            </w:r>
            <w:r w:rsidR="00C171BA">
              <w:rPr>
                <w:rFonts w:ascii="Calibri" w:hAnsi="Calibri" w:cs="Calibri"/>
                <w:sz w:val="22"/>
                <w:szCs w:val="22"/>
              </w:rPr>
              <w:t xml:space="preserve"> the clinic</w:t>
            </w:r>
            <w:r w:rsidR="0062295E">
              <w:rPr>
                <w:rFonts w:ascii="Calibri" w:hAnsi="Calibri" w:cs="Calibri"/>
                <w:sz w:val="22"/>
                <w:szCs w:val="22"/>
              </w:rPr>
              <w:t>, to</w:t>
            </w:r>
            <w:r w:rsidR="000D6C91">
              <w:rPr>
                <w:rFonts w:ascii="Calibri" w:hAnsi="Calibri" w:cs="Calibri"/>
                <w:sz w:val="22"/>
                <w:szCs w:val="22"/>
              </w:rPr>
              <w:t xml:space="preserve"> </w:t>
            </w:r>
            <w:r w:rsidR="00C171BA">
              <w:rPr>
                <w:rFonts w:ascii="Calibri" w:hAnsi="Calibri" w:cs="Calibri"/>
                <w:sz w:val="22"/>
                <w:szCs w:val="22"/>
              </w:rPr>
              <w:t xml:space="preserve">help </w:t>
            </w:r>
            <w:r w:rsidR="000D6C91">
              <w:rPr>
                <w:rFonts w:ascii="Calibri" w:hAnsi="Calibri" w:cs="Calibri"/>
                <w:sz w:val="22"/>
                <w:szCs w:val="22"/>
              </w:rPr>
              <w:t xml:space="preserve">us to </w:t>
            </w:r>
            <w:r w:rsidR="00C171BA">
              <w:rPr>
                <w:rFonts w:ascii="Calibri" w:hAnsi="Calibri" w:cs="Calibri"/>
                <w:sz w:val="22"/>
                <w:szCs w:val="22"/>
              </w:rPr>
              <w:t>understand people’s health experiences as more than the product of individual choices</w:t>
            </w:r>
            <w:r w:rsidR="0062295E">
              <w:rPr>
                <w:rFonts w:ascii="Calibri" w:hAnsi="Calibri" w:cs="Calibri"/>
                <w:sz w:val="22"/>
                <w:szCs w:val="22"/>
              </w:rPr>
              <w:t>.</w:t>
            </w:r>
            <w:r w:rsidR="00C171BA">
              <w:rPr>
                <w:rFonts w:ascii="Calibri" w:hAnsi="Calibri" w:cs="Calibri"/>
                <w:sz w:val="22"/>
                <w:szCs w:val="22"/>
              </w:rPr>
              <w:t xml:space="preserve"> We will also bring these tools </w:t>
            </w:r>
            <w:r w:rsidR="00C171BA" w:rsidRPr="00C171BA">
              <w:rPr>
                <w:rFonts w:ascii="Calibri" w:hAnsi="Calibri" w:cs="Calibri"/>
                <w:i/>
                <w:iCs/>
                <w:sz w:val="22"/>
                <w:szCs w:val="22"/>
              </w:rPr>
              <w:t>to</w:t>
            </w:r>
            <w:r w:rsidR="00C171BA">
              <w:rPr>
                <w:rFonts w:ascii="Calibri" w:hAnsi="Calibri" w:cs="Calibri"/>
                <w:sz w:val="22"/>
                <w:szCs w:val="22"/>
              </w:rPr>
              <w:t xml:space="preserve"> the clinic</w:t>
            </w:r>
            <w:r w:rsidR="000D6C91">
              <w:rPr>
                <w:rFonts w:ascii="Calibri" w:hAnsi="Calibri" w:cs="Calibri"/>
                <w:sz w:val="22"/>
                <w:szCs w:val="22"/>
              </w:rPr>
              <w:t xml:space="preserve"> by investigating</w:t>
            </w:r>
            <w:r w:rsidR="00A92B2B">
              <w:rPr>
                <w:rFonts w:ascii="Calibri" w:hAnsi="Calibri" w:cs="Calibri"/>
                <w:sz w:val="22"/>
                <w:szCs w:val="22"/>
              </w:rPr>
              <w:t xml:space="preserve"> </w:t>
            </w:r>
            <w:r w:rsidR="00C171BA">
              <w:rPr>
                <w:rFonts w:ascii="Calibri" w:hAnsi="Calibri" w:cs="Calibri"/>
                <w:sz w:val="22"/>
                <w:szCs w:val="22"/>
              </w:rPr>
              <w:t xml:space="preserve">health systems </w:t>
            </w:r>
            <w:r w:rsidR="00183A17">
              <w:rPr>
                <w:rFonts w:ascii="Calibri" w:hAnsi="Calibri" w:cs="Calibri"/>
                <w:sz w:val="22"/>
                <w:szCs w:val="22"/>
              </w:rPr>
              <w:t xml:space="preserve">and health experiences </w:t>
            </w:r>
            <w:r w:rsidR="00C171BA">
              <w:rPr>
                <w:rFonts w:ascii="Calibri" w:hAnsi="Calibri" w:cs="Calibri"/>
                <w:sz w:val="22"/>
                <w:szCs w:val="22"/>
              </w:rPr>
              <w:t xml:space="preserve">as products of particular social, historical, and political economic arrangements. </w:t>
            </w:r>
          </w:p>
          <w:p w14:paraId="796A7C70" w14:textId="77777777" w:rsidR="0062295E" w:rsidRDefault="0062295E" w:rsidP="00D20B0B">
            <w:pPr>
              <w:rPr>
                <w:rFonts w:ascii="Calibri" w:hAnsi="Calibri" w:cs="Calibri"/>
                <w:sz w:val="22"/>
                <w:szCs w:val="22"/>
              </w:rPr>
            </w:pPr>
          </w:p>
          <w:p w14:paraId="1166A92C" w14:textId="4C5C228B" w:rsidR="0062295E" w:rsidRDefault="0062295E" w:rsidP="00D20B0B">
            <w:pPr>
              <w:rPr>
                <w:rFonts w:ascii="Calibri" w:hAnsi="Calibri" w:cs="Calibri"/>
                <w:sz w:val="22"/>
                <w:szCs w:val="22"/>
              </w:rPr>
            </w:pPr>
            <w:r>
              <w:rPr>
                <w:rFonts w:ascii="Calibri" w:hAnsi="Calibri" w:cs="Calibri"/>
                <w:sz w:val="22"/>
                <w:szCs w:val="22"/>
              </w:rPr>
              <w:t xml:space="preserve">A reading seminar, the course is centered around careful, critical readings of recent ethnographies that unfold in clinical settings. Drawing inspiration from different ethnographic approaches to clinical research, over the course of the term students will develop research proposals for a clinic of their choosing. Each proposal will attend to the political economic and sociohistorical context surrounding the clinic, ascertain the sites beyond the clinic necessary to the research, articulate theoretical and practical stakes of the research questions, identify appropriate methods to answer research questions, and discuss the ethics of the methodological approach. Students will develop these proposals in dialogue with their peers and the professor in and outside of class. </w:t>
            </w:r>
          </w:p>
          <w:p w14:paraId="4F3C8A00" w14:textId="608FAD58" w:rsidR="00572820" w:rsidRPr="00CC3232" w:rsidRDefault="00572820" w:rsidP="00572820">
            <w:pPr>
              <w:rPr>
                <w:rFonts w:ascii="Calibri" w:hAnsi="Calibri" w:cs="Calibri"/>
                <w:sz w:val="22"/>
                <w:szCs w:val="22"/>
              </w:rPr>
            </w:pPr>
          </w:p>
        </w:tc>
      </w:tr>
      <w:tr w:rsidR="00572820" w:rsidRPr="004802D3" w14:paraId="35C3F60A" w14:textId="77777777" w:rsidTr="00874A46">
        <w:trPr>
          <w:trHeight w:val="1170"/>
        </w:trPr>
        <w:tc>
          <w:tcPr>
            <w:tcW w:w="2011" w:type="dxa"/>
          </w:tcPr>
          <w:p w14:paraId="47FC3F32" w14:textId="56531AB9" w:rsidR="00572820" w:rsidRPr="00CC3232" w:rsidRDefault="003B16C9" w:rsidP="00572820">
            <w:pPr>
              <w:rPr>
                <w:rFonts w:ascii="Calibri" w:hAnsi="Calibri" w:cs="Calibri"/>
                <w:b/>
                <w:bCs/>
                <w:sz w:val="22"/>
                <w:szCs w:val="22"/>
              </w:rPr>
            </w:pPr>
            <w:r w:rsidRPr="00CC3232">
              <w:rPr>
                <w:rFonts w:ascii="Calibri" w:hAnsi="Calibri" w:cs="Calibri"/>
                <w:b/>
                <w:bCs/>
                <w:sz w:val="22"/>
                <w:szCs w:val="22"/>
              </w:rPr>
              <w:t>Learning Outcomes</w:t>
            </w:r>
          </w:p>
        </w:tc>
        <w:tc>
          <w:tcPr>
            <w:tcW w:w="9419" w:type="dxa"/>
            <w:tcMar>
              <w:left w:w="288" w:type="dxa"/>
              <w:right w:w="115" w:type="dxa"/>
            </w:tcMar>
          </w:tcPr>
          <w:p w14:paraId="1ED6F7C4" w14:textId="77777777" w:rsidR="00572820" w:rsidRPr="00CC3232" w:rsidRDefault="003B16C9" w:rsidP="00572820">
            <w:pPr>
              <w:rPr>
                <w:rFonts w:ascii="Calibri" w:hAnsi="Calibri" w:cs="Calibri"/>
                <w:sz w:val="22"/>
                <w:szCs w:val="22"/>
              </w:rPr>
            </w:pPr>
            <w:r w:rsidRPr="00CC3232">
              <w:rPr>
                <w:rFonts w:ascii="Calibri" w:hAnsi="Calibri" w:cs="Calibri"/>
                <w:sz w:val="22"/>
                <w:szCs w:val="22"/>
              </w:rPr>
              <w:t>After completing this course, you will</w:t>
            </w:r>
          </w:p>
          <w:p w14:paraId="4D32595B" w14:textId="29493D00" w:rsidR="00F77585" w:rsidRPr="00CC3232" w:rsidRDefault="00F77585" w:rsidP="00F77585">
            <w:pPr>
              <w:pStyle w:val="ListParagraph"/>
              <w:numPr>
                <w:ilvl w:val="0"/>
                <w:numId w:val="11"/>
              </w:numPr>
              <w:rPr>
                <w:rFonts w:ascii="Calibri" w:hAnsi="Calibri" w:cs="Calibri"/>
                <w:sz w:val="22"/>
                <w:szCs w:val="22"/>
              </w:rPr>
            </w:pPr>
            <w:r w:rsidRPr="00CC3232">
              <w:rPr>
                <w:rFonts w:ascii="Calibri" w:hAnsi="Calibri" w:cs="Calibri"/>
                <w:sz w:val="22"/>
                <w:szCs w:val="22"/>
              </w:rPr>
              <w:t xml:space="preserve">be familiar with theoretical frameworks </w:t>
            </w:r>
            <w:r>
              <w:rPr>
                <w:rFonts w:ascii="Calibri" w:hAnsi="Calibri" w:cs="Calibri"/>
                <w:sz w:val="22"/>
                <w:szCs w:val="22"/>
              </w:rPr>
              <w:t>in medical and psychological anthropology,</w:t>
            </w:r>
          </w:p>
          <w:p w14:paraId="1F9AE5D5" w14:textId="690DAC62" w:rsidR="00F77585" w:rsidRPr="00CC3232" w:rsidRDefault="00F77585" w:rsidP="00F77585">
            <w:pPr>
              <w:pStyle w:val="ListParagraph"/>
              <w:numPr>
                <w:ilvl w:val="0"/>
                <w:numId w:val="11"/>
              </w:numPr>
              <w:rPr>
                <w:rFonts w:ascii="Calibri" w:hAnsi="Calibri" w:cs="Calibri"/>
                <w:sz w:val="22"/>
                <w:szCs w:val="22"/>
              </w:rPr>
            </w:pPr>
            <w:r w:rsidRPr="00CC3232">
              <w:rPr>
                <w:rFonts w:ascii="Calibri" w:hAnsi="Calibri" w:cs="Calibri"/>
                <w:sz w:val="22"/>
                <w:szCs w:val="22"/>
              </w:rPr>
              <w:t xml:space="preserve">have a firm understanding of a </w:t>
            </w:r>
            <w:r>
              <w:rPr>
                <w:rFonts w:ascii="Calibri" w:hAnsi="Calibri" w:cs="Calibri"/>
                <w:sz w:val="22"/>
                <w:szCs w:val="22"/>
              </w:rPr>
              <w:t xml:space="preserve">structural </w:t>
            </w:r>
            <w:r w:rsidRPr="00CC3232">
              <w:rPr>
                <w:rFonts w:ascii="Calibri" w:hAnsi="Calibri" w:cs="Calibri"/>
                <w:sz w:val="22"/>
                <w:szCs w:val="22"/>
              </w:rPr>
              <w:t xml:space="preserve">approach to </w:t>
            </w:r>
            <w:r>
              <w:rPr>
                <w:rFonts w:ascii="Calibri" w:hAnsi="Calibri" w:cs="Calibri"/>
                <w:sz w:val="22"/>
                <w:szCs w:val="22"/>
              </w:rPr>
              <w:t>health and medicine,</w:t>
            </w:r>
          </w:p>
          <w:p w14:paraId="146FD3D4" w14:textId="252B7519" w:rsidR="00F77585" w:rsidRPr="00CC3232" w:rsidRDefault="00F77585" w:rsidP="00F77585">
            <w:pPr>
              <w:pStyle w:val="ListParagraph"/>
              <w:numPr>
                <w:ilvl w:val="0"/>
                <w:numId w:val="11"/>
              </w:numPr>
              <w:rPr>
                <w:rFonts w:ascii="Calibri" w:hAnsi="Calibri" w:cs="Calibri"/>
                <w:sz w:val="22"/>
                <w:szCs w:val="22"/>
              </w:rPr>
            </w:pPr>
            <w:r w:rsidRPr="00CC3232">
              <w:rPr>
                <w:rFonts w:ascii="Calibri" w:hAnsi="Calibri" w:cs="Calibri"/>
                <w:sz w:val="22"/>
                <w:szCs w:val="22"/>
              </w:rPr>
              <w:t>be able to discuss how history, political economy, and social policy shape population and individual healt</w:t>
            </w:r>
            <w:r>
              <w:rPr>
                <w:rFonts w:ascii="Calibri" w:hAnsi="Calibri" w:cs="Calibri"/>
                <w:sz w:val="22"/>
                <w:szCs w:val="22"/>
              </w:rPr>
              <w:t>h, and</w:t>
            </w:r>
          </w:p>
          <w:p w14:paraId="211E2F61" w14:textId="438D96AE" w:rsidR="00F77585" w:rsidRDefault="00F77585" w:rsidP="00F77585">
            <w:pPr>
              <w:pStyle w:val="ListParagraph"/>
              <w:numPr>
                <w:ilvl w:val="0"/>
                <w:numId w:val="11"/>
              </w:numPr>
              <w:rPr>
                <w:rFonts w:ascii="Calibri" w:hAnsi="Calibri" w:cs="Calibri"/>
                <w:sz w:val="22"/>
                <w:szCs w:val="22"/>
              </w:rPr>
            </w:pPr>
            <w:r>
              <w:rPr>
                <w:rFonts w:ascii="Calibri" w:hAnsi="Calibri" w:cs="Calibri"/>
                <w:sz w:val="22"/>
                <w:szCs w:val="22"/>
              </w:rPr>
              <w:t xml:space="preserve">have </w:t>
            </w:r>
            <w:r w:rsidRPr="00CC3232">
              <w:rPr>
                <w:rFonts w:ascii="Calibri" w:hAnsi="Calibri" w:cs="Calibri"/>
                <w:sz w:val="22"/>
                <w:szCs w:val="22"/>
              </w:rPr>
              <w:t>develop</w:t>
            </w:r>
            <w:r>
              <w:rPr>
                <w:rFonts w:ascii="Calibri" w:hAnsi="Calibri" w:cs="Calibri"/>
                <w:sz w:val="22"/>
                <w:szCs w:val="22"/>
              </w:rPr>
              <w:t>ed</w:t>
            </w:r>
            <w:r w:rsidRPr="00CC3232">
              <w:rPr>
                <w:rFonts w:ascii="Calibri" w:hAnsi="Calibri" w:cs="Calibri"/>
                <w:sz w:val="22"/>
                <w:szCs w:val="22"/>
              </w:rPr>
              <w:t xml:space="preserve"> skills in ethnographic methodology that you can take with you into </w:t>
            </w:r>
            <w:r>
              <w:rPr>
                <w:rFonts w:ascii="Calibri" w:hAnsi="Calibri" w:cs="Calibri"/>
                <w:sz w:val="22"/>
                <w:szCs w:val="22"/>
              </w:rPr>
              <w:t xml:space="preserve">the fields of </w:t>
            </w:r>
            <w:r w:rsidRPr="00CC3232">
              <w:rPr>
                <w:rFonts w:ascii="Calibri" w:hAnsi="Calibri" w:cs="Calibri"/>
                <w:sz w:val="22"/>
                <w:szCs w:val="22"/>
              </w:rPr>
              <w:t>health</w:t>
            </w:r>
            <w:r>
              <w:rPr>
                <w:rFonts w:ascii="Calibri" w:hAnsi="Calibri" w:cs="Calibri"/>
                <w:sz w:val="22"/>
                <w:szCs w:val="22"/>
              </w:rPr>
              <w:t>care and health</w:t>
            </w:r>
            <w:r w:rsidRPr="00CC3232">
              <w:rPr>
                <w:rFonts w:ascii="Calibri" w:hAnsi="Calibri" w:cs="Calibri"/>
                <w:sz w:val="22"/>
                <w:szCs w:val="22"/>
              </w:rPr>
              <w:t xml:space="preserve"> policy.</w:t>
            </w:r>
          </w:p>
          <w:p w14:paraId="33113250" w14:textId="1510507D" w:rsidR="00174930" w:rsidRPr="00174930" w:rsidRDefault="00174930" w:rsidP="00174930">
            <w:pPr>
              <w:rPr>
                <w:rFonts w:ascii="Calibri" w:hAnsi="Calibri" w:cs="Calibri"/>
                <w:sz w:val="22"/>
                <w:szCs w:val="22"/>
              </w:rPr>
            </w:pPr>
          </w:p>
        </w:tc>
      </w:tr>
      <w:tr w:rsidR="00572820" w:rsidRPr="004802D3" w14:paraId="37E14AB6" w14:textId="77777777" w:rsidTr="00874A46">
        <w:trPr>
          <w:trHeight w:val="4050"/>
        </w:trPr>
        <w:tc>
          <w:tcPr>
            <w:tcW w:w="2011" w:type="dxa"/>
          </w:tcPr>
          <w:p w14:paraId="39C2A258" w14:textId="1321F04D" w:rsidR="00572820" w:rsidRPr="00CC3232" w:rsidRDefault="00C06DA1" w:rsidP="00572820">
            <w:pPr>
              <w:rPr>
                <w:rFonts w:ascii="Calibri" w:hAnsi="Calibri" w:cs="Calibri"/>
                <w:b/>
                <w:bCs/>
                <w:sz w:val="22"/>
                <w:szCs w:val="22"/>
              </w:rPr>
            </w:pPr>
            <w:r w:rsidRPr="00CC3232">
              <w:rPr>
                <w:rFonts w:ascii="Calibri" w:hAnsi="Calibri" w:cs="Calibri"/>
                <w:b/>
                <w:bCs/>
                <w:sz w:val="22"/>
                <w:szCs w:val="22"/>
              </w:rPr>
              <w:lastRenderedPageBreak/>
              <w:t>Required Texts</w:t>
            </w:r>
          </w:p>
        </w:tc>
        <w:tc>
          <w:tcPr>
            <w:tcW w:w="9419" w:type="dxa"/>
            <w:tcMar>
              <w:left w:w="288" w:type="dxa"/>
              <w:right w:w="115" w:type="dxa"/>
            </w:tcMar>
          </w:tcPr>
          <w:p w14:paraId="62262397" w14:textId="2B515AFC" w:rsidR="004A2C25" w:rsidRPr="00CC3232" w:rsidRDefault="004A2C25" w:rsidP="004A2C25">
            <w:pPr>
              <w:spacing w:before="60" w:after="60"/>
              <w:rPr>
                <w:rFonts w:ascii="Calibri" w:hAnsi="Calibri" w:cs="Calibri"/>
                <w:sz w:val="22"/>
                <w:szCs w:val="22"/>
              </w:rPr>
            </w:pPr>
            <w:r>
              <w:rPr>
                <w:rFonts w:ascii="Calibri" w:hAnsi="Calibri" w:cs="Calibri"/>
                <w:sz w:val="22"/>
                <w:szCs w:val="22"/>
              </w:rPr>
              <w:t>We will be reading several textbooks</w:t>
            </w:r>
            <w:r w:rsidRPr="00CC3232">
              <w:rPr>
                <w:rFonts w:ascii="Calibri" w:hAnsi="Calibri" w:cs="Calibri"/>
                <w:sz w:val="22"/>
                <w:szCs w:val="22"/>
              </w:rPr>
              <w:t xml:space="preserve"> for this class</w:t>
            </w:r>
            <w:r>
              <w:rPr>
                <w:rFonts w:ascii="Calibri" w:hAnsi="Calibri" w:cs="Calibri"/>
                <w:sz w:val="22"/>
                <w:szCs w:val="22"/>
              </w:rPr>
              <w:t>, listed below.</w:t>
            </w:r>
            <w:r w:rsidR="00BB566C">
              <w:rPr>
                <w:rFonts w:ascii="Calibri" w:hAnsi="Calibri" w:cs="Calibri"/>
                <w:sz w:val="22"/>
                <w:szCs w:val="22"/>
              </w:rPr>
              <w:t xml:space="preserve"> They </w:t>
            </w:r>
            <w:r w:rsidR="0062295E">
              <w:rPr>
                <w:rFonts w:ascii="Calibri" w:hAnsi="Calibri" w:cs="Calibri"/>
                <w:sz w:val="22"/>
                <w:szCs w:val="22"/>
              </w:rPr>
              <w:t>are</w:t>
            </w:r>
            <w:r w:rsidR="00BB566C">
              <w:rPr>
                <w:rFonts w:ascii="Calibri" w:hAnsi="Calibri" w:cs="Calibri"/>
                <w:sz w:val="22"/>
                <w:szCs w:val="22"/>
              </w:rPr>
              <w:t xml:space="preserve"> available to you as e-books via the OSU library</w:t>
            </w:r>
            <w:r w:rsidR="0062295E">
              <w:rPr>
                <w:rFonts w:ascii="Calibri" w:hAnsi="Calibri" w:cs="Calibri"/>
                <w:sz w:val="22"/>
                <w:szCs w:val="22"/>
              </w:rPr>
              <w:t>, and t</w:t>
            </w:r>
            <w:r>
              <w:rPr>
                <w:rFonts w:ascii="Calibri" w:hAnsi="Calibri" w:cs="Calibri"/>
                <w:sz w:val="22"/>
                <w:szCs w:val="22"/>
              </w:rPr>
              <w:t>o order hard copies online, see thriftbooks.com or betterworldbooks.com</w:t>
            </w:r>
            <w:r w:rsidRPr="00CC3232">
              <w:rPr>
                <w:rFonts w:ascii="Calibri" w:hAnsi="Calibri" w:cs="Calibri"/>
                <w:sz w:val="22"/>
                <w:szCs w:val="22"/>
              </w:rPr>
              <w:t>.</w:t>
            </w:r>
            <w:r>
              <w:rPr>
                <w:rFonts w:ascii="Calibri" w:hAnsi="Calibri" w:cs="Calibri"/>
                <w:sz w:val="22"/>
                <w:szCs w:val="22"/>
              </w:rPr>
              <w:t xml:space="preserve"> </w:t>
            </w:r>
          </w:p>
          <w:p w14:paraId="6C30363A" w14:textId="77777777" w:rsidR="004A2C25" w:rsidRPr="000425A6" w:rsidRDefault="004A2C25" w:rsidP="004A2C25">
            <w:pPr>
              <w:spacing w:before="60" w:after="60"/>
              <w:rPr>
                <w:rFonts w:ascii="Calibri" w:hAnsi="Calibri" w:cs="Calibri"/>
                <w:sz w:val="22"/>
                <w:szCs w:val="22"/>
              </w:rPr>
            </w:pPr>
          </w:p>
          <w:p w14:paraId="6139AE5B" w14:textId="77777777" w:rsidR="004A2C25" w:rsidRPr="004A2C25" w:rsidRDefault="004A2C25" w:rsidP="004A2C25">
            <w:pPr>
              <w:pStyle w:val="ListParagraph"/>
              <w:numPr>
                <w:ilvl w:val="0"/>
                <w:numId w:val="12"/>
              </w:numPr>
              <w:spacing w:before="60" w:after="60"/>
              <w:rPr>
                <w:rFonts w:ascii="Calibri" w:hAnsi="Calibri" w:cs="Calibri"/>
                <w:sz w:val="22"/>
                <w:szCs w:val="22"/>
              </w:rPr>
            </w:pPr>
            <w:r>
              <w:rPr>
                <w:rFonts w:ascii="Calibri" w:hAnsi="Calibri" w:cs="Calibri"/>
                <w:iCs/>
                <w:sz w:val="22"/>
                <w:szCs w:val="22"/>
              </w:rPr>
              <w:t xml:space="preserve">Eugene </w:t>
            </w:r>
            <w:proofErr w:type="spellStart"/>
            <w:r>
              <w:rPr>
                <w:rFonts w:ascii="Calibri" w:hAnsi="Calibri" w:cs="Calibri"/>
                <w:iCs/>
                <w:sz w:val="22"/>
                <w:szCs w:val="22"/>
              </w:rPr>
              <w:t>Raikhel</w:t>
            </w:r>
            <w:proofErr w:type="spellEnd"/>
            <w:r>
              <w:rPr>
                <w:rFonts w:ascii="Calibri" w:hAnsi="Calibri" w:cs="Calibri"/>
                <w:iCs/>
                <w:sz w:val="22"/>
                <w:szCs w:val="22"/>
              </w:rPr>
              <w:t xml:space="preserve"> (2016). </w:t>
            </w:r>
            <w:r>
              <w:rPr>
                <w:rFonts w:ascii="Calibri" w:hAnsi="Calibri" w:cs="Calibri"/>
                <w:i/>
                <w:sz w:val="22"/>
                <w:szCs w:val="22"/>
              </w:rPr>
              <w:t>Governing Habits: Treating Alcoholism in the Post-Soviet Clinic</w:t>
            </w:r>
            <w:r>
              <w:rPr>
                <w:rFonts w:ascii="Calibri" w:hAnsi="Calibri" w:cs="Calibri"/>
                <w:iCs/>
                <w:sz w:val="22"/>
                <w:szCs w:val="22"/>
              </w:rPr>
              <w:t>. Ithaca: Cornell University Press. ***available open access</w:t>
            </w:r>
          </w:p>
          <w:p w14:paraId="64558663" w14:textId="58CAE35B" w:rsidR="00BB566C" w:rsidRDefault="004A2C25" w:rsidP="00BB566C">
            <w:pPr>
              <w:pStyle w:val="ListParagraph"/>
              <w:numPr>
                <w:ilvl w:val="0"/>
                <w:numId w:val="12"/>
              </w:numPr>
              <w:spacing w:before="60" w:after="60"/>
              <w:rPr>
                <w:rFonts w:ascii="Calibri" w:hAnsi="Calibri" w:cs="Calibri"/>
                <w:sz w:val="22"/>
                <w:szCs w:val="22"/>
              </w:rPr>
            </w:pPr>
            <w:r w:rsidRPr="004A2C25">
              <w:rPr>
                <w:rFonts w:ascii="Calibri" w:hAnsi="Calibri" w:cs="Calibri"/>
                <w:sz w:val="22"/>
                <w:szCs w:val="22"/>
              </w:rPr>
              <w:t>Julie Livingston</w:t>
            </w:r>
            <w:r w:rsidR="00BB566C">
              <w:rPr>
                <w:rFonts w:ascii="Calibri" w:hAnsi="Calibri" w:cs="Calibri"/>
                <w:sz w:val="22"/>
                <w:szCs w:val="22"/>
              </w:rPr>
              <w:t xml:space="preserve"> (</w:t>
            </w:r>
            <w:r w:rsidRPr="004A2C25">
              <w:rPr>
                <w:rFonts w:ascii="Calibri" w:hAnsi="Calibri" w:cs="Calibri"/>
                <w:sz w:val="22"/>
                <w:szCs w:val="22"/>
              </w:rPr>
              <w:t>2012</w:t>
            </w:r>
            <w:r w:rsidR="00BB566C">
              <w:rPr>
                <w:rFonts w:ascii="Calibri" w:hAnsi="Calibri" w:cs="Calibri"/>
                <w:sz w:val="22"/>
                <w:szCs w:val="22"/>
              </w:rPr>
              <w:t>)</w:t>
            </w:r>
            <w:r w:rsidRPr="004A2C25">
              <w:rPr>
                <w:rFonts w:ascii="Calibri" w:hAnsi="Calibri" w:cs="Calibri"/>
                <w:sz w:val="22"/>
                <w:szCs w:val="22"/>
              </w:rPr>
              <w:t xml:space="preserve">. </w:t>
            </w:r>
            <w:r w:rsidRPr="004A2C25">
              <w:rPr>
                <w:rFonts w:ascii="Calibri" w:hAnsi="Calibri" w:cs="Calibri"/>
                <w:i/>
                <w:iCs/>
                <w:sz w:val="22"/>
                <w:szCs w:val="22"/>
              </w:rPr>
              <w:t xml:space="preserve">Improvising Medicine: An African Oncology Ward in an Emerging Cancer Epidemic. </w:t>
            </w:r>
            <w:r w:rsidR="00AA2AD8">
              <w:rPr>
                <w:rFonts w:ascii="Calibri" w:hAnsi="Calibri" w:cs="Calibri"/>
                <w:sz w:val="22"/>
                <w:szCs w:val="22"/>
              </w:rPr>
              <w:t xml:space="preserve">Durham: </w:t>
            </w:r>
            <w:r w:rsidRPr="004A2C25">
              <w:rPr>
                <w:rFonts w:ascii="Calibri" w:hAnsi="Calibri" w:cs="Calibri"/>
                <w:sz w:val="22"/>
                <w:szCs w:val="22"/>
              </w:rPr>
              <w:t>Duke University Press.</w:t>
            </w:r>
          </w:p>
          <w:p w14:paraId="36340C6A" w14:textId="77777777" w:rsidR="00BB566C" w:rsidRDefault="00BB566C" w:rsidP="00BB566C">
            <w:pPr>
              <w:pStyle w:val="ListParagraph"/>
              <w:numPr>
                <w:ilvl w:val="0"/>
                <w:numId w:val="12"/>
              </w:numPr>
              <w:spacing w:before="60" w:after="60"/>
              <w:rPr>
                <w:rFonts w:ascii="Calibri" w:hAnsi="Calibri" w:cs="Calibri"/>
                <w:sz w:val="22"/>
                <w:szCs w:val="22"/>
              </w:rPr>
            </w:pPr>
            <w:r w:rsidRPr="00BB566C">
              <w:rPr>
                <w:rFonts w:ascii="Calibri" w:hAnsi="Calibri" w:cs="Calibri"/>
                <w:sz w:val="22"/>
                <w:szCs w:val="22"/>
              </w:rPr>
              <w:t xml:space="preserve">Sameena Mulla (2014). </w:t>
            </w:r>
            <w:r w:rsidRPr="00BB566C">
              <w:rPr>
                <w:rFonts w:ascii="Calibri" w:hAnsi="Calibri" w:cs="Calibri"/>
                <w:i/>
                <w:iCs/>
                <w:sz w:val="22"/>
                <w:szCs w:val="22"/>
              </w:rPr>
              <w:t>The Violence of Care: Rape Victims, Forensic Nurses, and Sexual</w:t>
            </w:r>
            <w:r>
              <w:rPr>
                <w:rFonts w:ascii="Calibri" w:hAnsi="Calibri" w:cs="Calibri"/>
                <w:i/>
                <w:iCs/>
                <w:sz w:val="22"/>
                <w:szCs w:val="22"/>
              </w:rPr>
              <w:t xml:space="preserve"> </w:t>
            </w:r>
            <w:r w:rsidRPr="00BB566C">
              <w:rPr>
                <w:rFonts w:ascii="Calibri" w:hAnsi="Calibri" w:cs="Calibri"/>
                <w:i/>
                <w:iCs/>
                <w:sz w:val="22"/>
                <w:szCs w:val="22"/>
              </w:rPr>
              <w:t>Assault Intervention</w:t>
            </w:r>
            <w:r w:rsidRPr="00BB566C">
              <w:rPr>
                <w:rFonts w:ascii="Calibri" w:hAnsi="Calibri" w:cs="Calibri"/>
                <w:sz w:val="22"/>
                <w:szCs w:val="22"/>
              </w:rPr>
              <w:t>. New York: New York University Press.</w:t>
            </w:r>
          </w:p>
          <w:p w14:paraId="40CEF2CD" w14:textId="6E3837CE" w:rsidR="00BB566C" w:rsidRPr="00BB566C" w:rsidRDefault="00BB566C" w:rsidP="00BB566C">
            <w:pPr>
              <w:pStyle w:val="ListParagraph"/>
              <w:numPr>
                <w:ilvl w:val="0"/>
                <w:numId w:val="12"/>
              </w:numPr>
              <w:spacing w:before="60" w:after="60"/>
              <w:rPr>
                <w:rFonts w:ascii="Calibri" w:hAnsi="Calibri" w:cs="Calibri"/>
                <w:sz w:val="22"/>
                <w:szCs w:val="22"/>
              </w:rPr>
            </w:pPr>
            <w:r w:rsidRPr="00BB566C">
              <w:rPr>
                <w:rFonts w:ascii="Calibri" w:hAnsi="Calibri" w:cs="Calibri"/>
                <w:sz w:val="22"/>
                <w:szCs w:val="22"/>
              </w:rPr>
              <w:t xml:space="preserve">Rebecca Lester (2019). </w:t>
            </w:r>
            <w:r w:rsidRPr="00BB566C">
              <w:rPr>
                <w:rFonts w:ascii="Calibri" w:hAnsi="Calibri" w:cs="Calibri"/>
                <w:bCs/>
                <w:i/>
                <w:iCs/>
                <w:sz w:val="22"/>
                <w:szCs w:val="22"/>
              </w:rPr>
              <w:t>Famished: Eating Disorders and Failed Care in America</w:t>
            </w:r>
            <w:r w:rsidRPr="00BB566C">
              <w:rPr>
                <w:rFonts w:ascii="Calibri" w:hAnsi="Calibri" w:cs="Calibri"/>
                <w:bCs/>
                <w:sz w:val="22"/>
                <w:szCs w:val="22"/>
              </w:rPr>
              <w:t xml:space="preserve">. Oakland: University of California Press. </w:t>
            </w:r>
            <w:r w:rsidRPr="00BB566C">
              <w:rPr>
                <w:rFonts w:ascii="Calibri" w:hAnsi="Calibri" w:cs="Calibri"/>
                <w:bCs/>
                <w:i/>
                <w:iCs/>
                <w:sz w:val="22"/>
                <w:szCs w:val="22"/>
              </w:rPr>
              <w:t xml:space="preserve"> </w:t>
            </w:r>
          </w:p>
          <w:p w14:paraId="2E6EDEBF" w14:textId="77777777" w:rsidR="0062295E" w:rsidRDefault="00BB566C" w:rsidP="0062295E">
            <w:pPr>
              <w:pStyle w:val="ListParagraph"/>
              <w:numPr>
                <w:ilvl w:val="0"/>
                <w:numId w:val="12"/>
              </w:numPr>
              <w:spacing w:before="60" w:after="60"/>
              <w:rPr>
                <w:rFonts w:ascii="Calibri" w:hAnsi="Calibri" w:cs="Calibri"/>
                <w:sz w:val="22"/>
                <w:szCs w:val="22"/>
              </w:rPr>
            </w:pPr>
            <w:r w:rsidRPr="00BB566C">
              <w:rPr>
                <w:rFonts w:ascii="Calibri" w:hAnsi="Calibri" w:cs="Calibri"/>
                <w:sz w:val="22"/>
                <w:szCs w:val="22"/>
              </w:rPr>
              <w:t xml:space="preserve">Angela Garcia (2010). </w:t>
            </w:r>
            <w:r w:rsidRPr="00BB566C">
              <w:rPr>
                <w:rFonts w:ascii="Calibri" w:hAnsi="Calibri" w:cs="Calibri"/>
                <w:i/>
                <w:iCs/>
                <w:sz w:val="22"/>
                <w:szCs w:val="22"/>
              </w:rPr>
              <w:t>The Pastoral Clinic: Addiction and Dispossession along the Rio Grande</w:t>
            </w:r>
            <w:r w:rsidRPr="00BB566C">
              <w:rPr>
                <w:rFonts w:ascii="Calibri" w:hAnsi="Calibri" w:cs="Calibri"/>
                <w:sz w:val="22"/>
                <w:szCs w:val="22"/>
              </w:rPr>
              <w:t>. Oakland: University of California Press.</w:t>
            </w:r>
          </w:p>
          <w:p w14:paraId="7F582087" w14:textId="12DC7485" w:rsidR="0062295E" w:rsidRPr="0062295E" w:rsidRDefault="0062295E" w:rsidP="0062295E">
            <w:pPr>
              <w:pStyle w:val="ListParagraph"/>
              <w:numPr>
                <w:ilvl w:val="0"/>
                <w:numId w:val="12"/>
              </w:numPr>
              <w:spacing w:before="60" w:after="60"/>
              <w:rPr>
                <w:rFonts w:ascii="Calibri" w:hAnsi="Calibri" w:cs="Calibri"/>
                <w:sz w:val="22"/>
                <w:szCs w:val="22"/>
              </w:rPr>
            </w:pPr>
            <w:r w:rsidRPr="0062295E">
              <w:rPr>
                <w:rFonts w:ascii="Calibri" w:hAnsi="Calibri" w:cs="Calibri"/>
                <w:sz w:val="22"/>
                <w:szCs w:val="22"/>
              </w:rPr>
              <w:t xml:space="preserve">Holly Wardlow (2020). </w:t>
            </w:r>
            <w:r w:rsidRPr="0062295E">
              <w:rPr>
                <w:rFonts w:ascii="Calibri" w:hAnsi="Calibri" w:cs="Calibri"/>
                <w:i/>
                <w:iCs/>
                <w:sz w:val="22"/>
                <w:szCs w:val="22"/>
              </w:rPr>
              <w:t>Fencing in AIDS: Gender, Vulnerability, and Care in Papua New Guinea</w:t>
            </w:r>
            <w:r w:rsidRPr="0062295E">
              <w:rPr>
                <w:rFonts w:ascii="Calibri" w:hAnsi="Calibri" w:cs="Calibri"/>
                <w:sz w:val="22"/>
                <w:szCs w:val="22"/>
              </w:rPr>
              <w:t>. Oakland: University of California Press.</w:t>
            </w:r>
          </w:p>
          <w:p w14:paraId="6C5F0CFB" w14:textId="77777777" w:rsidR="004A2C25" w:rsidRDefault="004A2C25" w:rsidP="00C520B3">
            <w:pPr>
              <w:spacing w:before="60" w:after="60"/>
              <w:rPr>
                <w:rFonts w:ascii="Calibri" w:hAnsi="Calibri" w:cs="Calibri"/>
                <w:sz w:val="22"/>
                <w:szCs w:val="22"/>
              </w:rPr>
            </w:pPr>
          </w:p>
          <w:p w14:paraId="01A2D99E" w14:textId="32CEE195" w:rsidR="00174930" w:rsidRDefault="00C520B3" w:rsidP="00C520B3">
            <w:pPr>
              <w:spacing w:before="60" w:after="60"/>
              <w:rPr>
                <w:rFonts w:ascii="Calibri" w:hAnsi="Calibri" w:cs="Calibri"/>
                <w:sz w:val="22"/>
                <w:szCs w:val="22"/>
              </w:rPr>
            </w:pPr>
            <w:r w:rsidRPr="00CC3232">
              <w:rPr>
                <w:rFonts w:ascii="Calibri" w:hAnsi="Calibri" w:cs="Calibri"/>
                <w:sz w:val="22"/>
                <w:szCs w:val="22"/>
              </w:rPr>
              <w:t xml:space="preserve">All </w:t>
            </w:r>
            <w:r w:rsidR="0062295E">
              <w:rPr>
                <w:rFonts w:ascii="Calibri" w:hAnsi="Calibri" w:cs="Calibri"/>
                <w:sz w:val="22"/>
                <w:szCs w:val="22"/>
              </w:rPr>
              <w:t xml:space="preserve">other </w:t>
            </w:r>
            <w:r w:rsidRPr="00CC3232">
              <w:rPr>
                <w:rFonts w:ascii="Calibri" w:hAnsi="Calibri" w:cs="Calibri"/>
                <w:sz w:val="22"/>
                <w:szCs w:val="22"/>
              </w:rPr>
              <w:t>materials will be made available to you through Carmen. To organize your notes and readings electronically, I strongly recommend that you download Mendeley (</w:t>
            </w:r>
            <w:hyperlink r:id="rId8" w:history="1">
              <w:r w:rsidRPr="00CC3232">
                <w:rPr>
                  <w:rStyle w:val="Hyperlink"/>
                  <w:rFonts w:ascii="Calibri" w:hAnsi="Calibri" w:cs="Calibri"/>
                  <w:sz w:val="22"/>
                  <w:szCs w:val="22"/>
                </w:rPr>
                <w:t>www.mendeley.com</w:t>
              </w:r>
            </w:hyperlink>
            <w:r w:rsidRPr="00CC3232">
              <w:rPr>
                <w:rFonts w:ascii="Calibri" w:hAnsi="Calibri" w:cs="Calibri"/>
                <w:sz w:val="22"/>
                <w:szCs w:val="22"/>
              </w:rPr>
              <w:t xml:space="preserve">), </w:t>
            </w:r>
            <w:r w:rsidRPr="00CC3232">
              <w:rPr>
                <w:rFonts w:ascii="Calibri" w:hAnsi="Calibri" w:cs="Calibri"/>
                <w:sz w:val="22"/>
                <w:szCs w:val="22"/>
                <w:u w:val="single"/>
              </w:rPr>
              <w:t>free</w:t>
            </w:r>
            <w:r w:rsidRPr="00CC3232">
              <w:rPr>
                <w:rFonts w:ascii="Calibri" w:hAnsi="Calibri" w:cs="Calibri"/>
                <w:sz w:val="22"/>
                <w:szCs w:val="22"/>
              </w:rPr>
              <w:t xml:space="preserve"> PDF annotation management software.</w:t>
            </w:r>
          </w:p>
          <w:p w14:paraId="7ADAD318" w14:textId="39EE2F8C" w:rsidR="00987D51" w:rsidRPr="00CC3232" w:rsidRDefault="00987D51" w:rsidP="00C520B3">
            <w:pPr>
              <w:spacing w:before="60" w:after="60"/>
              <w:rPr>
                <w:rFonts w:ascii="Calibri" w:hAnsi="Calibri" w:cs="Calibri"/>
                <w:sz w:val="22"/>
                <w:szCs w:val="22"/>
              </w:rPr>
            </w:pPr>
          </w:p>
        </w:tc>
      </w:tr>
      <w:tr w:rsidR="00572820" w:rsidRPr="004802D3" w14:paraId="6E705F70" w14:textId="77777777" w:rsidTr="00874A46">
        <w:trPr>
          <w:trHeight w:val="2070"/>
        </w:trPr>
        <w:tc>
          <w:tcPr>
            <w:tcW w:w="2011" w:type="dxa"/>
          </w:tcPr>
          <w:p w14:paraId="5399E7E7" w14:textId="77777777" w:rsidR="00572820" w:rsidRDefault="00C520B3" w:rsidP="00572820">
            <w:pPr>
              <w:rPr>
                <w:rFonts w:ascii="Calibri" w:hAnsi="Calibri" w:cs="Calibri"/>
                <w:b/>
                <w:bCs/>
                <w:sz w:val="22"/>
                <w:szCs w:val="22"/>
              </w:rPr>
            </w:pPr>
            <w:r w:rsidRPr="00CC3232">
              <w:rPr>
                <w:rFonts w:ascii="Calibri" w:hAnsi="Calibri" w:cs="Calibri"/>
                <w:b/>
                <w:bCs/>
                <w:sz w:val="22"/>
                <w:szCs w:val="22"/>
              </w:rPr>
              <w:t>Evaluation</w:t>
            </w:r>
          </w:p>
          <w:p w14:paraId="21E9AFDE" w14:textId="77777777" w:rsidR="0076649E" w:rsidRDefault="0076649E" w:rsidP="00572820">
            <w:pPr>
              <w:rPr>
                <w:rFonts w:ascii="Calibri" w:hAnsi="Calibri" w:cs="Calibri"/>
                <w:b/>
                <w:bCs/>
                <w:sz w:val="22"/>
                <w:szCs w:val="22"/>
              </w:rPr>
            </w:pPr>
          </w:p>
          <w:p w14:paraId="094FCD9D" w14:textId="77777777" w:rsidR="0076649E" w:rsidRDefault="0076649E" w:rsidP="00572820">
            <w:pPr>
              <w:rPr>
                <w:rFonts w:ascii="Calibri" w:hAnsi="Calibri" w:cs="Calibri"/>
                <w:b/>
                <w:bCs/>
                <w:sz w:val="22"/>
                <w:szCs w:val="22"/>
              </w:rPr>
            </w:pPr>
          </w:p>
          <w:p w14:paraId="061A0C6D" w14:textId="77777777" w:rsidR="0076649E" w:rsidRDefault="0076649E" w:rsidP="00572820">
            <w:pPr>
              <w:rPr>
                <w:rFonts w:ascii="Calibri" w:hAnsi="Calibri" w:cs="Calibri"/>
                <w:b/>
                <w:bCs/>
                <w:sz w:val="22"/>
                <w:szCs w:val="22"/>
              </w:rPr>
            </w:pPr>
          </w:p>
          <w:p w14:paraId="40189ADB" w14:textId="77777777" w:rsidR="0076649E" w:rsidRDefault="0076649E" w:rsidP="00572820">
            <w:pPr>
              <w:rPr>
                <w:rFonts w:ascii="Calibri" w:hAnsi="Calibri" w:cs="Calibri"/>
                <w:b/>
                <w:bCs/>
                <w:sz w:val="22"/>
                <w:szCs w:val="22"/>
              </w:rPr>
            </w:pPr>
          </w:p>
          <w:p w14:paraId="24015046" w14:textId="77777777" w:rsidR="0076649E" w:rsidRDefault="0076649E" w:rsidP="00572820">
            <w:pPr>
              <w:rPr>
                <w:rFonts w:ascii="Calibri" w:hAnsi="Calibri" w:cs="Calibri"/>
                <w:b/>
                <w:bCs/>
                <w:sz w:val="22"/>
                <w:szCs w:val="22"/>
              </w:rPr>
            </w:pPr>
          </w:p>
          <w:p w14:paraId="532C9AEC" w14:textId="77777777" w:rsidR="0076649E" w:rsidRDefault="0076649E" w:rsidP="00572820">
            <w:pPr>
              <w:rPr>
                <w:rFonts w:ascii="Calibri" w:hAnsi="Calibri" w:cs="Calibri"/>
                <w:b/>
                <w:bCs/>
                <w:sz w:val="22"/>
                <w:szCs w:val="22"/>
              </w:rPr>
            </w:pPr>
          </w:p>
          <w:p w14:paraId="489E3A82" w14:textId="77777777" w:rsidR="0076649E" w:rsidRDefault="0076649E" w:rsidP="00572820">
            <w:pPr>
              <w:rPr>
                <w:rFonts w:ascii="Calibri" w:hAnsi="Calibri" w:cs="Calibri"/>
                <w:b/>
                <w:bCs/>
                <w:sz w:val="22"/>
                <w:szCs w:val="22"/>
              </w:rPr>
            </w:pPr>
          </w:p>
          <w:p w14:paraId="600EEB1A" w14:textId="77777777" w:rsidR="0076649E" w:rsidRDefault="0076649E" w:rsidP="00572820">
            <w:pPr>
              <w:rPr>
                <w:rFonts w:ascii="Calibri" w:hAnsi="Calibri" w:cs="Calibri"/>
                <w:b/>
                <w:bCs/>
                <w:sz w:val="22"/>
                <w:szCs w:val="22"/>
              </w:rPr>
            </w:pPr>
          </w:p>
          <w:p w14:paraId="325A9592" w14:textId="77777777" w:rsidR="0076649E" w:rsidRDefault="0076649E" w:rsidP="00572820">
            <w:pPr>
              <w:rPr>
                <w:rFonts w:ascii="Calibri" w:hAnsi="Calibri" w:cs="Calibri"/>
                <w:b/>
                <w:bCs/>
                <w:sz w:val="22"/>
                <w:szCs w:val="22"/>
              </w:rPr>
            </w:pPr>
          </w:p>
          <w:p w14:paraId="2FC4F83A" w14:textId="77777777" w:rsidR="0076649E" w:rsidRDefault="0076649E" w:rsidP="00572820">
            <w:pPr>
              <w:rPr>
                <w:rFonts w:ascii="Calibri" w:hAnsi="Calibri" w:cs="Calibri"/>
                <w:b/>
                <w:bCs/>
                <w:sz w:val="22"/>
                <w:szCs w:val="22"/>
              </w:rPr>
            </w:pPr>
          </w:p>
          <w:p w14:paraId="15DF3D1E" w14:textId="77777777" w:rsidR="0076649E" w:rsidRDefault="0076649E" w:rsidP="00572820">
            <w:pPr>
              <w:rPr>
                <w:rFonts w:ascii="Calibri" w:hAnsi="Calibri" w:cs="Calibri"/>
                <w:b/>
                <w:bCs/>
                <w:sz w:val="22"/>
                <w:szCs w:val="22"/>
              </w:rPr>
            </w:pPr>
          </w:p>
          <w:p w14:paraId="7E527551" w14:textId="77777777" w:rsidR="0076649E" w:rsidRDefault="0076649E" w:rsidP="00572820">
            <w:pPr>
              <w:rPr>
                <w:rFonts w:ascii="Calibri" w:hAnsi="Calibri" w:cs="Calibri"/>
                <w:b/>
                <w:bCs/>
                <w:sz w:val="22"/>
                <w:szCs w:val="22"/>
              </w:rPr>
            </w:pPr>
          </w:p>
          <w:p w14:paraId="09947ADC" w14:textId="01FB071B" w:rsidR="0076649E" w:rsidRDefault="0076649E" w:rsidP="00572820">
            <w:pPr>
              <w:rPr>
                <w:rFonts w:ascii="Calibri" w:hAnsi="Calibri" w:cs="Calibri"/>
                <w:b/>
                <w:bCs/>
                <w:sz w:val="22"/>
                <w:szCs w:val="22"/>
              </w:rPr>
            </w:pPr>
          </w:p>
          <w:p w14:paraId="164C49EA" w14:textId="07BC44D8" w:rsidR="001568F0" w:rsidRDefault="001568F0" w:rsidP="00572820">
            <w:pPr>
              <w:rPr>
                <w:rFonts w:ascii="Calibri" w:hAnsi="Calibri" w:cs="Calibri"/>
                <w:b/>
                <w:bCs/>
                <w:sz w:val="22"/>
                <w:szCs w:val="22"/>
              </w:rPr>
            </w:pPr>
          </w:p>
          <w:p w14:paraId="696D1AE2" w14:textId="77777777" w:rsidR="001568F0" w:rsidRDefault="001568F0" w:rsidP="00572820">
            <w:pPr>
              <w:rPr>
                <w:rFonts w:ascii="Calibri" w:hAnsi="Calibri" w:cs="Calibri"/>
                <w:b/>
                <w:bCs/>
                <w:sz w:val="22"/>
                <w:szCs w:val="22"/>
              </w:rPr>
            </w:pPr>
          </w:p>
          <w:p w14:paraId="3136E7B6" w14:textId="3509C073" w:rsidR="0076649E" w:rsidRPr="0076649E" w:rsidRDefault="0076649E" w:rsidP="00572820">
            <w:pPr>
              <w:rPr>
                <w:rFonts w:ascii="Calibri" w:hAnsi="Calibri" w:cs="Calibri"/>
                <w:b/>
                <w:bCs/>
                <w:sz w:val="22"/>
                <w:szCs w:val="22"/>
              </w:rPr>
            </w:pPr>
          </w:p>
        </w:tc>
        <w:tc>
          <w:tcPr>
            <w:tcW w:w="9419" w:type="dxa"/>
            <w:tcMar>
              <w:left w:w="288" w:type="dxa"/>
              <w:right w:w="115" w:type="dxa"/>
            </w:tcMar>
          </w:tcPr>
          <w:p w14:paraId="27EE2621" w14:textId="3B34F383" w:rsidR="00DF363C" w:rsidRDefault="00C520B3" w:rsidP="0062295E">
            <w:pPr>
              <w:spacing w:before="60" w:after="60"/>
              <w:rPr>
                <w:rFonts w:ascii="Calibri" w:hAnsi="Calibri" w:cs="Calibri"/>
                <w:sz w:val="22"/>
                <w:szCs w:val="22"/>
              </w:rPr>
            </w:pPr>
            <w:r w:rsidRPr="00CC3232">
              <w:rPr>
                <w:rFonts w:ascii="Calibri" w:hAnsi="Calibri" w:cs="Calibri"/>
                <w:sz w:val="22"/>
                <w:szCs w:val="22"/>
              </w:rPr>
              <w:t xml:space="preserve">Course evaluation will consist of </w:t>
            </w:r>
            <w:r w:rsidR="00130DA4">
              <w:rPr>
                <w:rFonts w:ascii="Calibri" w:hAnsi="Calibri" w:cs="Calibri"/>
                <w:sz w:val="22"/>
                <w:szCs w:val="22"/>
              </w:rPr>
              <w:t>five</w:t>
            </w:r>
            <w:r w:rsidRPr="00CC3232">
              <w:rPr>
                <w:rFonts w:ascii="Calibri" w:hAnsi="Calibri" w:cs="Calibri"/>
                <w:sz w:val="22"/>
                <w:szCs w:val="22"/>
              </w:rPr>
              <w:t xml:space="preserve"> components:</w:t>
            </w:r>
          </w:p>
          <w:p w14:paraId="796EB46B" w14:textId="270C56D2" w:rsidR="00130DA4" w:rsidRDefault="00130DA4" w:rsidP="0062295E">
            <w:pPr>
              <w:spacing w:before="60" w:after="60"/>
              <w:rPr>
                <w:rFonts w:ascii="Calibri" w:hAnsi="Calibri" w:cs="Calibri"/>
                <w:sz w:val="22"/>
                <w:szCs w:val="22"/>
              </w:rPr>
            </w:pPr>
          </w:p>
          <w:p w14:paraId="1F6B8A23" w14:textId="48D970C8" w:rsidR="00130DA4" w:rsidRPr="00130DA4" w:rsidRDefault="00130DA4" w:rsidP="0062295E">
            <w:pPr>
              <w:spacing w:before="60" w:after="60"/>
              <w:rPr>
                <w:rFonts w:ascii="Calibri" w:hAnsi="Calibri" w:cs="Calibri"/>
                <w:b/>
                <w:bCs/>
                <w:sz w:val="22"/>
                <w:szCs w:val="22"/>
                <w:u w:val="single"/>
              </w:rPr>
            </w:pPr>
            <w:r w:rsidRPr="00130DA4">
              <w:rPr>
                <w:rFonts w:ascii="Calibri" w:hAnsi="Calibri" w:cs="Calibri"/>
                <w:b/>
                <w:bCs/>
                <w:sz w:val="22"/>
                <w:szCs w:val="22"/>
                <w:u w:val="single"/>
              </w:rPr>
              <w:t>Seminar Participation</w:t>
            </w:r>
          </w:p>
          <w:p w14:paraId="27BA62A5" w14:textId="6C2D99F0" w:rsidR="00572820" w:rsidRPr="00CC3232" w:rsidRDefault="00C520B3" w:rsidP="0062295E">
            <w:pPr>
              <w:pStyle w:val="ListParagraph"/>
              <w:numPr>
                <w:ilvl w:val="0"/>
                <w:numId w:val="13"/>
              </w:numPr>
              <w:spacing w:before="60" w:after="60"/>
              <w:rPr>
                <w:rFonts w:ascii="Calibri" w:hAnsi="Calibri" w:cs="Calibri"/>
                <w:sz w:val="22"/>
                <w:szCs w:val="22"/>
              </w:rPr>
            </w:pPr>
            <w:r w:rsidRPr="00CC3232">
              <w:rPr>
                <w:rFonts w:ascii="Calibri" w:hAnsi="Calibri" w:cs="Calibri"/>
                <w:b/>
                <w:bCs/>
                <w:sz w:val="22"/>
                <w:szCs w:val="22"/>
              </w:rPr>
              <w:t xml:space="preserve">Participation </w:t>
            </w:r>
            <w:r w:rsidR="00DF363C" w:rsidRPr="00CC3232">
              <w:rPr>
                <w:rFonts w:ascii="Calibri" w:hAnsi="Calibri" w:cs="Calibri"/>
                <w:b/>
                <w:bCs/>
                <w:sz w:val="22"/>
                <w:szCs w:val="22"/>
              </w:rPr>
              <w:t>(</w:t>
            </w:r>
            <w:r w:rsidR="001568F0">
              <w:rPr>
                <w:rFonts w:ascii="Calibri" w:hAnsi="Calibri" w:cs="Calibri"/>
                <w:b/>
                <w:bCs/>
                <w:sz w:val="22"/>
                <w:szCs w:val="22"/>
              </w:rPr>
              <w:t>20</w:t>
            </w:r>
            <w:r w:rsidR="00DF363C" w:rsidRPr="00CC3232">
              <w:rPr>
                <w:rFonts w:ascii="Calibri" w:hAnsi="Calibri" w:cs="Calibri"/>
                <w:b/>
                <w:bCs/>
                <w:sz w:val="22"/>
                <w:szCs w:val="22"/>
              </w:rPr>
              <w:t>%)</w:t>
            </w:r>
            <w:r w:rsidR="00DF363C" w:rsidRPr="00CC3232">
              <w:rPr>
                <w:rFonts w:ascii="Calibri" w:hAnsi="Calibri" w:cs="Calibri"/>
                <w:sz w:val="22"/>
                <w:szCs w:val="22"/>
              </w:rPr>
              <w:t xml:space="preserve"> </w:t>
            </w:r>
            <w:r w:rsidRPr="00CC3232">
              <w:rPr>
                <w:rFonts w:ascii="Calibri" w:hAnsi="Calibri" w:cs="Calibri"/>
                <w:sz w:val="22"/>
                <w:szCs w:val="22"/>
              </w:rPr>
              <w:t xml:space="preserve">– this course is </w:t>
            </w:r>
            <w:r w:rsidR="00056021">
              <w:rPr>
                <w:rFonts w:ascii="Calibri" w:hAnsi="Calibri" w:cs="Calibri"/>
                <w:sz w:val="22"/>
                <w:szCs w:val="22"/>
              </w:rPr>
              <w:t>organized as a</w:t>
            </w:r>
            <w:r w:rsidRPr="00CC3232">
              <w:rPr>
                <w:rFonts w:ascii="Calibri" w:hAnsi="Calibri" w:cs="Calibri"/>
                <w:sz w:val="22"/>
                <w:szCs w:val="22"/>
              </w:rPr>
              <w:t xml:space="preserve"> discussion-based seminar, so it is expected that you come to class having read or viewed </w:t>
            </w:r>
            <w:r w:rsidR="00056021">
              <w:rPr>
                <w:rFonts w:ascii="Calibri" w:hAnsi="Calibri" w:cs="Calibri"/>
                <w:sz w:val="22"/>
                <w:szCs w:val="22"/>
              </w:rPr>
              <w:t xml:space="preserve">assigned </w:t>
            </w:r>
            <w:r w:rsidRPr="00CC3232">
              <w:rPr>
                <w:rFonts w:ascii="Calibri" w:hAnsi="Calibri" w:cs="Calibri"/>
                <w:sz w:val="22"/>
                <w:szCs w:val="22"/>
              </w:rPr>
              <w:t xml:space="preserve">course materials, taken notes, and </w:t>
            </w:r>
            <w:r w:rsidR="00056021" w:rsidRPr="00056021">
              <w:rPr>
                <w:rFonts w:ascii="Calibri" w:hAnsi="Calibri" w:cs="Calibri"/>
                <w:sz w:val="22"/>
                <w:szCs w:val="22"/>
              </w:rPr>
              <w:t>are</w:t>
            </w:r>
            <w:r w:rsidR="00056021">
              <w:rPr>
                <w:rFonts w:ascii="Calibri" w:hAnsi="Calibri" w:cs="Calibri"/>
                <w:sz w:val="22"/>
                <w:szCs w:val="22"/>
                <w:u w:val="single"/>
              </w:rPr>
              <w:t xml:space="preserve"> prepared to ask</w:t>
            </w:r>
            <w:r w:rsidRPr="00CC3232">
              <w:rPr>
                <w:rFonts w:ascii="Calibri" w:hAnsi="Calibri" w:cs="Calibri"/>
                <w:sz w:val="22"/>
                <w:szCs w:val="22"/>
                <w:u w:val="single"/>
              </w:rPr>
              <w:t xml:space="preserve"> question</w:t>
            </w:r>
            <w:r w:rsidR="00056021">
              <w:rPr>
                <w:rFonts w:ascii="Calibri" w:hAnsi="Calibri" w:cs="Calibri"/>
                <w:sz w:val="22"/>
                <w:szCs w:val="22"/>
                <w:u w:val="single"/>
              </w:rPr>
              <w:t>s</w:t>
            </w:r>
            <w:r w:rsidRPr="00CC3232">
              <w:rPr>
                <w:rFonts w:ascii="Calibri" w:hAnsi="Calibri" w:cs="Calibri"/>
                <w:sz w:val="22"/>
                <w:szCs w:val="22"/>
                <w:u w:val="single"/>
              </w:rPr>
              <w:t xml:space="preserve"> </w:t>
            </w:r>
            <w:r w:rsidR="00056021">
              <w:rPr>
                <w:rFonts w:ascii="Calibri" w:hAnsi="Calibri" w:cs="Calibri"/>
                <w:sz w:val="22"/>
                <w:szCs w:val="22"/>
                <w:u w:val="single"/>
              </w:rPr>
              <w:t xml:space="preserve">and share your </w:t>
            </w:r>
            <w:r w:rsidRPr="00CC3232">
              <w:rPr>
                <w:rFonts w:ascii="Calibri" w:hAnsi="Calibri" w:cs="Calibri"/>
                <w:sz w:val="22"/>
                <w:szCs w:val="22"/>
                <w:u w:val="single"/>
              </w:rPr>
              <w:t>thought</w:t>
            </w:r>
            <w:r w:rsidR="00056021">
              <w:rPr>
                <w:rFonts w:ascii="Calibri" w:hAnsi="Calibri" w:cs="Calibri"/>
                <w:sz w:val="22"/>
                <w:szCs w:val="22"/>
                <w:u w:val="single"/>
              </w:rPr>
              <w:t>s</w:t>
            </w:r>
            <w:r w:rsidRPr="00CC3232">
              <w:rPr>
                <w:rFonts w:ascii="Calibri" w:hAnsi="Calibri" w:cs="Calibri"/>
                <w:sz w:val="22"/>
                <w:szCs w:val="22"/>
                <w:u w:val="single"/>
              </w:rPr>
              <w:t xml:space="preserve"> with the class</w:t>
            </w:r>
            <w:r w:rsidRPr="00CC3232">
              <w:rPr>
                <w:rFonts w:ascii="Calibri" w:hAnsi="Calibri" w:cs="Calibri"/>
                <w:sz w:val="22"/>
                <w:szCs w:val="22"/>
              </w:rPr>
              <w:t xml:space="preserve">. </w:t>
            </w:r>
            <w:r w:rsidR="00130DA4">
              <w:rPr>
                <w:rFonts w:ascii="Calibri" w:hAnsi="Calibri" w:cs="Calibri"/>
                <w:sz w:val="22"/>
                <w:szCs w:val="22"/>
              </w:rPr>
              <w:t>To help you</w:t>
            </w:r>
            <w:r w:rsidR="00C176E1">
              <w:rPr>
                <w:rFonts w:ascii="Calibri" w:hAnsi="Calibri" w:cs="Calibri"/>
                <w:sz w:val="22"/>
                <w:szCs w:val="22"/>
              </w:rPr>
              <w:t xml:space="preserve"> </w:t>
            </w:r>
            <w:proofErr w:type="spellStart"/>
            <w:r w:rsidR="00130DA4">
              <w:rPr>
                <w:rFonts w:ascii="Calibri" w:hAnsi="Calibri" w:cs="Calibri"/>
                <w:sz w:val="22"/>
                <w:szCs w:val="22"/>
              </w:rPr>
              <w:t>f</w:t>
            </w:r>
            <w:r w:rsidR="00C176E1">
              <w:rPr>
                <w:rFonts w:ascii="Calibri" w:hAnsi="Calibri" w:cs="Calibri"/>
                <w:sz w:val="22"/>
                <w:szCs w:val="22"/>
              </w:rPr>
              <w:t>improve</w:t>
            </w:r>
            <w:proofErr w:type="spellEnd"/>
            <w:r w:rsidR="00C176E1">
              <w:rPr>
                <w:rFonts w:ascii="Calibri" w:hAnsi="Calibri" w:cs="Calibri"/>
                <w:sz w:val="22"/>
                <w:szCs w:val="22"/>
              </w:rPr>
              <w:t xml:space="preserve"> your </w:t>
            </w:r>
            <w:r w:rsidR="00415DC9">
              <w:rPr>
                <w:rFonts w:ascii="Calibri" w:hAnsi="Calibri" w:cs="Calibri"/>
                <w:sz w:val="22"/>
                <w:szCs w:val="22"/>
              </w:rPr>
              <w:t xml:space="preserve">speaking </w:t>
            </w:r>
            <w:r w:rsidR="00C176E1">
              <w:rPr>
                <w:rFonts w:ascii="Calibri" w:hAnsi="Calibri" w:cs="Calibri"/>
                <w:sz w:val="22"/>
                <w:szCs w:val="22"/>
              </w:rPr>
              <w:t xml:space="preserve">skills, you will write a </w:t>
            </w:r>
            <w:r w:rsidR="00415DC9" w:rsidRPr="00415DC9">
              <w:rPr>
                <w:rFonts w:ascii="Calibri" w:hAnsi="Calibri" w:cs="Calibri"/>
                <w:b/>
                <w:bCs/>
                <w:sz w:val="22"/>
                <w:szCs w:val="22"/>
              </w:rPr>
              <w:t xml:space="preserve">1-page </w:t>
            </w:r>
            <w:r w:rsidR="00C176E1" w:rsidRPr="00415DC9">
              <w:rPr>
                <w:rFonts w:ascii="Calibri" w:hAnsi="Calibri" w:cs="Calibri"/>
                <w:b/>
                <w:bCs/>
                <w:sz w:val="22"/>
                <w:szCs w:val="22"/>
              </w:rPr>
              <w:t>self-assessment</w:t>
            </w:r>
            <w:r w:rsidR="00C176E1">
              <w:rPr>
                <w:rFonts w:ascii="Calibri" w:hAnsi="Calibri" w:cs="Calibri"/>
                <w:sz w:val="22"/>
                <w:szCs w:val="22"/>
              </w:rPr>
              <w:t xml:space="preserve"> of your participation on which you will receive instructor feedback</w:t>
            </w:r>
            <w:r w:rsidR="00415DC9">
              <w:rPr>
                <w:rFonts w:ascii="Calibri" w:hAnsi="Calibri" w:cs="Calibri"/>
                <w:sz w:val="22"/>
                <w:szCs w:val="22"/>
              </w:rPr>
              <w:t>, due weeks 4 and 8.</w:t>
            </w:r>
          </w:p>
          <w:p w14:paraId="01EEA4CD" w14:textId="58C88FD5" w:rsidR="00130DA4" w:rsidRPr="00130DA4" w:rsidRDefault="00BC7767" w:rsidP="0062295E">
            <w:pPr>
              <w:pStyle w:val="ListParagraph"/>
              <w:numPr>
                <w:ilvl w:val="0"/>
                <w:numId w:val="13"/>
              </w:numPr>
              <w:spacing w:before="60" w:after="60"/>
              <w:rPr>
                <w:rFonts w:ascii="Calibri" w:hAnsi="Calibri" w:cs="Calibri"/>
                <w:b/>
                <w:sz w:val="22"/>
                <w:szCs w:val="22"/>
                <w:highlight w:val="yellow"/>
              </w:rPr>
            </w:pPr>
            <w:r w:rsidRPr="00BC7767">
              <w:rPr>
                <w:rFonts w:ascii="Calibri" w:hAnsi="Calibri" w:cs="Calibri"/>
                <w:b/>
                <w:sz w:val="22"/>
                <w:szCs w:val="22"/>
                <w:highlight w:val="yellow"/>
              </w:rPr>
              <w:t>Group presentations</w:t>
            </w:r>
            <w:r w:rsidR="001568F0" w:rsidRPr="00BC7767">
              <w:rPr>
                <w:rFonts w:ascii="Calibri" w:hAnsi="Calibri" w:cs="Calibri"/>
                <w:b/>
                <w:sz w:val="22"/>
                <w:szCs w:val="22"/>
                <w:highlight w:val="yellow"/>
              </w:rPr>
              <w:t xml:space="preserve"> (</w:t>
            </w:r>
            <w:r w:rsidR="00130DA4">
              <w:rPr>
                <w:rFonts w:ascii="Calibri" w:hAnsi="Calibri" w:cs="Calibri"/>
                <w:b/>
                <w:sz w:val="22"/>
                <w:szCs w:val="22"/>
                <w:highlight w:val="yellow"/>
              </w:rPr>
              <w:t>3</w:t>
            </w:r>
            <w:r w:rsidR="001568F0" w:rsidRPr="00BC7767">
              <w:rPr>
                <w:rFonts w:ascii="Calibri" w:hAnsi="Calibri" w:cs="Calibri"/>
                <w:b/>
                <w:sz w:val="22"/>
                <w:szCs w:val="22"/>
                <w:highlight w:val="yellow"/>
              </w:rPr>
              <w:t xml:space="preserve">0%) </w:t>
            </w:r>
            <w:r w:rsidR="001568F0" w:rsidRPr="00BC7767">
              <w:rPr>
                <w:rFonts w:ascii="Calibri" w:hAnsi="Calibri" w:cs="Calibri"/>
                <w:sz w:val="22"/>
                <w:szCs w:val="22"/>
                <w:highlight w:val="yellow"/>
              </w:rPr>
              <w:t xml:space="preserve">– </w:t>
            </w:r>
          </w:p>
          <w:p w14:paraId="2142BCCA" w14:textId="4A0E4F23" w:rsidR="00130DA4" w:rsidRDefault="00130DA4" w:rsidP="00130DA4">
            <w:pPr>
              <w:spacing w:before="60" w:after="60"/>
              <w:rPr>
                <w:rFonts w:ascii="Calibri" w:hAnsi="Calibri" w:cs="Calibri"/>
                <w:b/>
                <w:sz w:val="22"/>
                <w:szCs w:val="22"/>
                <w:highlight w:val="yellow"/>
              </w:rPr>
            </w:pPr>
          </w:p>
          <w:p w14:paraId="21FEC650" w14:textId="04FD6C6D" w:rsidR="00130DA4" w:rsidRPr="00130DA4" w:rsidRDefault="00130DA4" w:rsidP="00130DA4">
            <w:pPr>
              <w:spacing w:before="60" w:after="60"/>
              <w:rPr>
                <w:rFonts w:ascii="Calibri" w:hAnsi="Calibri" w:cs="Calibri"/>
                <w:b/>
                <w:sz w:val="22"/>
                <w:szCs w:val="22"/>
                <w:highlight w:val="yellow"/>
              </w:rPr>
            </w:pPr>
            <w:r>
              <w:rPr>
                <w:rFonts w:ascii="Calibri" w:hAnsi="Calibri" w:cs="Calibri"/>
                <w:b/>
                <w:sz w:val="22"/>
                <w:szCs w:val="22"/>
                <w:highlight w:val="yellow"/>
              </w:rPr>
              <w:t>Ethnographic Research Proposal</w:t>
            </w:r>
          </w:p>
          <w:p w14:paraId="2D9442FF" w14:textId="5E4B1843" w:rsidR="001568F0" w:rsidRPr="00BC7767" w:rsidRDefault="00B57F67" w:rsidP="0062295E">
            <w:pPr>
              <w:pStyle w:val="ListParagraph"/>
              <w:numPr>
                <w:ilvl w:val="0"/>
                <w:numId w:val="13"/>
              </w:numPr>
              <w:spacing w:before="60" w:after="60"/>
              <w:rPr>
                <w:rFonts w:ascii="Calibri" w:hAnsi="Calibri" w:cs="Calibri"/>
                <w:b/>
                <w:sz w:val="22"/>
                <w:szCs w:val="22"/>
                <w:highlight w:val="yellow"/>
              </w:rPr>
            </w:pPr>
            <w:r w:rsidRPr="00BC7767">
              <w:rPr>
                <w:rFonts w:ascii="Calibri" w:hAnsi="Calibri" w:cs="Calibri"/>
                <w:sz w:val="22"/>
                <w:szCs w:val="22"/>
                <w:highlight w:val="yellow"/>
              </w:rPr>
              <w:t>you</w:t>
            </w:r>
            <w:r w:rsidR="001568F0" w:rsidRPr="00BC7767">
              <w:rPr>
                <w:rFonts w:ascii="Calibri" w:hAnsi="Calibri" w:cs="Calibri"/>
                <w:sz w:val="22"/>
                <w:szCs w:val="22"/>
                <w:highlight w:val="yellow"/>
              </w:rPr>
              <w:t xml:space="preserve"> will submit </w:t>
            </w:r>
            <w:r w:rsidR="00415DC9" w:rsidRPr="00BC7767">
              <w:rPr>
                <w:rFonts w:ascii="Calibri" w:hAnsi="Calibri" w:cs="Calibri"/>
                <w:b/>
                <w:bCs/>
                <w:sz w:val="22"/>
                <w:szCs w:val="22"/>
                <w:highlight w:val="yellow"/>
                <w:u w:val="single"/>
              </w:rPr>
              <w:t>5</w:t>
            </w:r>
            <w:r w:rsidR="001568F0" w:rsidRPr="00BC7767">
              <w:rPr>
                <w:rFonts w:ascii="Calibri" w:hAnsi="Calibri" w:cs="Calibri"/>
                <w:b/>
                <w:bCs/>
                <w:sz w:val="22"/>
                <w:szCs w:val="22"/>
                <w:highlight w:val="yellow"/>
                <w:u w:val="single"/>
              </w:rPr>
              <w:t xml:space="preserve"> </w:t>
            </w:r>
            <w:proofErr w:type="gramStart"/>
            <w:r w:rsidRPr="00BC7767">
              <w:rPr>
                <w:rFonts w:ascii="Calibri" w:hAnsi="Calibri" w:cs="Calibri"/>
                <w:b/>
                <w:bCs/>
                <w:sz w:val="22"/>
                <w:szCs w:val="22"/>
                <w:highlight w:val="yellow"/>
                <w:u w:val="single"/>
              </w:rPr>
              <w:t>2</w:t>
            </w:r>
            <w:r w:rsidR="00444060" w:rsidRPr="00BC7767">
              <w:rPr>
                <w:rFonts w:ascii="Calibri" w:hAnsi="Calibri" w:cs="Calibri"/>
                <w:b/>
                <w:bCs/>
                <w:sz w:val="22"/>
                <w:szCs w:val="22"/>
                <w:highlight w:val="yellow"/>
                <w:u w:val="single"/>
              </w:rPr>
              <w:t xml:space="preserve"> </w:t>
            </w:r>
            <w:r w:rsidR="001568F0" w:rsidRPr="00BC7767">
              <w:rPr>
                <w:rFonts w:ascii="Calibri" w:hAnsi="Calibri" w:cs="Calibri"/>
                <w:b/>
                <w:bCs/>
                <w:sz w:val="22"/>
                <w:szCs w:val="22"/>
                <w:highlight w:val="yellow"/>
                <w:u w:val="single"/>
              </w:rPr>
              <w:t>page</w:t>
            </w:r>
            <w:proofErr w:type="gramEnd"/>
            <w:r w:rsidR="001568F0" w:rsidRPr="00BC7767">
              <w:rPr>
                <w:rFonts w:ascii="Calibri" w:hAnsi="Calibri" w:cs="Calibri"/>
                <w:b/>
                <w:bCs/>
                <w:sz w:val="22"/>
                <w:szCs w:val="22"/>
                <w:highlight w:val="yellow"/>
                <w:u w:val="single"/>
              </w:rPr>
              <w:t xml:space="preserve"> </w:t>
            </w:r>
            <w:r w:rsidRPr="00BC7767">
              <w:rPr>
                <w:rFonts w:ascii="Calibri" w:hAnsi="Calibri" w:cs="Calibri"/>
                <w:b/>
                <w:bCs/>
                <w:sz w:val="22"/>
                <w:szCs w:val="22"/>
                <w:highlight w:val="yellow"/>
                <w:u w:val="single"/>
              </w:rPr>
              <w:t>papers</w:t>
            </w:r>
            <w:r w:rsidRPr="00BC7767">
              <w:rPr>
                <w:rFonts w:ascii="Calibri" w:hAnsi="Calibri" w:cs="Calibri"/>
                <w:sz w:val="22"/>
                <w:szCs w:val="22"/>
                <w:highlight w:val="yellow"/>
              </w:rPr>
              <w:t xml:space="preserve"> that </w:t>
            </w:r>
            <w:r w:rsidR="00444060" w:rsidRPr="00BC7767">
              <w:rPr>
                <w:rFonts w:ascii="Calibri" w:hAnsi="Calibri" w:cs="Calibri"/>
                <w:sz w:val="22"/>
                <w:szCs w:val="22"/>
                <w:highlight w:val="yellow"/>
              </w:rPr>
              <w:t xml:space="preserve">put your </w:t>
            </w:r>
            <w:r w:rsidRPr="00BC7767">
              <w:rPr>
                <w:rFonts w:ascii="Calibri" w:hAnsi="Calibri" w:cs="Calibri"/>
                <w:sz w:val="22"/>
                <w:szCs w:val="22"/>
                <w:highlight w:val="yellow"/>
              </w:rPr>
              <w:t xml:space="preserve">observations in the “clinic” of your choice </w:t>
            </w:r>
            <w:r w:rsidR="00444060" w:rsidRPr="00BC7767">
              <w:rPr>
                <w:rFonts w:ascii="Calibri" w:hAnsi="Calibri" w:cs="Calibri"/>
                <w:sz w:val="22"/>
                <w:szCs w:val="22"/>
                <w:highlight w:val="yellow"/>
              </w:rPr>
              <w:t>in conversation with</w:t>
            </w:r>
            <w:r w:rsidR="001568F0" w:rsidRPr="00BC7767">
              <w:rPr>
                <w:rFonts w:ascii="Calibri" w:hAnsi="Calibri" w:cs="Calibri"/>
                <w:sz w:val="22"/>
                <w:szCs w:val="22"/>
                <w:highlight w:val="yellow"/>
              </w:rPr>
              <w:t xml:space="preserve"> course readings</w:t>
            </w:r>
            <w:r w:rsidR="00444060" w:rsidRPr="00BC7767">
              <w:rPr>
                <w:rFonts w:ascii="Calibri" w:hAnsi="Calibri" w:cs="Calibri"/>
                <w:sz w:val="22"/>
                <w:szCs w:val="22"/>
                <w:highlight w:val="yellow"/>
              </w:rPr>
              <w:t>. These papers are due on alternate weeks beginning in the second week of the term.</w:t>
            </w:r>
          </w:p>
          <w:p w14:paraId="37F696FA" w14:textId="68B76F88" w:rsidR="00C520B3" w:rsidRPr="00CC3232" w:rsidRDefault="004802D3" w:rsidP="0062295E">
            <w:pPr>
              <w:pStyle w:val="ListParagraph"/>
              <w:numPr>
                <w:ilvl w:val="0"/>
                <w:numId w:val="13"/>
              </w:numPr>
              <w:spacing w:before="60" w:after="60"/>
              <w:rPr>
                <w:rFonts w:ascii="Calibri" w:hAnsi="Calibri" w:cs="Calibri"/>
                <w:sz w:val="22"/>
                <w:szCs w:val="22"/>
              </w:rPr>
            </w:pPr>
            <w:r w:rsidRPr="00CC3232">
              <w:rPr>
                <w:rFonts w:ascii="Calibri" w:hAnsi="Calibri" w:cs="Calibri"/>
                <w:b/>
                <w:bCs/>
                <w:sz w:val="22"/>
                <w:szCs w:val="22"/>
              </w:rPr>
              <w:t xml:space="preserve">First </w:t>
            </w:r>
            <w:r w:rsidR="00BC7767">
              <w:rPr>
                <w:rFonts w:ascii="Calibri" w:hAnsi="Calibri" w:cs="Calibri"/>
                <w:b/>
                <w:bCs/>
                <w:sz w:val="22"/>
                <w:szCs w:val="22"/>
              </w:rPr>
              <w:t>research proposal draft</w:t>
            </w:r>
            <w:r w:rsidR="00C520B3" w:rsidRPr="00CC3232">
              <w:rPr>
                <w:rFonts w:ascii="Calibri" w:hAnsi="Calibri" w:cs="Calibri"/>
                <w:b/>
                <w:bCs/>
                <w:sz w:val="22"/>
                <w:szCs w:val="22"/>
              </w:rPr>
              <w:t xml:space="preserve"> </w:t>
            </w:r>
            <w:r w:rsidR="00DF363C" w:rsidRPr="00CC3232">
              <w:rPr>
                <w:rFonts w:ascii="Calibri" w:hAnsi="Calibri" w:cs="Calibri"/>
                <w:b/>
                <w:bCs/>
                <w:sz w:val="22"/>
                <w:szCs w:val="22"/>
              </w:rPr>
              <w:t>(</w:t>
            </w:r>
            <w:r w:rsidR="001568F0">
              <w:rPr>
                <w:rFonts w:ascii="Calibri" w:hAnsi="Calibri" w:cs="Calibri"/>
                <w:b/>
                <w:bCs/>
                <w:sz w:val="22"/>
                <w:szCs w:val="22"/>
              </w:rPr>
              <w:t>1</w:t>
            </w:r>
            <w:r w:rsidR="00130DA4">
              <w:rPr>
                <w:rFonts w:ascii="Calibri" w:hAnsi="Calibri" w:cs="Calibri"/>
                <w:b/>
                <w:bCs/>
                <w:sz w:val="22"/>
                <w:szCs w:val="22"/>
              </w:rPr>
              <w:t>5</w:t>
            </w:r>
            <w:r w:rsidR="00DF363C" w:rsidRPr="00CC3232">
              <w:rPr>
                <w:rFonts w:ascii="Calibri" w:hAnsi="Calibri" w:cs="Calibri"/>
                <w:b/>
                <w:bCs/>
                <w:sz w:val="22"/>
                <w:szCs w:val="22"/>
              </w:rPr>
              <w:t xml:space="preserve">%) </w:t>
            </w:r>
            <w:r w:rsidR="00DF363C" w:rsidRPr="00CC3232">
              <w:rPr>
                <w:rFonts w:ascii="Calibri" w:hAnsi="Calibri" w:cs="Calibri"/>
                <w:sz w:val="22"/>
                <w:szCs w:val="22"/>
              </w:rPr>
              <w:t>–</w:t>
            </w:r>
            <w:r w:rsidR="00444060">
              <w:rPr>
                <w:rFonts w:ascii="Calibri" w:hAnsi="Calibri" w:cs="Calibri"/>
                <w:sz w:val="22"/>
                <w:szCs w:val="22"/>
              </w:rPr>
              <w:t xml:space="preserve"> </w:t>
            </w:r>
            <w:r w:rsidR="00444060" w:rsidRPr="00415DC9">
              <w:rPr>
                <w:rFonts w:ascii="Calibri" w:hAnsi="Calibri" w:cs="Calibri"/>
                <w:sz w:val="22"/>
                <w:szCs w:val="22"/>
              </w:rPr>
              <w:t xml:space="preserve">Due week </w:t>
            </w:r>
            <w:r w:rsidR="00415DC9" w:rsidRPr="00415DC9">
              <w:rPr>
                <w:rFonts w:ascii="Calibri" w:hAnsi="Calibri" w:cs="Calibri"/>
                <w:sz w:val="22"/>
                <w:szCs w:val="22"/>
              </w:rPr>
              <w:t>5</w:t>
            </w:r>
            <w:r w:rsidR="00444060" w:rsidRPr="00415DC9">
              <w:rPr>
                <w:rFonts w:ascii="Calibri" w:hAnsi="Calibri" w:cs="Calibri"/>
                <w:sz w:val="22"/>
                <w:szCs w:val="22"/>
              </w:rPr>
              <w:t>,</w:t>
            </w:r>
            <w:r w:rsidR="00444060">
              <w:rPr>
                <w:rFonts w:ascii="Calibri" w:hAnsi="Calibri" w:cs="Calibri"/>
                <w:sz w:val="22"/>
                <w:szCs w:val="22"/>
              </w:rPr>
              <w:t xml:space="preserve"> </w:t>
            </w:r>
            <w:r w:rsidR="00DF363C" w:rsidRPr="00415DC9">
              <w:rPr>
                <w:rFonts w:ascii="Calibri" w:hAnsi="Calibri" w:cs="Calibri"/>
                <w:b/>
                <w:bCs/>
                <w:sz w:val="22"/>
                <w:szCs w:val="22"/>
              </w:rPr>
              <w:t>2-3 pages in length</w:t>
            </w:r>
            <w:r w:rsidR="00444060">
              <w:rPr>
                <w:rFonts w:ascii="Calibri" w:hAnsi="Calibri" w:cs="Calibri"/>
                <w:sz w:val="22"/>
                <w:szCs w:val="22"/>
              </w:rPr>
              <w:t>, your first clinic report will outline the clinic you choose to observe throughout the term, the</w:t>
            </w:r>
            <w:r w:rsidR="00130DA4">
              <w:rPr>
                <w:rFonts w:ascii="Calibri" w:hAnsi="Calibri" w:cs="Calibri"/>
                <w:sz w:val="22"/>
                <w:szCs w:val="22"/>
              </w:rPr>
              <w:t xml:space="preserve"> empirical questions</w:t>
            </w:r>
            <w:r w:rsidR="00444060">
              <w:rPr>
                <w:rFonts w:ascii="Calibri" w:hAnsi="Calibri" w:cs="Calibri"/>
                <w:sz w:val="22"/>
                <w:szCs w:val="22"/>
              </w:rPr>
              <w:t xml:space="preserve"> theoretical issues you foresee emerging, and the specific ethnographic methods you will employ to address those themes. </w:t>
            </w:r>
          </w:p>
          <w:p w14:paraId="40F2C595" w14:textId="350457EA" w:rsidR="00444060" w:rsidRPr="00444060" w:rsidRDefault="00BC7767" w:rsidP="0062295E">
            <w:pPr>
              <w:pStyle w:val="ListParagraph"/>
              <w:numPr>
                <w:ilvl w:val="0"/>
                <w:numId w:val="13"/>
              </w:numPr>
              <w:spacing w:before="60" w:after="60"/>
              <w:ind w:right="-720"/>
              <w:rPr>
                <w:rFonts w:ascii="Calibri" w:hAnsi="Calibri" w:cs="Calibri"/>
                <w:sz w:val="22"/>
                <w:szCs w:val="22"/>
                <w:u w:val="single"/>
              </w:rPr>
            </w:pPr>
            <w:r>
              <w:rPr>
                <w:rFonts w:ascii="Calibri" w:hAnsi="Calibri" w:cs="Calibri"/>
                <w:b/>
                <w:bCs/>
                <w:sz w:val="22"/>
                <w:szCs w:val="22"/>
              </w:rPr>
              <w:t>Final research proposal</w:t>
            </w:r>
            <w:r w:rsidR="00130DA4">
              <w:rPr>
                <w:rFonts w:ascii="Calibri" w:hAnsi="Calibri" w:cs="Calibri"/>
                <w:b/>
                <w:bCs/>
                <w:sz w:val="22"/>
                <w:szCs w:val="22"/>
              </w:rPr>
              <w:t xml:space="preserve"> and presentation </w:t>
            </w:r>
            <w:r w:rsidR="004802D3" w:rsidRPr="001568F0">
              <w:rPr>
                <w:rFonts w:ascii="Calibri" w:hAnsi="Calibri" w:cs="Calibri"/>
                <w:b/>
                <w:bCs/>
                <w:sz w:val="22"/>
                <w:szCs w:val="22"/>
              </w:rPr>
              <w:t>(</w:t>
            </w:r>
            <w:r w:rsidR="001568F0" w:rsidRPr="001568F0">
              <w:rPr>
                <w:rFonts w:ascii="Calibri" w:hAnsi="Calibri" w:cs="Calibri"/>
                <w:b/>
                <w:bCs/>
                <w:sz w:val="22"/>
                <w:szCs w:val="22"/>
              </w:rPr>
              <w:t>3</w:t>
            </w:r>
            <w:r w:rsidR="00130DA4">
              <w:rPr>
                <w:rFonts w:ascii="Calibri" w:hAnsi="Calibri" w:cs="Calibri"/>
                <w:b/>
                <w:bCs/>
                <w:sz w:val="22"/>
                <w:szCs w:val="22"/>
              </w:rPr>
              <w:t>5</w:t>
            </w:r>
            <w:r w:rsidR="004802D3" w:rsidRPr="001568F0">
              <w:rPr>
                <w:rFonts w:ascii="Calibri" w:hAnsi="Calibri" w:cs="Calibri"/>
                <w:b/>
                <w:bCs/>
                <w:sz w:val="22"/>
                <w:szCs w:val="22"/>
              </w:rPr>
              <w:t>%)</w:t>
            </w:r>
            <w:r w:rsidR="004802D3" w:rsidRPr="001568F0">
              <w:rPr>
                <w:rFonts w:ascii="Calibri" w:hAnsi="Calibri" w:cs="Calibri"/>
                <w:sz w:val="22"/>
                <w:szCs w:val="22"/>
              </w:rPr>
              <w:t xml:space="preserve"> – </w:t>
            </w:r>
            <w:r w:rsidR="00444060">
              <w:rPr>
                <w:rFonts w:ascii="Calibri" w:hAnsi="Calibri" w:cs="Calibri"/>
                <w:sz w:val="22"/>
                <w:szCs w:val="22"/>
              </w:rPr>
              <w:t xml:space="preserve">Due the last day of class, </w:t>
            </w:r>
            <w:r w:rsidR="001568F0" w:rsidRPr="00415DC9">
              <w:rPr>
                <w:rFonts w:ascii="Calibri" w:hAnsi="Calibri" w:cs="Calibri"/>
                <w:b/>
                <w:bCs/>
                <w:sz w:val="22"/>
                <w:szCs w:val="22"/>
              </w:rPr>
              <w:t>6</w:t>
            </w:r>
            <w:r w:rsidR="00444060" w:rsidRPr="00415DC9">
              <w:rPr>
                <w:rFonts w:ascii="Calibri" w:hAnsi="Calibri" w:cs="Calibri"/>
                <w:b/>
                <w:bCs/>
                <w:sz w:val="22"/>
                <w:szCs w:val="22"/>
              </w:rPr>
              <w:t>-8</w:t>
            </w:r>
            <w:r w:rsidR="001568F0" w:rsidRPr="00415DC9">
              <w:rPr>
                <w:rFonts w:ascii="Calibri" w:hAnsi="Calibri" w:cs="Calibri"/>
                <w:b/>
                <w:bCs/>
                <w:sz w:val="22"/>
                <w:szCs w:val="22"/>
              </w:rPr>
              <w:t xml:space="preserve"> </w:t>
            </w:r>
            <w:r w:rsidR="004802D3" w:rsidRPr="00415DC9">
              <w:rPr>
                <w:rFonts w:ascii="Calibri" w:hAnsi="Calibri" w:cs="Calibri"/>
                <w:b/>
                <w:bCs/>
                <w:sz w:val="22"/>
                <w:szCs w:val="22"/>
              </w:rPr>
              <w:t>pages in length</w:t>
            </w:r>
            <w:r w:rsidR="00444060">
              <w:rPr>
                <w:rFonts w:ascii="Calibri" w:hAnsi="Calibri" w:cs="Calibri"/>
                <w:sz w:val="22"/>
                <w:szCs w:val="22"/>
              </w:rPr>
              <w:t>, your second clinic</w:t>
            </w:r>
          </w:p>
          <w:p w14:paraId="22D247F7" w14:textId="77777777" w:rsidR="00444060" w:rsidRDefault="00444060" w:rsidP="0062295E">
            <w:pPr>
              <w:pStyle w:val="ListParagraph"/>
              <w:spacing w:before="60" w:after="60"/>
              <w:ind w:right="-720"/>
              <w:rPr>
                <w:rFonts w:ascii="Calibri" w:hAnsi="Calibri" w:cs="Calibri"/>
                <w:sz w:val="22"/>
                <w:szCs w:val="22"/>
              </w:rPr>
            </w:pPr>
            <w:r>
              <w:rPr>
                <w:rFonts w:ascii="Calibri" w:hAnsi="Calibri" w:cs="Calibri"/>
                <w:sz w:val="22"/>
                <w:szCs w:val="22"/>
              </w:rPr>
              <w:t xml:space="preserve">report will present your term-long ethnographic research project on the clinic of your </w:t>
            </w:r>
          </w:p>
          <w:p w14:paraId="203593EF" w14:textId="49998D65" w:rsidR="004802D3" w:rsidRPr="00444060" w:rsidRDefault="00444060" w:rsidP="0062295E">
            <w:pPr>
              <w:pStyle w:val="ListParagraph"/>
              <w:spacing w:before="60" w:after="60"/>
              <w:ind w:right="-720"/>
              <w:rPr>
                <w:rFonts w:ascii="Calibri" w:hAnsi="Calibri" w:cs="Calibri"/>
                <w:sz w:val="22"/>
                <w:szCs w:val="22"/>
              </w:rPr>
            </w:pPr>
            <w:r>
              <w:rPr>
                <w:rFonts w:ascii="Calibri" w:hAnsi="Calibri" w:cs="Calibri"/>
                <w:sz w:val="22"/>
                <w:szCs w:val="22"/>
              </w:rPr>
              <w:t>choosing.</w:t>
            </w:r>
          </w:p>
          <w:p w14:paraId="431E2CB3" w14:textId="77777777" w:rsidR="001568F0" w:rsidRPr="001568F0" w:rsidRDefault="001568F0" w:rsidP="0062295E">
            <w:pPr>
              <w:pStyle w:val="ListParagraph"/>
              <w:spacing w:before="60" w:after="60"/>
              <w:ind w:right="-720"/>
              <w:rPr>
                <w:rFonts w:ascii="Calibri" w:hAnsi="Calibri" w:cs="Calibri"/>
                <w:sz w:val="22"/>
                <w:szCs w:val="22"/>
                <w:u w:val="single"/>
              </w:rPr>
            </w:pPr>
          </w:p>
          <w:p w14:paraId="275628F1" w14:textId="77777777" w:rsidR="000C23B2" w:rsidRPr="00CC3232" w:rsidRDefault="004802D3" w:rsidP="0062295E">
            <w:pPr>
              <w:rPr>
                <w:rFonts w:ascii="Calibri" w:hAnsi="Calibri" w:cs="Calibri"/>
                <w:sz w:val="22"/>
                <w:szCs w:val="22"/>
              </w:rPr>
            </w:pPr>
            <w:r w:rsidRPr="00CC3232">
              <w:rPr>
                <w:rFonts w:ascii="Calibri" w:hAnsi="Calibri" w:cs="Calibri"/>
                <w:sz w:val="22"/>
                <w:szCs w:val="22"/>
                <w:u w:val="single"/>
              </w:rPr>
              <w:lastRenderedPageBreak/>
              <w:t>Grades</w:t>
            </w:r>
            <w:r w:rsidRPr="00CC3232">
              <w:rPr>
                <w:rFonts w:ascii="Calibri" w:hAnsi="Calibri" w:cs="Calibri"/>
                <w:sz w:val="22"/>
                <w:szCs w:val="22"/>
              </w:rPr>
              <w:t xml:space="preserve"> will be determined as follows: A ≥ 93, A- 90-92, B+ 88-89, B 83-87, B- 80-82, C+ 78-79, C 73-77, C- 70-72, D+ 68-69, D 60-67, &lt;60 is a failing grade.</w:t>
            </w:r>
          </w:p>
          <w:p w14:paraId="12F15CB7" w14:textId="77777777" w:rsidR="000C23B2" w:rsidRPr="00CC3232" w:rsidRDefault="000C23B2" w:rsidP="0062295E">
            <w:pPr>
              <w:rPr>
                <w:rFonts w:ascii="Calibri" w:hAnsi="Calibri" w:cs="Calibri"/>
                <w:sz w:val="22"/>
                <w:szCs w:val="22"/>
              </w:rPr>
            </w:pPr>
          </w:p>
          <w:p w14:paraId="2263EC63" w14:textId="2E32F23E" w:rsidR="00130DA4" w:rsidRPr="00130DA4" w:rsidRDefault="000C23B2" w:rsidP="0062295E">
            <w:pPr>
              <w:rPr>
                <w:rFonts w:ascii="Calibri" w:hAnsi="Calibri" w:cs="Calibri"/>
                <w:sz w:val="22"/>
                <w:szCs w:val="22"/>
              </w:rPr>
            </w:pPr>
            <w:r w:rsidRPr="00CC3232">
              <w:rPr>
                <w:rFonts w:ascii="Calibri" w:hAnsi="Calibri" w:cs="Calibri"/>
                <w:sz w:val="22"/>
                <w:szCs w:val="22"/>
                <w:u w:val="single"/>
              </w:rPr>
              <w:t>Deadlines</w:t>
            </w:r>
            <w:r w:rsidRPr="00CC3232">
              <w:rPr>
                <w:rFonts w:ascii="Calibri" w:hAnsi="Calibri" w:cs="Calibri"/>
                <w:sz w:val="22"/>
                <w:szCs w:val="22"/>
              </w:rPr>
              <w:t xml:space="preserve"> help you manage your time. </w:t>
            </w:r>
            <w:r w:rsidR="0076649E">
              <w:rPr>
                <w:rFonts w:ascii="Calibri" w:hAnsi="Calibri" w:cs="Calibri"/>
                <w:sz w:val="22"/>
                <w:szCs w:val="22"/>
              </w:rPr>
              <w:t xml:space="preserve"> Every student may have one 3-day extension with no questions ask</w:t>
            </w:r>
            <w:r w:rsidR="00A92B2B">
              <w:rPr>
                <w:rFonts w:ascii="Calibri" w:hAnsi="Calibri" w:cs="Calibri"/>
                <w:sz w:val="22"/>
                <w:szCs w:val="22"/>
              </w:rPr>
              <w:t>ed</w:t>
            </w:r>
            <w:r w:rsidR="0076649E">
              <w:rPr>
                <w:rFonts w:ascii="Calibri" w:hAnsi="Calibri" w:cs="Calibri"/>
                <w:sz w:val="22"/>
                <w:szCs w:val="22"/>
              </w:rPr>
              <w:t xml:space="preserve">. </w:t>
            </w:r>
            <w:r w:rsidRPr="00CC3232">
              <w:rPr>
                <w:rFonts w:ascii="Calibri" w:hAnsi="Calibri" w:cs="Calibri"/>
                <w:sz w:val="22"/>
                <w:szCs w:val="22"/>
                <w:u w:val="single"/>
              </w:rPr>
              <w:t>Please email me if you need an extension</w:t>
            </w:r>
            <w:r w:rsidRPr="00CC3232">
              <w:rPr>
                <w:rFonts w:ascii="Calibri" w:hAnsi="Calibri" w:cs="Calibri"/>
                <w:sz w:val="22"/>
                <w:szCs w:val="22"/>
              </w:rPr>
              <w:t xml:space="preserve"> on any individual assignment. </w:t>
            </w:r>
          </w:p>
        </w:tc>
      </w:tr>
      <w:tr w:rsidR="0015303D" w:rsidRPr="004802D3" w14:paraId="0FEEA493" w14:textId="77777777" w:rsidTr="00874A46">
        <w:trPr>
          <w:trHeight w:val="7029"/>
        </w:trPr>
        <w:tc>
          <w:tcPr>
            <w:tcW w:w="2011" w:type="dxa"/>
          </w:tcPr>
          <w:p w14:paraId="0E0821A0" w14:textId="4B82EFB6" w:rsidR="0015303D" w:rsidRPr="00002328" w:rsidRDefault="000C23B2" w:rsidP="0015303D">
            <w:pPr>
              <w:rPr>
                <w:rFonts w:ascii="Calibri" w:hAnsi="Calibri" w:cs="Calibri"/>
                <w:b/>
                <w:bCs/>
                <w:sz w:val="22"/>
                <w:szCs w:val="22"/>
              </w:rPr>
            </w:pPr>
            <w:r w:rsidRPr="00002328">
              <w:rPr>
                <w:rFonts w:ascii="Calibri" w:hAnsi="Calibri" w:cs="Calibri"/>
                <w:b/>
                <w:bCs/>
                <w:sz w:val="22"/>
                <w:szCs w:val="22"/>
              </w:rPr>
              <w:lastRenderedPageBreak/>
              <w:t xml:space="preserve">Classroom </w:t>
            </w:r>
            <w:r w:rsidR="00946F0C" w:rsidRPr="00002328">
              <w:rPr>
                <w:rFonts w:ascii="Calibri" w:hAnsi="Calibri" w:cs="Calibri"/>
                <w:b/>
                <w:bCs/>
                <w:sz w:val="22"/>
                <w:szCs w:val="22"/>
              </w:rPr>
              <w:t>Etiquette</w:t>
            </w:r>
          </w:p>
        </w:tc>
        <w:tc>
          <w:tcPr>
            <w:tcW w:w="9419" w:type="dxa"/>
            <w:tcMar>
              <w:left w:w="288" w:type="dxa"/>
              <w:right w:w="115" w:type="dxa"/>
            </w:tcMar>
          </w:tcPr>
          <w:p w14:paraId="75D0F0D9" w14:textId="172A4417" w:rsidR="00946F0C" w:rsidRPr="001A100E" w:rsidRDefault="00E41874" w:rsidP="0015303D">
            <w:pPr>
              <w:rPr>
                <w:rFonts w:ascii="Calibri" w:hAnsi="Calibri" w:cs="Calibri"/>
                <w:color w:val="000000" w:themeColor="text1"/>
                <w:sz w:val="22"/>
                <w:szCs w:val="22"/>
              </w:rPr>
            </w:pPr>
            <w:r>
              <w:rPr>
                <w:rFonts w:ascii="Calibri" w:hAnsi="Calibri" w:cs="Calibri"/>
                <w:color w:val="000000" w:themeColor="text1"/>
                <w:sz w:val="22"/>
                <w:szCs w:val="22"/>
              </w:rPr>
              <w:t>T</w:t>
            </w:r>
            <w:r w:rsidR="000C23B2" w:rsidRPr="001A100E">
              <w:rPr>
                <w:rFonts w:ascii="Calibri" w:hAnsi="Calibri" w:cs="Calibri"/>
                <w:color w:val="000000" w:themeColor="text1"/>
                <w:sz w:val="22"/>
                <w:szCs w:val="22"/>
              </w:rPr>
              <w:t>o build an effective learning environment</w:t>
            </w:r>
            <w:r w:rsidR="00934E60">
              <w:rPr>
                <w:rFonts w:ascii="Calibri" w:hAnsi="Calibri" w:cs="Calibri"/>
                <w:color w:val="000000" w:themeColor="text1"/>
                <w:sz w:val="22"/>
                <w:szCs w:val="22"/>
              </w:rPr>
              <w:t xml:space="preserve"> </w:t>
            </w:r>
            <w:r w:rsidR="00946F0C" w:rsidRPr="001A100E">
              <w:rPr>
                <w:rFonts w:ascii="Calibri" w:hAnsi="Calibri" w:cs="Calibri"/>
                <w:color w:val="000000" w:themeColor="text1"/>
                <w:sz w:val="22"/>
                <w:szCs w:val="22"/>
              </w:rPr>
              <w:t>we must respect one another’s perspectives, effort, and time</w:t>
            </w:r>
            <w:r w:rsidR="000C23B2" w:rsidRPr="001A100E">
              <w:rPr>
                <w:rFonts w:ascii="Calibri" w:hAnsi="Calibri" w:cs="Calibri"/>
                <w:color w:val="000000" w:themeColor="text1"/>
                <w:sz w:val="22"/>
                <w:szCs w:val="22"/>
              </w:rPr>
              <w:t>. Each of us bring to the class not only our personal interpretations of the course materials but also our lived experiences in the world around us.</w:t>
            </w:r>
            <w:r w:rsidR="00946F0C" w:rsidRPr="001A100E">
              <w:rPr>
                <w:rFonts w:ascii="Calibri" w:hAnsi="Calibri" w:cs="Calibri"/>
                <w:color w:val="000000" w:themeColor="text1"/>
                <w:sz w:val="22"/>
                <w:szCs w:val="22"/>
              </w:rPr>
              <w:t xml:space="preserve"> </w:t>
            </w:r>
            <w:r w:rsidR="000C23B2" w:rsidRPr="001A100E">
              <w:rPr>
                <w:rFonts w:ascii="Calibri" w:hAnsi="Calibri" w:cs="Calibri"/>
                <w:color w:val="000000" w:themeColor="text1"/>
                <w:sz w:val="22"/>
                <w:szCs w:val="22"/>
              </w:rPr>
              <w:t>M</w:t>
            </w:r>
            <w:r w:rsidR="00946F0C" w:rsidRPr="001A100E">
              <w:rPr>
                <w:rFonts w:ascii="Calibri" w:hAnsi="Calibri" w:cs="Calibri"/>
                <w:color w:val="000000" w:themeColor="text1"/>
                <w:sz w:val="22"/>
                <w:szCs w:val="22"/>
              </w:rPr>
              <w:t>ost importantly, our course is a space for trial and error: for trying out new ideas and refining and revising those ideas through discussion.</w:t>
            </w:r>
          </w:p>
          <w:p w14:paraId="2EFDB9C8" w14:textId="56CCFC1B" w:rsidR="00CC3232" w:rsidRPr="001A100E" w:rsidRDefault="00CC3232" w:rsidP="0015303D">
            <w:pPr>
              <w:rPr>
                <w:rFonts w:ascii="Calibri" w:hAnsi="Calibri" w:cs="Calibri"/>
                <w:color w:val="000000" w:themeColor="text1"/>
                <w:sz w:val="22"/>
                <w:szCs w:val="22"/>
              </w:rPr>
            </w:pPr>
          </w:p>
          <w:p w14:paraId="10F07878" w14:textId="562004F5" w:rsidR="00CC3232" w:rsidRPr="001A100E" w:rsidRDefault="00CC3232" w:rsidP="0015303D">
            <w:pPr>
              <w:rPr>
                <w:rFonts w:ascii="Calibri" w:hAnsi="Calibri" w:cs="Calibri"/>
                <w:color w:val="000000" w:themeColor="text1"/>
                <w:sz w:val="22"/>
                <w:szCs w:val="22"/>
              </w:rPr>
            </w:pPr>
            <w:r w:rsidRPr="001A100E">
              <w:rPr>
                <w:rFonts w:ascii="Calibri" w:hAnsi="Calibri" w:cs="Calibri"/>
                <w:color w:val="000000" w:themeColor="text1"/>
                <w:sz w:val="22"/>
                <w:szCs w:val="22"/>
              </w:rPr>
              <w:t>In addition, I draw your attention to the University’s statement on harassment, discrimination, and sexual misconduct:</w:t>
            </w:r>
          </w:p>
          <w:p w14:paraId="0D8C57B7" w14:textId="77777777" w:rsidR="00946F0C" w:rsidRPr="00CC3232" w:rsidRDefault="00946F0C" w:rsidP="00CC3232">
            <w:pPr>
              <w:rPr>
                <w:rFonts w:ascii="Calibri" w:hAnsi="Calibri" w:cs="Calibri"/>
              </w:rPr>
            </w:pPr>
          </w:p>
          <w:p w14:paraId="19AD20DE" w14:textId="34957870" w:rsidR="000C23B2" w:rsidRPr="001A100E" w:rsidRDefault="000C23B2" w:rsidP="00CC3232">
            <w:pPr>
              <w:pStyle w:val="NormalWeb"/>
              <w:shd w:val="clear" w:color="auto" w:fill="FFFFFF"/>
              <w:spacing w:before="0" w:beforeAutospacing="0" w:after="0" w:afterAutospacing="0"/>
              <w:rPr>
                <w:rStyle w:val="Strong"/>
                <w:rFonts w:ascii="Calibri" w:hAnsi="Calibri" w:cs="Calibri"/>
                <w:b w:val="0"/>
                <w:bCs w:val="0"/>
                <w:color w:val="000000" w:themeColor="text1"/>
                <w:spacing w:val="8"/>
                <w:sz w:val="21"/>
                <w:szCs w:val="21"/>
              </w:rPr>
            </w:pPr>
            <w:r w:rsidRPr="001A100E">
              <w:rPr>
                <w:rStyle w:val="Strong"/>
                <w:rFonts w:ascii="Calibri" w:hAnsi="Calibri" w:cs="Calibri"/>
                <w:b w:val="0"/>
                <w:bCs w:val="0"/>
                <w:color w:val="000000" w:themeColor="text1"/>
                <w:spacing w:val="8"/>
                <w:sz w:val="21"/>
                <w:szCs w:val="21"/>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066039C9" w14:textId="77777777" w:rsidR="00CC3232" w:rsidRPr="00CC3232" w:rsidRDefault="00CC3232" w:rsidP="00CC3232">
            <w:pPr>
              <w:pStyle w:val="NormalWeb"/>
              <w:shd w:val="clear" w:color="auto" w:fill="FFFFFF"/>
              <w:spacing w:before="0" w:beforeAutospacing="0" w:after="0" w:afterAutospacing="0"/>
              <w:rPr>
                <w:rFonts w:ascii="Calibri" w:hAnsi="Calibri" w:cs="Calibri"/>
                <w:b/>
                <w:bCs/>
                <w:color w:val="333333"/>
                <w:spacing w:val="8"/>
                <w:sz w:val="21"/>
                <w:szCs w:val="21"/>
              </w:rPr>
            </w:pPr>
          </w:p>
          <w:p w14:paraId="35929328" w14:textId="77777777" w:rsidR="00CC3232" w:rsidRPr="00934E60" w:rsidRDefault="000C23B2" w:rsidP="00CC3232">
            <w:pPr>
              <w:pStyle w:val="NormalWeb"/>
              <w:shd w:val="clear" w:color="auto" w:fill="FFFFFF"/>
              <w:spacing w:before="0" w:beforeAutospacing="0" w:after="0" w:afterAutospacing="0"/>
              <w:rPr>
                <w:rStyle w:val="Strong"/>
                <w:rFonts w:ascii="Calibri" w:hAnsi="Calibri" w:cs="Calibri"/>
                <w:b w:val="0"/>
                <w:bCs w:val="0"/>
                <w:color w:val="000000" w:themeColor="text1"/>
                <w:spacing w:val="8"/>
                <w:sz w:val="21"/>
                <w:szCs w:val="21"/>
              </w:rPr>
            </w:pPr>
            <w:r w:rsidRPr="00934E60">
              <w:rPr>
                <w:rStyle w:val="Strong"/>
                <w:rFonts w:ascii="Calibri" w:hAnsi="Calibri" w:cs="Calibri"/>
                <w:b w:val="0"/>
                <w:bCs w:val="0"/>
                <w:color w:val="000000" w:themeColor="text1"/>
                <w:spacing w:val="8"/>
                <w:sz w:val="21"/>
                <w:szCs w:val="21"/>
              </w:rPr>
              <w:t>To report harassment, discrimination, sexual misconduct, or retaliation and/or seek confidential and non-confidential resources and supportive measures, contact the Office of Institutional Equity:</w:t>
            </w:r>
          </w:p>
          <w:p w14:paraId="4CC30904" w14:textId="77777777" w:rsidR="00CC3232" w:rsidRPr="00934E60" w:rsidRDefault="000C23B2" w:rsidP="00CC3232">
            <w:pPr>
              <w:pStyle w:val="NormalWeb"/>
              <w:numPr>
                <w:ilvl w:val="0"/>
                <w:numId w:val="15"/>
              </w:numPr>
              <w:shd w:val="clear" w:color="auto" w:fill="FFFFFF"/>
              <w:spacing w:before="0" w:beforeAutospacing="0" w:after="0" w:afterAutospacing="0"/>
              <w:rPr>
                <w:rStyle w:val="Strong"/>
                <w:rFonts w:ascii="Calibri" w:hAnsi="Calibri" w:cs="Calibri"/>
                <w:b w:val="0"/>
                <w:bCs w:val="0"/>
                <w:color w:val="000000" w:themeColor="text1"/>
                <w:spacing w:val="8"/>
                <w:sz w:val="21"/>
                <w:szCs w:val="21"/>
              </w:rPr>
            </w:pPr>
            <w:r w:rsidRPr="00934E60">
              <w:rPr>
                <w:rStyle w:val="Strong"/>
                <w:rFonts w:ascii="Calibri" w:hAnsi="Calibri" w:cs="Calibri"/>
                <w:b w:val="0"/>
                <w:bCs w:val="0"/>
                <w:color w:val="000000" w:themeColor="text1"/>
                <w:sz w:val="21"/>
                <w:szCs w:val="21"/>
              </w:rPr>
              <w:t>Online reporting form at </w:t>
            </w:r>
            <w:hyperlink r:id="rId9" w:history="1">
              <w:r w:rsidRPr="00934E60">
                <w:rPr>
                  <w:rStyle w:val="Hyperlink"/>
                  <w:rFonts w:ascii="Calibri" w:hAnsi="Calibri" w:cs="Calibri"/>
                  <w:b/>
                  <w:bCs/>
                  <w:color w:val="000000" w:themeColor="text1"/>
                  <w:spacing w:val="5"/>
                  <w:sz w:val="21"/>
                  <w:szCs w:val="21"/>
                </w:rPr>
                <w:t>equity.osu.edu</w:t>
              </w:r>
            </w:hyperlink>
            <w:r w:rsidRPr="00934E60">
              <w:rPr>
                <w:rStyle w:val="Strong"/>
                <w:rFonts w:ascii="Calibri" w:hAnsi="Calibri" w:cs="Calibri"/>
                <w:b w:val="0"/>
                <w:bCs w:val="0"/>
                <w:color w:val="000000" w:themeColor="text1"/>
                <w:sz w:val="21"/>
                <w:szCs w:val="21"/>
              </w:rPr>
              <w:t>,</w:t>
            </w:r>
          </w:p>
          <w:p w14:paraId="4C7F535A" w14:textId="77777777" w:rsidR="00CC3232" w:rsidRPr="00934E60" w:rsidRDefault="000C23B2" w:rsidP="00CC3232">
            <w:pPr>
              <w:pStyle w:val="NormalWeb"/>
              <w:numPr>
                <w:ilvl w:val="0"/>
                <w:numId w:val="15"/>
              </w:numPr>
              <w:shd w:val="clear" w:color="auto" w:fill="FFFFFF"/>
              <w:spacing w:before="0" w:beforeAutospacing="0" w:after="0" w:afterAutospacing="0"/>
              <w:rPr>
                <w:rStyle w:val="Strong"/>
                <w:rFonts w:ascii="Calibri" w:hAnsi="Calibri" w:cs="Calibri"/>
                <w:b w:val="0"/>
                <w:bCs w:val="0"/>
                <w:color w:val="000000" w:themeColor="text1"/>
                <w:spacing w:val="8"/>
                <w:sz w:val="21"/>
                <w:szCs w:val="21"/>
              </w:rPr>
            </w:pPr>
            <w:r w:rsidRPr="00934E60">
              <w:rPr>
                <w:rStyle w:val="Strong"/>
                <w:rFonts w:ascii="Calibri" w:hAnsi="Calibri" w:cs="Calibri"/>
                <w:b w:val="0"/>
                <w:bCs w:val="0"/>
                <w:color w:val="000000" w:themeColor="text1"/>
                <w:sz w:val="21"/>
                <w:szCs w:val="21"/>
              </w:rPr>
              <w:t>Call 614-247-5838 or TTY 614-688-8605</w:t>
            </w:r>
          </w:p>
          <w:p w14:paraId="21E7061E" w14:textId="041DBEB2" w:rsidR="00174930" w:rsidRPr="00987D51" w:rsidRDefault="000C23B2" w:rsidP="00174930">
            <w:pPr>
              <w:pStyle w:val="NormalWeb"/>
              <w:numPr>
                <w:ilvl w:val="0"/>
                <w:numId w:val="15"/>
              </w:numPr>
              <w:shd w:val="clear" w:color="auto" w:fill="FFFFFF"/>
              <w:spacing w:before="0" w:beforeAutospacing="0" w:after="0" w:afterAutospacing="0"/>
              <w:rPr>
                <w:rStyle w:val="Strong"/>
                <w:rFonts w:ascii="Calibri" w:hAnsi="Calibri" w:cs="Calibri"/>
                <w:color w:val="000000" w:themeColor="text1"/>
                <w:spacing w:val="8"/>
                <w:sz w:val="21"/>
                <w:szCs w:val="21"/>
              </w:rPr>
            </w:pPr>
            <w:r w:rsidRPr="00934E60">
              <w:rPr>
                <w:rStyle w:val="Strong"/>
                <w:rFonts w:ascii="Calibri" w:hAnsi="Calibri" w:cs="Calibri"/>
                <w:b w:val="0"/>
                <w:bCs w:val="0"/>
                <w:color w:val="000000" w:themeColor="text1"/>
                <w:sz w:val="21"/>
                <w:szCs w:val="21"/>
              </w:rPr>
              <w:t>Or Email </w:t>
            </w:r>
            <w:hyperlink r:id="rId10" w:history="1">
              <w:r w:rsidRPr="00934E60">
                <w:rPr>
                  <w:rStyle w:val="Hyperlink"/>
                  <w:rFonts w:ascii="Calibri" w:hAnsi="Calibri" w:cs="Calibri"/>
                  <w:b/>
                  <w:bCs/>
                  <w:color w:val="000000" w:themeColor="text1"/>
                  <w:spacing w:val="5"/>
                  <w:sz w:val="21"/>
                  <w:szCs w:val="21"/>
                </w:rPr>
                <w:t>equity@osu.edu</w:t>
              </w:r>
            </w:hyperlink>
          </w:p>
          <w:p w14:paraId="68FEBEE7" w14:textId="420A5837" w:rsidR="00174930" w:rsidRPr="00174930" w:rsidRDefault="00174930" w:rsidP="00174930">
            <w:pPr>
              <w:pStyle w:val="NormalWeb"/>
              <w:shd w:val="clear" w:color="auto" w:fill="FFFFFF"/>
              <w:spacing w:before="0" w:beforeAutospacing="0" w:after="0" w:afterAutospacing="0"/>
              <w:rPr>
                <w:rFonts w:ascii="Calibri" w:hAnsi="Calibri" w:cs="Calibri"/>
                <w:b/>
                <w:bCs/>
                <w:color w:val="333333"/>
                <w:spacing w:val="8"/>
                <w:sz w:val="21"/>
                <w:szCs w:val="21"/>
              </w:rPr>
            </w:pPr>
          </w:p>
        </w:tc>
      </w:tr>
      <w:tr w:rsidR="0015303D" w:rsidRPr="004802D3" w14:paraId="7A11C032" w14:textId="77777777" w:rsidTr="00874A46">
        <w:trPr>
          <w:trHeight w:val="1332"/>
        </w:trPr>
        <w:tc>
          <w:tcPr>
            <w:tcW w:w="2011" w:type="dxa"/>
          </w:tcPr>
          <w:p w14:paraId="4955D138" w14:textId="044AE889" w:rsidR="0015303D" w:rsidRPr="00002328" w:rsidRDefault="00CC3232" w:rsidP="0015303D">
            <w:pPr>
              <w:rPr>
                <w:rFonts w:ascii="Calibri" w:hAnsi="Calibri" w:cs="Calibri"/>
                <w:b/>
                <w:bCs/>
                <w:sz w:val="22"/>
                <w:szCs w:val="22"/>
              </w:rPr>
            </w:pPr>
            <w:r w:rsidRPr="00002328">
              <w:rPr>
                <w:rFonts w:ascii="Calibri" w:hAnsi="Calibri" w:cs="Calibri"/>
                <w:b/>
                <w:bCs/>
                <w:sz w:val="22"/>
                <w:szCs w:val="22"/>
              </w:rPr>
              <w:t>E-Communication</w:t>
            </w:r>
          </w:p>
        </w:tc>
        <w:tc>
          <w:tcPr>
            <w:tcW w:w="9419" w:type="dxa"/>
            <w:tcMar>
              <w:left w:w="288" w:type="dxa"/>
              <w:right w:w="115" w:type="dxa"/>
            </w:tcMar>
          </w:tcPr>
          <w:p w14:paraId="29FC01FB" w14:textId="77777777" w:rsidR="0015303D" w:rsidRDefault="00CC3232" w:rsidP="0015303D">
            <w:pPr>
              <w:rPr>
                <w:rFonts w:ascii="Calibri" w:hAnsi="Calibri" w:cs="Calibri"/>
                <w:sz w:val="22"/>
                <w:szCs w:val="22"/>
              </w:rPr>
            </w:pPr>
            <w:r w:rsidRPr="00002328">
              <w:rPr>
                <w:rFonts w:ascii="Calibri" w:hAnsi="Calibri" w:cs="Calibri"/>
                <w:sz w:val="22"/>
                <w:szCs w:val="22"/>
              </w:rPr>
              <w:t xml:space="preserve">I will use CARMEN to communicate with you regarding important class news, including class cancellations. </w:t>
            </w:r>
            <w:r w:rsidR="00F76AD8">
              <w:rPr>
                <w:rFonts w:ascii="Calibri" w:hAnsi="Calibri" w:cs="Calibri"/>
                <w:sz w:val="22"/>
                <w:szCs w:val="22"/>
              </w:rPr>
              <w:t xml:space="preserve">Outside of class and office hours, please </w:t>
            </w:r>
            <w:r w:rsidRPr="00002328">
              <w:rPr>
                <w:rFonts w:ascii="Calibri" w:hAnsi="Calibri" w:cs="Calibri"/>
                <w:sz w:val="22"/>
                <w:szCs w:val="22"/>
              </w:rPr>
              <w:t>feel free to contact me via CARMEN or email (</w:t>
            </w:r>
            <w:hyperlink r:id="rId11" w:history="1">
              <w:r w:rsidRPr="00002328">
                <w:rPr>
                  <w:rStyle w:val="Hyperlink"/>
                  <w:rFonts w:ascii="Calibri" w:hAnsi="Calibri" w:cs="Calibri"/>
                  <w:sz w:val="22"/>
                  <w:szCs w:val="22"/>
                </w:rPr>
                <w:t>moore.4540@osu.edu</w:t>
              </w:r>
            </w:hyperlink>
            <w:r w:rsidRPr="00002328">
              <w:rPr>
                <w:rFonts w:ascii="Calibri" w:hAnsi="Calibri" w:cs="Calibri"/>
                <w:sz w:val="22"/>
                <w:szCs w:val="22"/>
              </w:rPr>
              <w:t xml:space="preserve">). </w:t>
            </w:r>
          </w:p>
          <w:p w14:paraId="7C483B24" w14:textId="43E4D380" w:rsidR="00174930" w:rsidRPr="00002328" w:rsidRDefault="00174930" w:rsidP="0015303D">
            <w:pPr>
              <w:rPr>
                <w:rFonts w:ascii="Calibri" w:hAnsi="Calibri" w:cs="Calibri"/>
                <w:sz w:val="22"/>
                <w:szCs w:val="22"/>
              </w:rPr>
            </w:pPr>
          </w:p>
        </w:tc>
      </w:tr>
      <w:tr w:rsidR="0015303D" w:rsidRPr="004802D3" w14:paraId="32C41408" w14:textId="77777777" w:rsidTr="00874A46">
        <w:trPr>
          <w:trHeight w:val="1170"/>
        </w:trPr>
        <w:tc>
          <w:tcPr>
            <w:tcW w:w="2011" w:type="dxa"/>
          </w:tcPr>
          <w:p w14:paraId="637CD8AE" w14:textId="42F6E36D" w:rsidR="0015303D" w:rsidRPr="00002328" w:rsidRDefault="00CC3232" w:rsidP="0015303D">
            <w:pPr>
              <w:rPr>
                <w:rFonts w:ascii="Calibri" w:hAnsi="Calibri" w:cs="Calibri"/>
                <w:b/>
                <w:bCs/>
                <w:sz w:val="22"/>
                <w:szCs w:val="22"/>
              </w:rPr>
            </w:pPr>
            <w:r w:rsidRPr="00002328">
              <w:rPr>
                <w:rFonts w:ascii="Calibri" w:hAnsi="Calibri" w:cs="Calibri"/>
                <w:b/>
                <w:bCs/>
                <w:sz w:val="22"/>
                <w:szCs w:val="22"/>
              </w:rPr>
              <w:t>Academic Integrity</w:t>
            </w:r>
          </w:p>
        </w:tc>
        <w:tc>
          <w:tcPr>
            <w:tcW w:w="9419" w:type="dxa"/>
            <w:tcMar>
              <w:left w:w="288" w:type="dxa"/>
              <w:right w:w="115" w:type="dxa"/>
            </w:tcMar>
          </w:tcPr>
          <w:p w14:paraId="6125DE4C" w14:textId="77777777" w:rsidR="0015303D" w:rsidRDefault="00F76AD8" w:rsidP="00F76AD8">
            <w:pPr>
              <w:rPr>
                <w:rFonts w:ascii="Calibri" w:hAnsi="Calibri" w:cs="Calibri"/>
                <w:color w:val="4472C4" w:themeColor="accent1"/>
                <w:spacing w:val="8"/>
              </w:rPr>
            </w:pPr>
            <w:r w:rsidRPr="00F76AD8">
              <w:rPr>
                <w:rFonts w:ascii="Calibri" w:hAnsi="Calibri" w:cs="Calibri"/>
                <w:sz w:val="22"/>
                <w:szCs w:val="22"/>
              </w:rPr>
              <w:t xml:space="preserve">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For more information, see the Code of Student Conduct: </w:t>
            </w:r>
            <w:hyperlink r:id="rId12" w:history="1">
              <w:r w:rsidRPr="00F76AD8">
                <w:rPr>
                  <w:rFonts w:ascii="Calibri" w:hAnsi="Calibri" w:cs="Calibri"/>
                  <w:color w:val="4472C4" w:themeColor="accent1"/>
                  <w:sz w:val="22"/>
                  <w:szCs w:val="22"/>
                  <w:u w:val="single"/>
                </w:rPr>
                <w:t>https://trustees.osu.edu/bylaws-and-rules/code</w:t>
              </w:r>
            </w:hyperlink>
            <w:r w:rsidRPr="00F76AD8">
              <w:rPr>
                <w:rFonts w:ascii="Calibri" w:hAnsi="Calibri" w:cs="Calibri"/>
                <w:color w:val="4472C4" w:themeColor="accent1"/>
                <w:spacing w:val="8"/>
                <w:u w:val="single"/>
              </w:rPr>
              <w:t>.</w:t>
            </w:r>
            <w:r w:rsidRPr="00F76AD8">
              <w:rPr>
                <w:rFonts w:ascii="Calibri" w:hAnsi="Calibri" w:cs="Calibri"/>
                <w:color w:val="4472C4" w:themeColor="accent1"/>
                <w:spacing w:val="8"/>
              </w:rPr>
              <w:t xml:space="preserve"> </w:t>
            </w:r>
          </w:p>
          <w:p w14:paraId="47917862" w14:textId="04CDEE04" w:rsidR="00174930" w:rsidRPr="00F76AD8" w:rsidRDefault="00174930" w:rsidP="00F76AD8">
            <w:pPr>
              <w:rPr>
                <w:rFonts w:ascii="Calibri" w:hAnsi="Calibri" w:cs="Calibri"/>
                <w:spacing w:val="8"/>
              </w:rPr>
            </w:pPr>
          </w:p>
        </w:tc>
      </w:tr>
      <w:tr w:rsidR="0015303D" w:rsidRPr="004802D3" w14:paraId="5858C0A2" w14:textId="77777777" w:rsidTr="00874A46">
        <w:trPr>
          <w:trHeight w:val="3240"/>
        </w:trPr>
        <w:tc>
          <w:tcPr>
            <w:tcW w:w="2011" w:type="dxa"/>
          </w:tcPr>
          <w:p w14:paraId="58117BE6" w14:textId="7DA3FCFB" w:rsidR="0015303D" w:rsidRPr="00002328" w:rsidRDefault="00F76AD8" w:rsidP="0015303D">
            <w:pPr>
              <w:rPr>
                <w:rFonts w:ascii="Calibri" w:hAnsi="Calibri" w:cs="Calibri"/>
                <w:b/>
                <w:bCs/>
                <w:sz w:val="22"/>
                <w:szCs w:val="22"/>
              </w:rPr>
            </w:pPr>
            <w:r w:rsidRPr="00002328">
              <w:rPr>
                <w:rFonts w:ascii="Calibri" w:hAnsi="Calibri" w:cs="Calibri"/>
                <w:b/>
                <w:bCs/>
                <w:sz w:val="22"/>
                <w:szCs w:val="22"/>
              </w:rPr>
              <w:lastRenderedPageBreak/>
              <w:t>Accommodations</w:t>
            </w:r>
            <w:r>
              <w:rPr>
                <w:rFonts w:ascii="Calibri" w:hAnsi="Calibri" w:cs="Calibri"/>
                <w:b/>
                <w:bCs/>
                <w:sz w:val="22"/>
                <w:szCs w:val="22"/>
              </w:rPr>
              <w:t xml:space="preserve"> for Students with Disabilities </w:t>
            </w:r>
          </w:p>
        </w:tc>
        <w:tc>
          <w:tcPr>
            <w:tcW w:w="9419" w:type="dxa"/>
            <w:tcMar>
              <w:left w:w="288" w:type="dxa"/>
              <w:right w:w="115" w:type="dxa"/>
            </w:tcMar>
          </w:tcPr>
          <w:p w14:paraId="581F28A7" w14:textId="672F5014" w:rsidR="00174930" w:rsidRDefault="00F76AD8" w:rsidP="00F76AD8">
            <w:pPr>
              <w:rPr>
                <w:rFonts w:ascii="Calibri" w:hAnsi="Calibri" w:cs="Calibri"/>
                <w:sz w:val="22"/>
                <w:szCs w:val="22"/>
              </w:rPr>
            </w:pPr>
            <w:r w:rsidRPr="00F76AD8">
              <w:rPr>
                <w:rStyle w:val="Strong"/>
                <w:rFonts w:ascii="Calibri" w:hAnsi="Calibri" w:cs="Calibri"/>
                <w:b w:val="0"/>
                <w:bCs w:val="0"/>
                <w:color w:val="333333"/>
                <w:spacing w:val="8"/>
                <w:sz w:val="22"/>
                <w:szCs w:val="22"/>
                <w:shd w:val="clear" w:color="auto" w:fill="FFFFFF"/>
              </w:rPr>
              <w:t xml:space="preserve">The </w:t>
            </w:r>
            <w:r w:rsidRPr="00F76AD8">
              <w:rPr>
                <w:rFonts w:ascii="Calibri" w:hAnsi="Calibri" w:cs="Calibri"/>
                <w:sz w:val="22"/>
                <w:szCs w:val="22"/>
              </w:rPr>
              <w:t>university strives to make all learning experiences as accessible as possible. In light of the current pandemic, students seeking to request COVID-related accommodations may do so through the university's </w:t>
            </w:r>
            <w:hyperlink r:id="rId13" w:history="1">
              <w:r w:rsidRPr="00F76AD8">
                <w:rPr>
                  <w:rFonts w:ascii="Calibri" w:hAnsi="Calibri" w:cs="Calibri"/>
                  <w:color w:val="4472C4" w:themeColor="accent1"/>
                  <w:sz w:val="22"/>
                  <w:szCs w:val="22"/>
                  <w:u w:val="single"/>
                </w:rPr>
                <w:t>request</w:t>
              </w:r>
              <w:r w:rsidRPr="00F76AD8">
                <w:rPr>
                  <w:rFonts w:ascii="Calibri" w:hAnsi="Calibri" w:cs="Calibri"/>
                  <w:sz w:val="22"/>
                  <w:szCs w:val="22"/>
                </w:rPr>
                <w:t xml:space="preserve"> process</w:t>
              </w:r>
            </w:hyperlink>
            <w:r w:rsidRPr="00F76AD8">
              <w:rPr>
                <w:rFonts w:ascii="Calibri" w:hAnsi="Calibri" w:cs="Calibri"/>
                <w:sz w:val="22"/>
                <w:szCs w:val="22"/>
              </w:rPr>
              <w:t xml:space="preserve">, managed by Student Life Disability Services. </w:t>
            </w:r>
          </w:p>
          <w:p w14:paraId="2082D081" w14:textId="77777777" w:rsidR="00174930" w:rsidRDefault="00174930" w:rsidP="00F76AD8">
            <w:pPr>
              <w:rPr>
                <w:rFonts w:ascii="Calibri" w:hAnsi="Calibri" w:cs="Calibri"/>
                <w:sz w:val="22"/>
                <w:szCs w:val="22"/>
              </w:rPr>
            </w:pPr>
          </w:p>
          <w:p w14:paraId="0B09A836" w14:textId="45A2DBF9" w:rsidR="00174930" w:rsidRDefault="00F76AD8" w:rsidP="00174930">
            <w:pPr>
              <w:rPr>
                <w:rFonts w:ascii="Calibri" w:hAnsi="Calibri" w:cs="Calibri"/>
                <w:sz w:val="22"/>
                <w:szCs w:val="22"/>
              </w:rPr>
            </w:pPr>
            <w:r w:rsidRPr="00F76AD8">
              <w:rPr>
                <w:rFonts w:ascii="Calibri" w:hAnsi="Calibri" w:cs="Calibri"/>
                <w:sz w:val="22"/>
                <w:szCs w:val="22"/>
              </w:rPr>
              <w:t>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SLDS contact information: </w:t>
            </w:r>
            <w:r w:rsidR="00174930" w:rsidRPr="00174930">
              <w:rPr>
                <w:rFonts w:ascii="Calibri" w:hAnsi="Calibri" w:cs="Calibri"/>
                <w:sz w:val="22"/>
                <w:szCs w:val="22"/>
              </w:rPr>
              <w:t>614-292-3307</w:t>
            </w:r>
            <w:r w:rsidR="00174930">
              <w:rPr>
                <w:rFonts w:ascii="Calibri" w:hAnsi="Calibri" w:cs="Calibri"/>
                <w:sz w:val="22"/>
                <w:szCs w:val="22"/>
              </w:rPr>
              <w:t>/</w:t>
            </w:r>
            <w:hyperlink r:id="rId14" w:history="1">
              <w:r w:rsidR="00174930" w:rsidRPr="0067333D">
                <w:rPr>
                  <w:rStyle w:val="Hyperlink"/>
                  <w:rFonts w:ascii="Calibri" w:hAnsi="Calibri" w:cs="Calibri"/>
                  <w:sz w:val="22"/>
                  <w:szCs w:val="22"/>
                </w:rPr>
                <w:t>slds@osu.edu</w:t>
              </w:r>
            </w:hyperlink>
            <w:r w:rsidR="00174930">
              <w:rPr>
                <w:rFonts w:ascii="Calibri" w:hAnsi="Calibri" w:cs="Calibri"/>
                <w:sz w:val="22"/>
                <w:szCs w:val="22"/>
              </w:rPr>
              <w:t>.</w:t>
            </w:r>
          </w:p>
          <w:p w14:paraId="31CB1E5E" w14:textId="796AA35A" w:rsidR="00174930" w:rsidRPr="00174930" w:rsidRDefault="00174930" w:rsidP="00174930">
            <w:pPr>
              <w:rPr>
                <w:rFonts w:ascii="Calibri" w:hAnsi="Calibri" w:cs="Calibri"/>
                <w:sz w:val="22"/>
                <w:szCs w:val="22"/>
              </w:rPr>
            </w:pPr>
          </w:p>
        </w:tc>
      </w:tr>
      <w:tr w:rsidR="0015303D" w:rsidRPr="004802D3" w14:paraId="06A8C7C2" w14:textId="77777777" w:rsidTr="00874A46">
        <w:tc>
          <w:tcPr>
            <w:tcW w:w="2011" w:type="dxa"/>
          </w:tcPr>
          <w:p w14:paraId="5FE2E170" w14:textId="2AAB4B51" w:rsidR="0015303D" w:rsidRPr="00002328" w:rsidRDefault="00174930" w:rsidP="0015303D">
            <w:pPr>
              <w:rPr>
                <w:rFonts w:ascii="Calibri" w:hAnsi="Calibri" w:cs="Calibri"/>
                <w:b/>
                <w:bCs/>
                <w:sz w:val="22"/>
                <w:szCs w:val="22"/>
              </w:rPr>
            </w:pPr>
            <w:r w:rsidRPr="00002328">
              <w:rPr>
                <w:rFonts w:ascii="Calibri" w:hAnsi="Calibri" w:cs="Calibri"/>
                <w:b/>
                <w:bCs/>
                <w:sz w:val="22"/>
                <w:szCs w:val="22"/>
              </w:rPr>
              <w:t>Student Wellness</w:t>
            </w:r>
          </w:p>
        </w:tc>
        <w:tc>
          <w:tcPr>
            <w:tcW w:w="9419" w:type="dxa"/>
            <w:tcMar>
              <w:left w:w="288" w:type="dxa"/>
              <w:right w:w="115" w:type="dxa"/>
            </w:tcMar>
          </w:tcPr>
          <w:p w14:paraId="53A02DA2" w14:textId="18FA0317" w:rsidR="00174930" w:rsidRDefault="00174930" w:rsidP="00174930">
            <w:pPr>
              <w:rPr>
                <w:rFonts w:ascii="Calibri" w:hAnsi="Calibri" w:cs="Calibri"/>
                <w:sz w:val="22"/>
                <w:szCs w:val="22"/>
              </w:rPr>
            </w:pPr>
            <w:r w:rsidRPr="00174930">
              <w:rPr>
                <w:rFonts w:ascii="Calibri" w:hAnsi="Calibri" w:cs="Calibri"/>
                <w:sz w:val="22"/>
                <w:szCs w:val="22"/>
              </w:rPr>
              <w:t>As a student</w:t>
            </w:r>
            <w:r>
              <w:rPr>
                <w:rFonts w:ascii="Calibri" w:hAnsi="Calibri" w:cs="Calibri"/>
                <w:sz w:val="22"/>
                <w:szCs w:val="22"/>
              </w:rPr>
              <w:t xml:space="preserve">, </w:t>
            </w:r>
            <w:r w:rsidRPr="00174930">
              <w:rPr>
                <w:rFonts w:ascii="Calibri" w:hAnsi="Calibri" w:cs="Calibri"/>
                <w:sz w:val="22"/>
                <w:szCs w:val="22"/>
              </w:rPr>
              <w:t xml:space="preserve">you may experience a range of issues that can cause barriers to </w:t>
            </w:r>
            <w:proofErr w:type="gramStart"/>
            <w:r w:rsidRPr="00174930">
              <w:rPr>
                <w:rFonts w:ascii="Calibri" w:hAnsi="Calibri" w:cs="Calibri"/>
                <w:sz w:val="22"/>
                <w:szCs w:val="22"/>
              </w:rPr>
              <w:t>learning</w:t>
            </w:r>
            <w:proofErr w:type="gramEnd"/>
            <w:r w:rsidRPr="00174930">
              <w:rPr>
                <w:rFonts w:ascii="Calibri" w:hAnsi="Calibri" w:cs="Calibri"/>
                <w:sz w:val="22"/>
                <w:szCs w:val="22"/>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p>
          <w:p w14:paraId="784642A0" w14:textId="77777777" w:rsidR="00174930" w:rsidRDefault="00174930" w:rsidP="00174930">
            <w:pPr>
              <w:rPr>
                <w:rFonts w:ascii="Calibri" w:hAnsi="Calibri" w:cs="Calibri"/>
                <w:sz w:val="22"/>
                <w:szCs w:val="22"/>
              </w:rPr>
            </w:pPr>
          </w:p>
          <w:p w14:paraId="033C0F47" w14:textId="5F832803" w:rsidR="00174930" w:rsidRPr="00174930" w:rsidRDefault="00174930" w:rsidP="00174930">
            <w:pPr>
              <w:rPr>
                <w:rFonts w:ascii="Calibri" w:hAnsi="Calibri" w:cs="Calibri"/>
                <w:sz w:val="22"/>
                <w:szCs w:val="22"/>
              </w:rPr>
            </w:pPr>
            <w:r w:rsidRPr="00174930">
              <w:rPr>
                <w:rFonts w:ascii="Calibri" w:hAnsi="Calibri" w:cs="Calibri"/>
                <w:sz w:val="22"/>
                <w:szCs w:val="22"/>
              </w:rPr>
              <w:t xml:space="preserve">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5" w:history="1">
              <w:r w:rsidR="0034529D" w:rsidRPr="00174930">
                <w:rPr>
                  <w:rStyle w:val="Hyperlink"/>
                  <w:rFonts w:ascii="Calibri" w:hAnsi="Calibri" w:cs="Calibri"/>
                  <w:sz w:val="22"/>
                  <w:szCs w:val="22"/>
                </w:rPr>
                <w:t>https://ccs.osu.edu/mental-health-support-options/</w:t>
              </w:r>
            </w:hyperlink>
            <w:r w:rsidRPr="00174930">
              <w:rPr>
                <w:rFonts w:ascii="Calibri" w:hAnsi="Calibri" w:cs="Calibri"/>
                <w:sz w:val="22"/>
                <w:szCs w:val="22"/>
              </w:rPr>
              <w:t xml:space="preserve"> or calling 614</w:t>
            </w:r>
            <w:r>
              <w:rPr>
                <w:rFonts w:ascii="Calibri" w:hAnsi="Calibri" w:cs="Calibri"/>
                <w:sz w:val="22"/>
                <w:szCs w:val="22"/>
              </w:rPr>
              <w:t>-</w:t>
            </w:r>
            <w:r w:rsidRPr="00174930">
              <w:rPr>
                <w:rFonts w:ascii="Calibri" w:hAnsi="Calibri" w:cs="Calibri"/>
                <w:sz w:val="22"/>
                <w:szCs w:val="22"/>
              </w:rPr>
              <w:t>292</w:t>
            </w:r>
            <w:r>
              <w:rPr>
                <w:rFonts w:ascii="Calibri" w:hAnsi="Calibri" w:cs="Calibri"/>
                <w:sz w:val="22"/>
                <w:szCs w:val="22"/>
              </w:rPr>
              <w:t>-</w:t>
            </w:r>
            <w:r w:rsidRPr="00174930">
              <w:rPr>
                <w:rFonts w:ascii="Calibri" w:hAnsi="Calibri" w:cs="Calibri"/>
                <w:sz w:val="22"/>
                <w:szCs w:val="22"/>
              </w:rPr>
              <w:t>5766. CCS is located on the 4th Floor of the Younkin Success Center and 10th Floor of Lincoln Tower. You can reach an on</w:t>
            </w:r>
            <w:r>
              <w:rPr>
                <w:rFonts w:ascii="Calibri" w:hAnsi="Calibri" w:cs="Calibri"/>
                <w:sz w:val="22"/>
                <w:szCs w:val="22"/>
              </w:rPr>
              <w:t>-</w:t>
            </w:r>
            <w:r w:rsidRPr="00174930">
              <w:rPr>
                <w:rFonts w:ascii="Calibri" w:hAnsi="Calibri" w:cs="Calibri"/>
                <w:sz w:val="22"/>
                <w:szCs w:val="22"/>
              </w:rPr>
              <w:t xml:space="preserve">call counselor when CCS is closed at </w:t>
            </w:r>
            <w:proofErr w:type="gramStart"/>
            <w:r w:rsidRPr="00174930">
              <w:rPr>
                <w:rFonts w:ascii="Calibri" w:hAnsi="Calibri" w:cs="Calibri"/>
                <w:sz w:val="22"/>
                <w:szCs w:val="22"/>
              </w:rPr>
              <w:t>614</w:t>
            </w:r>
            <w:r>
              <w:rPr>
                <w:rFonts w:ascii="Calibri" w:hAnsi="Calibri" w:cs="Calibri"/>
                <w:sz w:val="22"/>
                <w:szCs w:val="22"/>
              </w:rPr>
              <w:t>-</w:t>
            </w:r>
            <w:r w:rsidRPr="00174930">
              <w:rPr>
                <w:rFonts w:ascii="Calibri" w:hAnsi="Calibri" w:cs="Calibri"/>
                <w:sz w:val="22"/>
                <w:szCs w:val="22"/>
              </w:rPr>
              <w:t>292</w:t>
            </w:r>
            <w:r>
              <w:rPr>
                <w:rFonts w:ascii="Calibri" w:hAnsi="Calibri" w:cs="Calibri"/>
                <w:sz w:val="22"/>
                <w:szCs w:val="22"/>
              </w:rPr>
              <w:t>-</w:t>
            </w:r>
            <w:r w:rsidRPr="00174930">
              <w:rPr>
                <w:rFonts w:ascii="Calibri" w:hAnsi="Calibri" w:cs="Calibri"/>
                <w:sz w:val="22"/>
                <w:szCs w:val="22"/>
              </w:rPr>
              <w:t>5766 and 24 hour</w:t>
            </w:r>
            <w:proofErr w:type="gramEnd"/>
            <w:r w:rsidRPr="00174930">
              <w:rPr>
                <w:rFonts w:ascii="Calibri" w:hAnsi="Calibri" w:cs="Calibri"/>
                <w:sz w:val="22"/>
                <w:szCs w:val="22"/>
              </w:rPr>
              <w:t xml:space="preserve"> emergency help is also available through the 24/7 National Suicide Prevention Hotline at 1-800-273-TALK or at suicidepreventionlifeline.org.</w:t>
            </w:r>
          </w:p>
          <w:p w14:paraId="1DEF76AF" w14:textId="103C2DB6" w:rsidR="0015303D" w:rsidRPr="00174930" w:rsidRDefault="0015303D" w:rsidP="00174930">
            <w:pPr>
              <w:rPr>
                <w:rFonts w:ascii="Calibri" w:hAnsi="Calibri" w:cs="Calibri"/>
                <w:sz w:val="22"/>
                <w:szCs w:val="22"/>
              </w:rPr>
            </w:pPr>
          </w:p>
        </w:tc>
      </w:tr>
      <w:tr w:rsidR="0015303D" w:rsidRPr="004802D3" w14:paraId="3CB491EF" w14:textId="77777777" w:rsidTr="00874A46">
        <w:tc>
          <w:tcPr>
            <w:tcW w:w="2011" w:type="dxa"/>
          </w:tcPr>
          <w:p w14:paraId="14040916" w14:textId="4A83B07D" w:rsidR="0015303D" w:rsidRPr="00002328" w:rsidRDefault="0034529D" w:rsidP="0015303D">
            <w:pPr>
              <w:rPr>
                <w:rFonts w:ascii="Calibri" w:hAnsi="Calibri" w:cs="Calibri"/>
                <w:b/>
                <w:bCs/>
                <w:sz w:val="22"/>
                <w:szCs w:val="22"/>
              </w:rPr>
            </w:pPr>
            <w:r>
              <w:rPr>
                <w:rFonts w:ascii="Calibri" w:hAnsi="Calibri" w:cs="Calibri"/>
                <w:b/>
                <w:bCs/>
                <w:sz w:val="22"/>
                <w:szCs w:val="22"/>
              </w:rPr>
              <w:t>Additional Resources</w:t>
            </w:r>
          </w:p>
        </w:tc>
        <w:tc>
          <w:tcPr>
            <w:tcW w:w="9419" w:type="dxa"/>
            <w:tcMar>
              <w:left w:w="288" w:type="dxa"/>
              <w:right w:w="115" w:type="dxa"/>
            </w:tcMar>
          </w:tcPr>
          <w:p w14:paraId="1E7CE875" w14:textId="77777777" w:rsidR="0034529D" w:rsidRPr="0034529D" w:rsidRDefault="0034529D" w:rsidP="0034529D">
            <w:pPr>
              <w:pStyle w:val="ListParagraph"/>
              <w:numPr>
                <w:ilvl w:val="0"/>
                <w:numId w:val="17"/>
              </w:numPr>
              <w:rPr>
                <w:rFonts w:ascii="Calibri" w:hAnsi="Calibri" w:cs="Calibri"/>
                <w:sz w:val="22"/>
                <w:szCs w:val="22"/>
              </w:rPr>
            </w:pPr>
            <w:r w:rsidRPr="0034529D">
              <w:rPr>
                <w:rFonts w:ascii="Calibri" w:hAnsi="Calibri" w:cs="Calibri"/>
                <w:sz w:val="22"/>
                <w:szCs w:val="22"/>
              </w:rPr>
              <w:t xml:space="preserve">OSU COVID-19 Updates: </w:t>
            </w:r>
            <w:hyperlink r:id="rId16" w:history="1">
              <w:r w:rsidRPr="0034529D">
                <w:rPr>
                  <w:rStyle w:val="Hyperlink"/>
                  <w:rFonts w:ascii="Calibri" w:hAnsi="Calibri" w:cs="Calibri"/>
                  <w:sz w:val="22"/>
                  <w:szCs w:val="22"/>
                </w:rPr>
                <w:t>https://safeandhealthy.osu.edu/current-students</w:t>
              </w:r>
            </w:hyperlink>
          </w:p>
          <w:p w14:paraId="075D4166" w14:textId="25E0E03C" w:rsidR="0034529D" w:rsidRPr="0034529D" w:rsidRDefault="0034529D" w:rsidP="0034529D">
            <w:pPr>
              <w:pStyle w:val="ListParagraph"/>
              <w:numPr>
                <w:ilvl w:val="0"/>
                <w:numId w:val="17"/>
              </w:numPr>
              <w:rPr>
                <w:rFonts w:ascii="Calibri" w:hAnsi="Calibri" w:cs="Calibri"/>
                <w:sz w:val="22"/>
                <w:szCs w:val="22"/>
              </w:rPr>
            </w:pPr>
            <w:r w:rsidRPr="0034529D">
              <w:rPr>
                <w:rFonts w:ascii="Calibri" w:hAnsi="Calibri" w:cs="Calibri"/>
                <w:sz w:val="22"/>
                <w:szCs w:val="22"/>
              </w:rPr>
              <w:t xml:space="preserve">OSU Student Emergency Fund: </w:t>
            </w:r>
            <w:hyperlink r:id="rId17" w:history="1">
              <w:r w:rsidRPr="0034529D">
                <w:rPr>
                  <w:rStyle w:val="Hyperlink"/>
                  <w:rFonts w:ascii="Calibri" w:hAnsi="Calibri" w:cs="Calibri"/>
                  <w:sz w:val="22"/>
                  <w:szCs w:val="22"/>
                </w:rPr>
                <w:t>http://advocacy.osu.edu/student-emergency-fund/</w:t>
              </w:r>
            </w:hyperlink>
          </w:p>
          <w:p w14:paraId="1FA28899" w14:textId="4779C433" w:rsidR="0034529D" w:rsidRPr="0034529D" w:rsidRDefault="0034529D" w:rsidP="0034529D">
            <w:pPr>
              <w:pStyle w:val="ListParagraph"/>
              <w:numPr>
                <w:ilvl w:val="0"/>
                <w:numId w:val="16"/>
              </w:numPr>
              <w:rPr>
                <w:rFonts w:ascii="Calibri" w:hAnsi="Calibri" w:cs="Calibri"/>
                <w:sz w:val="22"/>
                <w:szCs w:val="22"/>
              </w:rPr>
            </w:pPr>
            <w:r w:rsidRPr="0034529D">
              <w:rPr>
                <w:rFonts w:ascii="Calibri" w:hAnsi="Calibri" w:cs="Calibri"/>
                <w:sz w:val="22"/>
                <w:szCs w:val="22"/>
              </w:rPr>
              <w:t xml:space="preserve">OSU Food Pantry: </w:t>
            </w:r>
            <w:hyperlink r:id="rId18" w:history="1">
              <w:r w:rsidRPr="0034529D">
                <w:rPr>
                  <w:rStyle w:val="Hyperlink"/>
                  <w:rFonts w:ascii="Calibri" w:hAnsi="Calibri" w:cs="Calibri"/>
                  <w:sz w:val="22"/>
                  <w:szCs w:val="22"/>
                </w:rPr>
                <w:t>http://www.buckeyefoodalliance.org</w:t>
              </w:r>
            </w:hyperlink>
            <w:r w:rsidRPr="0034529D">
              <w:rPr>
                <w:rFonts w:ascii="Calibri" w:hAnsi="Calibri" w:cs="Calibri"/>
                <w:sz w:val="22"/>
                <w:szCs w:val="22"/>
              </w:rPr>
              <w:t xml:space="preserve"> </w:t>
            </w:r>
          </w:p>
          <w:p w14:paraId="395F254E" w14:textId="62FDC088" w:rsidR="0034529D" w:rsidRPr="0034529D" w:rsidRDefault="0034529D" w:rsidP="0034529D">
            <w:pPr>
              <w:pStyle w:val="ListParagraph"/>
              <w:numPr>
                <w:ilvl w:val="0"/>
                <w:numId w:val="16"/>
              </w:numPr>
              <w:rPr>
                <w:rFonts w:ascii="Calibri" w:hAnsi="Calibri" w:cs="Calibri"/>
                <w:sz w:val="22"/>
                <w:szCs w:val="22"/>
              </w:rPr>
            </w:pPr>
            <w:r w:rsidRPr="0034529D">
              <w:rPr>
                <w:rFonts w:ascii="Calibri" w:hAnsi="Calibri" w:cs="Calibri"/>
                <w:sz w:val="22"/>
                <w:szCs w:val="22"/>
              </w:rPr>
              <w:t xml:space="preserve">OSU Disability Resources: </w:t>
            </w:r>
            <w:hyperlink r:id="rId19" w:history="1">
              <w:r w:rsidRPr="0034529D">
                <w:rPr>
                  <w:rStyle w:val="Hyperlink"/>
                  <w:rFonts w:ascii="Calibri" w:hAnsi="Calibri" w:cs="Calibri"/>
                  <w:sz w:val="22"/>
                  <w:szCs w:val="22"/>
                </w:rPr>
                <w:t>http://advocacy.osu.edu/health-personal-crisis/disabilities</w:t>
              </w:r>
            </w:hyperlink>
            <w:r w:rsidRPr="0034529D">
              <w:rPr>
                <w:rFonts w:ascii="Calibri" w:hAnsi="Calibri" w:cs="Calibri"/>
                <w:sz w:val="22"/>
                <w:szCs w:val="22"/>
              </w:rPr>
              <w:t xml:space="preserve"> </w:t>
            </w:r>
          </w:p>
          <w:p w14:paraId="1227055E" w14:textId="77777777" w:rsidR="0034529D" w:rsidRPr="0034529D" w:rsidRDefault="0034529D" w:rsidP="0034529D">
            <w:pPr>
              <w:pStyle w:val="ListParagraph"/>
              <w:numPr>
                <w:ilvl w:val="0"/>
                <w:numId w:val="16"/>
              </w:numPr>
              <w:rPr>
                <w:rFonts w:ascii="Calibri" w:hAnsi="Calibri" w:cs="Calibri"/>
                <w:sz w:val="22"/>
                <w:szCs w:val="22"/>
              </w:rPr>
            </w:pPr>
            <w:r w:rsidRPr="0034529D">
              <w:rPr>
                <w:rFonts w:ascii="Calibri" w:hAnsi="Calibri" w:cs="Calibri"/>
                <w:sz w:val="22"/>
                <w:szCs w:val="22"/>
              </w:rPr>
              <w:t>OSU Advocate that Maintains Confidentiality When One is</w:t>
            </w:r>
          </w:p>
          <w:p w14:paraId="7E05AD6D" w14:textId="6533659E" w:rsidR="0034529D" w:rsidRPr="0034529D" w:rsidRDefault="0034529D" w:rsidP="0034529D">
            <w:pPr>
              <w:pStyle w:val="ListParagraph"/>
              <w:rPr>
                <w:rFonts w:ascii="Calibri" w:hAnsi="Calibri" w:cs="Calibri"/>
                <w:sz w:val="22"/>
                <w:szCs w:val="22"/>
              </w:rPr>
            </w:pPr>
            <w:r w:rsidRPr="0034529D">
              <w:rPr>
                <w:rFonts w:ascii="Calibri" w:hAnsi="Calibri" w:cs="Calibri"/>
                <w:sz w:val="22"/>
                <w:szCs w:val="22"/>
              </w:rPr>
              <w:t xml:space="preserve">Hospitalized: </w:t>
            </w:r>
            <w:hyperlink r:id="rId20" w:history="1">
              <w:r w:rsidRPr="0034529D">
                <w:rPr>
                  <w:rStyle w:val="Hyperlink"/>
                  <w:rFonts w:ascii="Calibri" w:hAnsi="Calibri" w:cs="Calibri"/>
                  <w:sz w:val="22"/>
                  <w:szCs w:val="22"/>
                </w:rPr>
                <w:t>http://advocacy.osu.edu/health-personal-crisis/hospitalization/</w:t>
              </w:r>
            </w:hyperlink>
            <w:r w:rsidRPr="0034529D">
              <w:rPr>
                <w:rFonts w:ascii="Calibri" w:hAnsi="Calibri" w:cs="Calibri"/>
                <w:sz w:val="22"/>
                <w:szCs w:val="22"/>
              </w:rPr>
              <w:t xml:space="preserve"> </w:t>
            </w:r>
          </w:p>
          <w:p w14:paraId="3ADB3D56" w14:textId="77777777" w:rsidR="0034529D" w:rsidRPr="0034529D" w:rsidRDefault="0034529D" w:rsidP="0034529D">
            <w:pPr>
              <w:pStyle w:val="ListParagraph"/>
              <w:numPr>
                <w:ilvl w:val="0"/>
                <w:numId w:val="16"/>
              </w:numPr>
              <w:rPr>
                <w:rFonts w:ascii="Calibri" w:hAnsi="Calibri" w:cs="Calibri"/>
                <w:sz w:val="22"/>
                <w:szCs w:val="22"/>
              </w:rPr>
            </w:pPr>
            <w:r w:rsidRPr="0034529D">
              <w:rPr>
                <w:rFonts w:ascii="Calibri" w:hAnsi="Calibri" w:cs="Calibri"/>
                <w:sz w:val="22"/>
                <w:szCs w:val="22"/>
              </w:rPr>
              <w:t>Confidential Access to OSU Mental Health Resources:</w:t>
            </w:r>
          </w:p>
          <w:p w14:paraId="07CCE722" w14:textId="025C34E5" w:rsidR="0034529D" w:rsidRPr="0034529D" w:rsidRDefault="00874A46" w:rsidP="0034529D">
            <w:pPr>
              <w:pStyle w:val="ListParagraph"/>
              <w:rPr>
                <w:rFonts w:ascii="Calibri" w:hAnsi="Calibri" w:cs="Calibri"/>
                <w:sz w:val="22"/>
                <w:szCs w:val="22"/>
              </w:rPr>
            </w:pPr>
            <w:hyperlink r:id="rId21" w:history="1">
              <w:r w:rsidR="0034529D" w:rsidRPr="0034529D">
                <w:rPr>
                  <w:rStyle w:val="Hyperlink"/>
                  <w:rFonts w:ascii="Calibri" w:hAnsi="Calibri" w:cs="Calibri"/>
                  <w:sz w:val="22"/>
                  <w:szCs w:val="22"/>
                </w:rPr>
                <w:t>http://advocacy.osu.edu/health-personal-crisis/mental-health/</w:t>
              </w:r>
            </w:hyperlink>
            <w:r w:rsidR="0034529D" w:rsidRPr="0034529D">
              <w:rPr>
                <w:rFonts w:ascii="Calibri" w:hAnsi="Calibri" w:cs="Calibri"/>
                <w:sz w:val="22"/>
                <w:szCs w:val="22"/>
              </w:rPr>
              <w:t xml:space="preserve"> </w:t>
            </w:r>
          </w:p>
          <w:p w14:paraId="5ACBC37D" w14:textId="77777777" w:rsidR="0034529D" w:rsidRPr="0034529D" w:rsidRDefault="0034529D" w:rsidP="0034529D">
            <w:pPr>
              <w:pStyle w:val="ListParagraph"/>
              <w:numPr>
                <w:ilvl w:val="0"/>
                <w:numId w:val="16"/>
              </w:numPr>
              <w:rPr>
                <w:rFonts w:ascii="Calibri" w:hAnsi="Calibri" w:cs="Calibri"/>
                <w:sz w:val="22"/>
                <w:szCs w:val="22"/>
              </w:rPr>
            </w:pPr>
            <w:r w:rsidRPr="0034529D">
              <w:rPr>
                <w:rFonts w:ascii="Calibri" w:hAnsi="Calibri" w:cs="Calibri"/>
                <w:sz w:val="22"/>
                <w:szCs w:val="22"/>
              </w:rPr>
              <w:t>OSU Resources for Students that are Veterans:</w:t>
            </w:r>
          </w:p>
          <w:p w14:paraId="56177ED5" w14:textId="0FE669E6" w:rsidR="0034529D" w:rsidRPr="0034529D" w:rsidRDefault="00874A46" w:rsidP="0034529D">
            <w:pPr>
              <w:pStyle w:val="ListParagraph"/>
              <w:rPr>
                <w:rFonts w:ascii="Calibri" w:hAnsi="Calibri" w:cs="Calibri"/>
                <w:sz w:val="22"/>
                <w:szCs w:val="22"/>
              </w:rPr>
            </w:pPr>
            <w:hyperlink r:id="rId22" w:history="1">
              <w:r w:rsidR="0034529D" w:rsidRPr="0034529D">
                <w:rPr>
                  <w:rStyle w:val="Hyperlink"/>
                  <w:rFonts w:ascii="Calibri" w:hAnsi="Calibri" w:cs="Calibri"/>
                  <w:sz w:val="22"/>
                  <w:szCs w:val="22"/>
                </w:rPr>
                <w:t>http://veterans.osu.edu/current-students/academic-resources</w:t>
              </w:r>
            </w:hyperlink>
            <w:r w:rsidR="0034529D" w:rsidRPr="0034529D">
              <w:rPr>
                <w:rFonts w:ascii="Calibri" w:hAnsi="Calibri" w:cs="Calibri"/>
                <w:sz w:val="22"/>
                <w:szCs w:val="22"/>
              </w:rPr>
              <w:t xml:space="preserve"> </w:t>
            </w:r>
          </w:p>
          <w:p w14:paraId="79DD5FE3" w14:textId="77777777" w:rsidR="0015303D" w:rsidRPr="00002328" w:rsidRDefault="0015303D" w:rsidP="0015303D">
            <w:pPr>
              <w:rPr>
                <w:rFonts w:ascii="Calibri" w:hAnsi="Calibri" w:cs="Calibri"/>
                <w:sz w:val="22"/>
                <w:szCs w:val="22"/>
              </w:rPr>
            </w:pPr>
          </w:p>
        </w:tc>
      </w:tr>
    </w:tbl>
    <w:p w14:paraId="1DAC0517" w14:textId="5DBC00EF" w:rsidR="00DF1398" w:rsidRPr="004802D3" w:rsidRDefault="00DF1398">
      <w:pPr>
        <w:rPr>
          <w:rFonts w:ascii="Calibri" w:hAnsi="Calibri" w:cs="Calibri"/>
        </w:rPr>
      </w:pPr>
    </w:p>
    <w:p w14:paraId="107CC81D" w14:textId="1E15BA9B" w:rsidR="00DA6AA4" w:rsidRPr="004802D3" w:rsidRDefault="00DA6AA4">
      <w:pPr>
        <w:rPr>
          <w:rFonts w:ascii="Calibri" w:hAnsi="Calibri" w:cs="Calibri"/>
        </w:rPr>
      </w:pPr>
    </w:p>
    <w:p w14:paraId="42A49D62" w14:textId="3A7BE334" w:rsidR="00DA6AA4" w:rsidRDefault="00DA6AA4">
      <w:pPr>
        <w:rPr>
          <w:rFonts w:ascii="Calibri" w:hAnsi="Calibri" w:cs="Calibri"/>
        </w:rPr>
      </w:pPr>
    </w:p>
    <w:p w14:paraId="4FF6D9BA" w14:textId="4C0B81D2" w:rsidR="00130DA4" w:rsidRDefault="00130DA4">
      <w:pPr>
        <w:rPr>
          <w:rFonts w:ascii="Calibri" w:hAnsi="Calibri" w:cs="Calibri"/>
        </w:rPr>
      </w:pPr>
    </w:p>
    <w:p w14:paraId="6E87BDC1" w14:textId="45FECBE6" w:rsidR="00444060" w:rsidRDefault="00444060">
      <w:pPr>
        <w:pBdr>
          <w:bottom w:val="single" w:sz="6" w:space="1" w:color="auto"/>
        </w:pBdr>
        <w:rPr>
          <w:rFonts w:ascii="Calibri" w:hAnsi="Calibri" w:cs="Calibri"/>
        </w:rPr>
      </w:pPr>
    </w:p>
    <w:p w14:paraId="5AE1224D" w14:textId="09EDC575" w:rsidR="00B85D49" w:rsidRDefault="00B85D49">
      <w:pPr>
        <w:pBdr>
          <w:bottom w:val="single" w:sz="6" w:space="1" w:color="auto"/>
        </w:pBdr>
        <w:rPr>
          <w:rFonts w:ascii="Calibri" w:hAnsi="Calibri" w:cs="Calibri"/>
        </w:rPr>
      </w:pPr>
    </w:p>
    <w:p w14:paraId="01BCD90C" w14:textId="44DF5609" w:rsidR="00B85D49" w:rsidRDefault="00B85D49">
      <w:pPr>
        <w:pBdr>
          <w:bottom w:val="single" w:sz="6" w:space="1" w:color="auto"/>
        </w:pBdr>
        <w:rPr>
          <w:rFonts w:ascii="Calibri" w:hAnsi="Calibri" w:cs="Calibri"/>
        </w:rPr>
      </w:pPr>
    </w:p>
    <w:p w14:paraId="46F46559" w14:textId="77777777" w:rsidR="00B85D49" w:rsidRDefault="00B85D49">
      <w:pPr>
        <w:pBdr>
          <w:bottom w:val="single" w:sz="6" w:space="1" w:color="auto"/>
        </w:pBdr>
        <w:rPr>
          <w:rFonts w:ascii="Calibri" w:hAnsi="Calibri" w:cs="Calibri"/>
        </w:rPr>
      </w:pPr>
    </w:p>
    <w:p w14:paraId="0C355FD1" w14:textId="0B183587" w:rsidR="00DF1398" w:rsidRPr="00C176E1" w:rsidRDefault="00444060">
      <w:pPr>
        <w:pBdr>
          <w:bottom w:val="single" w:sz="6" w:space="1" w:color="auto"/>
        </w:pBdr>
        <w:rPr>
          <w:rFonts w:ascii="Calibri" w:hAnsi="Calibri" w:cs="Calibri"/>
          <w:b/>
          <w:bCs/>
          <w:sz w:val="32"/>
          <w:szCs w:val="32"/>
        </w:rPr>
      </w:pPr>
      <w:r w:rsidRPr="00C176E1">
        <w:rPr>
          <w:rFonts w:ascii="Calibri" w:hAnsi="Calibri" w:cs="Calibri"/>
          <w:b/>
          <w:bCs/>
          <w:sz w:val="32"/>
          <w:szCs w:val="32"/>
        </w:rPr>
        <w:lastRenderedPageBreak/>
        <w:t>Course Reading</w:t>
      </w:r>
      <w:r w:rsidR="00C176E1">
        <w:rPr>
          <w:rFonts w:ascii="Calibri" w:hAnsi="Calibri" w:cs="Calibri"/>
          <w:b/>
          <w:bCs/>
          <w:sz w:val="32"/>
          <w:szCs w:val="32"/>
        </w:rPr>
        <w:t>s +</w:t>
      </w:r>
      <w:r w:rsidRPr="00C176E1">
        <w:rPr>
          <w:rFonts w:ascii="Calibri" w:hAnsi="Calibri" w:cs="Calibri"/>
          <w:b/>
          <w:bCs/>
          <w:sz w:val="32"/>
          <w:szCs w:val="32"/>
        </w:rPr>
        <w:t xml:space="preserve"> Schedule</w:t>
      </w:r>
    </w:p>
    <w:p w14:paraId="55D09BBD" w14:textId="77777777" w:rsidR="00987D51" w:rsidRPr="00C176E1" w:rsidRDefault="00987D51">
      <w:pPr>
        <w:rPr>
          <w:rFonts w:ascii="Calibri" w:hAnsi="Calibri" w:cs="Calibri"/>
          <w:sz w:val="22"/>
          <w:szCs w:val="22"/>
        </w:rPr>
      </w:pPr>
    </w:p>
    <w:p w14:paraId="29D68604" w14:textId="054BF17B" w:rsidR="00946F0C" w:rsidRPr="00C176E1" w:rsidRDefault="00946F0C">
      <w:pPr>
        <w:rPr>
          <w:rFonts w:ascii="Calibri" w:hAnsi="Calibri" w:cs="Calibri"/>
          <w:sz w:val="22"/>
          <w:szCs w:val="22"/>
        </w:rPr>
      </w:pPr>
    </w:p>
    <w:p w14:paraId="11E22AA7" w14:textId="45193DDF" w:rsidR="00BC221B" w:rsidRPr="00C176E1" w:rsidRDefault="000D6C91" w:rsidP="00BC221B">
      <w:pPr>
        <w:rPr>
          <w:rFonts w:ascii="Calibri" w:hAnsi="Calibri" w:cs="Calibri"/>
          <w:b/>
          <w:bCs/>
          <w:sz w:val="22"/>
          <w:szCs w:val="22"/>
        </w:rPr>
      </w:pPr>
      <w:r>
        <w:rPr>
          <w:rFonts w:ascii="Calibri" w:hAnsi="Calibri" w:cs="Calibri"/>
          <w:b/>
          <w:bCs/>
          <w:sz w:val="22"/>
          <w:szCs w:val="22"/>
        </w:rPr>
        <w:t>Jan</w:t>
      </w:r>
      <w:r w:rsidR="005A4F3C">
        <w:rPr>
          <w:rFonts w:ascii="Calibri" w:hAnsi="Calibri" w:cs="Calibri"/>
          <w:b/>
          <w:bCs/>
          <w:sz w:val="22"/>
          <w:szCs w:val="22"/>
        </w:rPr>
        <w:t xml:space="preserve"> </w:t>
      </w:r>
      <w:r>
        <w:rPr>
          <w:rFonts w:ascii="Calibri" w:hAnsi="Calibri" w:cs="Calibri"/>
          <w:b/>
          <w:bCs/>
          <w:sz w:val="22"/>
          <w:szCs w:val="22"/>
        </w:rPr>
        <w:t>13</w:t>
      </w:r>
      <w:r w:rsidR="00C176E1">
        <w:rPr>
          <w:rFonts w:ascii="Calibri" w:hAnsi="Calibri" w:cs="Calibri"/>
          <w:b/>
          <w:bCs/>
          <w:sz w:val="22"/>
          <w:szCs w:val="22"/>
        </w:rPr>
        <w:tab/>
      </w:r>
      <w:r w:rsidR="005A4F3C">
        <w:rPr>
          <w:rFonts w:ascii="Calibri" w:hAnsi="Calibri" w:cs="Calibri"/>
          <w:b/>
          <w:bCs/>
          <w:sz w:val="22"/>
          <w:szCs w:val="22"/>
        </w:rPr>
        <w:tab/>
      </w:r>
      <w:r>
        <w:rPr>
          <w:rFonts w:ascii="Calibri" w:hAnsi="Calibri" w:cs="Calibri"/>
          <w:b/>
          <w:bCs/>
          <w:sz w:val="22"/>
          <w:szCs w:val="22"/>
        </w:rPr>
        <w:t>WELCOME AND INTRODUCTION TO THE COURSE</w:t>
      </w:r>
      <w:r w:rsidR="00BC221B" w:rsidRPr="00C176E1">
        <w:rPr>
          <w:rFonts w:ascii="Calibri" w:hAnsi="Calibri" w:cs="Calibri"/>
          <w:b/>
          <w:bCs/>
          <w:sz w:val="22"/>
          <w:szCs w:val="22"/>
        </w:rPr>
        <w:t xml:space="preserve"> </w:t>
      </w:r>
    </w:p>
    <w:p w14:paraId="2C8B07E9" w14:textId="77777777" w:rsidR="00BC221B" w:rsidRPr="00C176E1" w:rsidRDefault="00BC221B" w:rsidP="00BC221B">
      <w:pPr>
        <w:rPr>
          <w:rFonts w:ascii="Calibri" w:hAnsi="Calibri" w:cs="Calibri"/>
          <w:b/>
          <w:bCs/>
          <w:sz w:val="22"/>
          <w:szCs w:val="22"/>
        </w:rPr>
      </w:pPr>
    </w:p>
    <w:p w14:paraId="5CF877C9" w14:textId="77777777" w:rsidR="004B0142" w:rsidRPr="00C176E1" w:rsidRDefault="004B0142" w:rsidP="00BC221B">
      <w:pPr>
        <w:rPr>
          <w:rFonts w:ascii="Calibri" w:hAnsi="Calibri" w:cs="Calibri"/>
          <w:b/>
          <w:bCs/>
          <w:sz w:val="22"/>
          <w:szCs w:val="22"/>
        </w:rPr>
      </w:pPr>
    </w:p>
    <w:p w14:paraId="3477F9B7" w14:textId="3309ACAD" w:rsidR="00BC221B" w:rsidRPr="00C176E1" w:rsidRDefault="000D6C91" w:rsidP="00BC221B">
      <w:pPr>
        <w:rPr>
          <w:rFonts w:ascii="Calibri" w:hAnsi="Calibri" w:cs="Calibri"/>
          <w:b/>
          <w:bCs/>
          <w:sz w:val="22"/>
          <w:szCs w:val="22"/>
        </w:rPr>
      </w:pPr>
      <w:r>
        <w:rPr>
          <w:rFonts w:ascii="Calibri" w:hAnsi="Calibri" w:cs="Calibri"/>
          <w:b/>
          <w:bCs/>
          <w:sz w:val="22"/>
          <w:szCs w:val="22"/>
        </w:rPr>
        <w:t>Jan</w:t>
      </w:r>
      <w:r w:rsidR="005A4F3C">
        <w:rPr>
          <w:rFonts w:ascii="Calibri" w:hAnsi="Calibri" w:cs="Calibri"/>
          <w:b/>
          <w:bCs/>
          <w:sz w:val="22"/>
          <w:szCs w:val="22"/>
        </w:rPr>
        <w:t xml:space="preserve"> </w:t>
      </w:r>
      <w:r w:rsidR="00BC221B" w:rsidRPr="00C176E1">
        <w:rPr>
          <w:rFonts w:ascii="Calibri" w:hAnsi="Calibri" w:cs="Calibri"/>
          <w:b/>
          <w:bCs/>
          <w:sz w:val="22"/>
          <w:szCs w:val="22"/>
        </w:rPr>
        <w:t>2</w:t>
      </w:r>
      <w:r>
        <w:rPr>
          <w:rFonts w:ascii="Calibri" w:hAnsi="Calibri" w:cs="Calibri"/>
          <w:b/>
          <w:bCs/>
          <w:sz w:val="22"/>
          <w:szCs w:val="22"/>
        </w:rPr>
        <w:t>0</w:t>
      </w:r>
      <w:r w:rsidR="00BC221B" w:rsidRPr="00C176E1">
        <w:rPr>
          <w:rFonts w:ascii="Calibri" w:hAnsi="Calibri" w:cs="Calibri"/>
          <w:b/>
          <w:bCs/>
          <w:sz w:val="22"/>
          <w:szCs w:val="22"/>
        </w:rPr>
        <w:t xml:space="preserve"> </w:t>
      </w:r>
      <w:r w:rsidR="00BC221B" w:rsidRPr="00C176E1">
        <w:rPr>
          <w:rFonts w:ascii="Calibri" w:hAnsi="Calibri" w:cs="Calibri"/>
          <w:b/>
          <w:bCs/>
          <w:sz w:val="22"/>
          <w:szCs w:val="22"/>
        </w:rPr>
        <w:tab/>
      </w:r>
      <w:r w:rsidR="005A4F3C">
        <w:rPr>
          <w:rFonts w:ascii="Calibri" w:hAnsi="Calibri" w:cs="Calibri"/>
          <w:b/>
          <w:bCs/>
          <w:sz w:val="22"/>
          <w:szCs w:val="22"/>
        </w:rPr>
        <w:tab/>
      </w:r>
      <w:r w:rsidR="004E7E4D">
        <w:rPr>
          <w:rFonts w:ascii="Calibri" w:hAnsi="Calibri" w:cs="Calibri"/>
          <w:b/>
          <w:bCs/>
          <w:sz w:val="22"/>
          <w:szCs w:val="22"/>
        </w:rPr>
        <w:t>BODIES,</w:t>
      </w:r>
      <w:r>
        <w:rPr>
          <w:rFonts w:ascii="Calibri" w:hAnsi="Calibri" w:cs="Calibri"/>
          <w:b/>
          <w:bCs/>
          <w:sz w:val="22"/>
          <w:szCs w:val="22"/>
        </w:rPr>
        <w:t xml:space="preserve"> </w:t>
      </w:r>
      <w:r w:rsidR="004E7E4D">
        <w:rPr>
          <w:rFonts w:ascii="Calibri" w:hAnsi="Calibri" w:cs="Calibri"/>
          <w:b/>
          <w:bCs/>
          <w:sz w:val="22"/>
          <w:szCs w:val="22"/>
        </w:rPr>
        <w:t>MEDICINE</w:t>
      </w:r>
      <w:r w:rsidR="00BB566C">
        <w:rPr>
          <w:rFonts w:ascii="Calibri" w:hAnsi="Calibri" w:cs="Calibri"/>
          <w:b/>
          <w:bCs/>
          <w:sz w:val="22"/>
          <w:szCs w:val="22"/>
        </w:rPr>
        <w:t>S</w:t>
      </w:r>
      <w:r w:rsidR="004E7E4D">
        <w:rPr>
          <w:rFonts w:ascii="Calibri" w:hAnsi="Calibri" w:cs="Calibri"/>
          <w:b/>
          <w:bCs/>
          <w:sz w:val="22"/>
          <w:szCs w:val="22"/>
        </w:rPr>
        <w:t xml:space="preserve">, </w:t>
      </w:r>
      <w:r>
        <w:rPr>
          <w:rFonts w:ascii="Calibri" w:hAnsi="Calibri" w:cs="Calibri"/>
          <w:b/>
          <w:bCs/>
          <w:sz w:val="22"/>
          <w:szCs w:val="22"/>
        </w:rPr>
        <w:t>CLINIC</w:t>
      </w:r>
      <w:r w:rsidR="004E7E4D">
        <w:rPr>
          <w:rFonts w:ascii="Calibri" w:hAnsi="Calibri" w:cs="Calibri"/>
          <w:b/>
          <w:bCs/>
          <w:sz w:val="22"/>
          <w:szCs w:val="22"/>
        </w:rPr>
        <w:t>S, CARE</w:t>
      </w:r>
    </w:p>
    <w:p w14:paraId="79B3B732" w14:textId="77777777" w:rsidR="00BC221B" w:rsidRPr="00C176E1" w:rsidRDefault="00BC221B" w:rsidP="00BC221B">
      <w:pPr>
        <w:rPr>
          <w:rFonts w:ascii="Calibri" w:hAnsi="Calibri" w:cs="Calibri"/>
          <w:b/>
          <w:bCs/>
          <w:sz w:val="22"/>
          <w:szCs w:val="22"/>
        </w:rPr>
      </w:pPr>
    </w:p>
    <w:p w14:paraId="1ED16471" w14:textId="50CC09DD" w:rsidR="000D6C91" w:rsidRPr="00C176E1" w:rsidRDefault="000D6C91" w:rsidP="000D6C91">
      <w:pPr>
        <w:ind w:left="1440"/>
        <w:rPr>
          <w:rFonts w:ascii="Calibri" w:hAnsi="Calibri" w:cs="Calibri"/>
          <w:sz w:val="22"/>
          <w:szCs w:val="22"/>
        </w:rPr>
      </w:pPr>
      <w:r w:rsidRPr="00C176E1">
        <w:rPr>
          <w:rFonts w:ascii="Calibri" w:hAnsi="Calibri" w:cs="Calibri"/>
          <w:sz w:val="22"/>
          <w:szCs w:val="22"/>
        </w:rPr>
        <w:t xml:space="preserve">Michel Foucault (1994). </w:t>
      </w:r>
      <w:r w:rsidRPr="00C176E1">
        <w:rPr>
          <w:rFonts w:ascii="Calibri" w:hAnsi="Calibri" w:cs="Calibri"/>
          <w:i/>
          <w:iCs/>
          <w:sz w:val="22"/>
          <w:szCs w:val="22"/>
        </w:rPr>
        <w:t>The Birth of the Clinic: An Archaeology of Medical Perception</w:t>
      </w:r>
      <w:r w:rsidRPr="00C176E1">
        <w:rPr>
          <w:rFonts w:ascii="Calibri" w:hAnsi="Calibri" w:cs="Calibri"/>
          <w:sz w:val="22"/>
          <w:szCs w:val="22"/>
        </w:rPr>
        <w:t>. New York: Vintage Books. Selections.</w:t>
      </w:r>
    </w:p>
    <w:p w14:paraId="62070F7A" w14:textId="77777777" w:rsidR="000D6C91" w:rsidRPr="00C176E1" w:rsidRDefault="000D6C91" w:rsidP="000D6C91">
      <w:pPr>
        <w:rPr>
          <w:rFonts w:ascii="Calibri" w:hAnsi="Calibri" w:cs="Calibri"/>
          <w:b/>
          <w:bCs/>
          <w:sz w:val="22"/>
          <w:szCs w:val="22"/>
        </w:rPr>
      </w:pPr>
    </w:p>
    <w:p w14:paraId="0113EDA3" w14:textId="1095E434" w:rsidR="00274C2B" w:rsidRPr="00C176E1" w:rsidRDefault="00274C2B" w:rsidP="00274C2B">
      <w:pPr>
        <w:ind w:left="720" w:firstLine="720"/>
        <w:rPr>
          <w:rFonts w:ascii="Calibri" w:hAnsi="Calibri" w:cs="Calibri"/>
          <w:sz w:val="22"/>
          <w:szCs w:val="22"/>
        </w:rPr>
      </w:pPr>
      <w:r w:rsidRPr="00C176E1">
        <w:rPr>
          <w:rFonts w:ascii="Calibri" w:hAnsi="Calibri" w:cs="Calibri"/>
          <w:sz w:val="22"/>
          <w:szCs w:val="22"/>
        </w:rPr>
        <w:t xml:space="preserve">Byron J. Good et al. </w:t>
      </w:r>
      <w:r>
        <w:rPr>
          <w:rFonts w:ascii="Calibri" w:hAnsi="Calibri" w:cs="Calibri"/>
          <w:sz w:val="22"/>
          <w:szCs w:val="22"/>
        </w:rPr>
        <w:t>(</w:t>
      </w:r>
      <w:r w:rsidRPr="00C176E1">
        <w:rPr>
          <w:rFonts w:ascii="Calibri" w:hAnsi="Calibri" w:cs="Calibri"/>
          <w:sz w:val="22"/>
          <w:szCs w:val="22"/>
        </w:rPr>
        <w:t>2014</w:t>
      </w:r>
      <w:r>
        <w:rPr>
          <w:rFonts w:ascii="Calibri" w:hAnsi="Calibri" w:cs="Calibri"/>
          <w:sz w:val="22"/>
          <w:szCs w:val="22"/>
        </w:rPr>
        <w:t>)</w:t>
      </w:r>
      <w:r w:rsidRPr="00C176E1">
        <w:rPr>
          <w:rFonts w:ascii="Calibri" w:hAnsi="Calibri" w:cs="Calibri"/>
          <w:sz w:val="22"/>
          <w:szCs w:val="22"/>
        </w:rPr>
        <w:t xml:space="preserve">. “Medical Humanitarianism: Research Insights in a </w:t>
      </w:r>
      <w:r w:rsidRPr="00C176E1">
        <w:rPr>
          <w:rFonts w:ascii="Calibri" w:hAnsi="Calibri" w:cs="Calibri"/>
          <w:sz w:val="22"/>
          <w:szCs w:val="22"/>
        </w:rPr>
        <w:tab/>
      </w:r>
      <w:r w:rsidRPr="00C176E1">
        <w:rPr>
          <w:rFonts w:ascii="Calibri" w:hAnsi="Calibri" w:cs="Calibri"/>
          <w:sz w:val="22"/>
          <w:szCs w:val="22"/>
        </w:rPr>
        <w:tab/>
        <w:t xml:space="preserve">Changing Practice.” </w:t>
      </w:r>
      <w:r w:rsidRPr="00C176E1">
        <w:rPr>
          <w:rFonts w:ascii="Calibri" w:hAnsi="Calibri" w:cs="Calibri"/>
          <w:i/>
          <w:iCs/>
          <w:sz w:val="22"/>
          <w:szCs w:val="22"/>
        </w:rPr>
        <w:t>Social Science &amp; Medicine</w:t>
      </w:r>
      <w:r w:rsidRPr="00C176E1">
        <w:rPr>
          <w:rFonts w:ascii="Calibri" w:hAnsi="Calibri" w:cs="Calibri"/>
          <w:sz w:val="22"/>
          <w:szCs w:val="22"/>
        </w:rPr>
        <w:t xml:space="preserve"> 120: 311-316.</w:t>
      </w:r>
    </w:p>
    <w:p w14:paraId="43607DFF" w14:textId="77777777" w:rsidR="00274C2B" w:rsidRDefault="00274C2B" w:rsidP="000D6C91">
      <w:pPr>
        <w:rPr>
          <w:rFonts w:ascii="Calibri" w:hAnsi="Calibri" w:cs="Calibri"/>
          <w:sz w:val="22"/>
          <w:szCs w:val="22"/>
        </w:rPr>
      </w:pPr>
    </w:p>
    <w:p w14:paraId="43E99FA6" w14:textId="2A376480" w:rsidR="000D6C91" w:rsidRPr="00C176E1" w:rsidRDefault="000D6C91" w:rsidP="00274C2B">
      <w:pPr>
        <w:ind w:left="720" w:firstLine="720"/>
        <w:rPr>
          <w:rFonts w:ascii="Calibri" w:hAnsi="Calibri" w:cs="Calibri"/>
          <w:sz w:val="22"/>
          <w:szCs w:val="22"/>
        </w:rPr>
      </w:pPr>
      <w:proofErr w:type="spellStart"/>
      <w:r w:rsidRPr="00C176E1">
        <w:rPr>
          <w:rFonts w:ascii="Calibri" w:hAnsi="Calibri" w:cs="Calibri"/>
          <w:sz w:val="22"/>
          <w:szCs w:val="22"/>
        </w:rPr>
        <w:t>Hi’ilei</w:t>
      </w:r>
      <w:proofErr w:type="spellEnd"/>
      <w:r w:rsidRPr="00C176E1">
        <w:rPr>
          <w:rFonts w:ascii="Calibri" w:hAnsi="Calibri" w:cs="Calibri"/>
          <w:sz w:val="22"/>
          <w:szCs w:val="22"/>
        </w:rPr>
        <w:t xml:space="preserve"> Julia </w:t>
      </w:r>
      <w:proofErr w:type="spellStart"/>
      <w:r w:rsidRPr="00C176E1">
        <w:rPr>
          <w:rFonts w:ascii="Calibri" w:hAnsi="Calibri" w:cs="Calibri"/>
          <w:sz w:val="22"/>
          <w:szCs w:val="22"/>
        </w:rPr>
        <w:t>Kawehipuaakahaopulani</w:t>
      </w:r>
      <w:proofErr w:type="spellEnd"/>
      <w:r w:rsidRPr="00C176E1">
        <w:rPr>
          <w:rFonts w:ascii="Calibri" w:hAnsi="Calibri" w:cs="Calibri"/>
          <w:sz w:val="22"/>
          <w:szCs w:val="22"/>
        </w:rPr>
        <w:t xml:space="preserve"> Hobart and Tamara Kneese </w:t>
      </w:r>
      <w:r w:rsidR="00274C2B">
        <w:rPr>
          <w:rFonts w:ascii="Calibri" w:hAnsi="Calibri" w:cs="Calibri"/>
          <w:sz w:val="22"/>
          <w:szCs w:val="22"/>
        </w:rPr>
        <w:t>(</w:t>
      </w:r>
      <w:r w:rsidRPr="00C176E1">
        <w:rPr>
          <w:rFonts w:ascii="Calibri" w:hAnsi="Calibri" w:cs="Calibri"/>
          <w:sz w:val="22"/>
          <w:szCs w:val="22"/>
        </w:rPr>
        <w:t>2020</w:t>
      </w:r>
      <w:r w:rsidR="00274C2B">
        <w:rPr>
          <w:rFonts w:ascii="Calibri" w:hAnsi="Calibri" w:cs="Calibri"/>
          <w:sz w:val="22"/>
          <w:szCs w:val="22"/>
        </w:rPr>
        <w:t>)</w:t>
      </w:r>
      <w:r w:rsidRPr="00C176E1">
        <w:rPr>
          <w:rFonts w:ascii="Calibri" w:hAnsi="Calibri" w:cs="Calibri"/>
          <w:sz w:val="22"/>
          <w:szCs w:val="22"/>
        </w:rPr>
        <w:t xml:space="preserve">. “Radical </w:t>
      </w:r>
      <w:r w:rsidRPr="00C176E1">
        <w:rPr>
          <w:rFonts w:ascii="Calibri" w:hAnsi="Calibri" w:cs="Calibri"/>
          <w:sz w:val="22"/>
          <w:szCs w:val="22"/>
        </w:rPr>
        <w:tab/>
      </w:r>
      <w:r w:rsidRPr="00C176E1">
        <w:rPr>
          <w:rFonts w:ascii="Calibri" w:hAnsi="Calibri" w:cs="Calibri"/>
          <w:sz w:val="22"/>
          <w:szCs w:val="22"/>
        </w:rPr>
        <w:tab/>
      </w:r>
      <w:r>
        <w:rPr>
          <w:rFonts w:ascii="Calibri" w:hAnsi="Calibri" w:cs="Calibri"/>
          <w:sz w:val="22"/>
          <w:szCs w:val="22"/>
        </w:rPr>
        <w:tab/>
      </w:r>
      <w:r w:rsidRPr="00C176E1">
        <w:rPr>
          <w:rFonts w:ascii="Calibri" w:hAnsi="Calibri" w:cs="Calibri"/>
          <w:sz w:val="22"/>
          <w:szCs w:val="22"/>
        </w:rPr>
        <w:t xml:space="preserve">Care: Survival Strategies for Uncertain Times.” </w:t>
      </w:r>
      <w:r w:rsidRPr="00C176E1">
        <w:rPr>
          <w:rFonts w:ascii="Calibri" w:hAnsi="Calibri" w:cs="Calibri"/>
          <w:i/>
          <w:iCs/>
          <w:sz w:val="22"/>
          <w:szCs w:val="22"/>
        </w:rPr>
        <w:t xml:space="preserve">Social Text </w:t>
      </w:r>
      <w:r w:rsidRPr="00C176E1">
        <w:rPr>
          <w:rFonts w:ascii="Calibri" w:hAnsi="Calibri" w:cs="Calibri"/>
          <w:sz w:val="22"/>
          <w:szCs w:val="22"/>
        </w:rPr>
        <w:t xml:space="preserve">38(1): 1-16. </w:t>
      </w:r>
    </w:p>
    <w:p w14:paraId="73A47869" w14:textId="681C60F5" w:rsidR="00C176E1" w:rsidRDefault="00C176E1" w:rsidP="00BD1D77">
      <w:pPr>
        <w:rPr>
          <w:rFonts w:ascii="Calibri" w:hAnsi="Calibri" w:cs="Calibri"/>
          <w:b/>
          <w:bCs/>
          <w:sz w:val="22"/>
          <w:szCs w:val="22"/>
        </w:rPr>
      </w:pPr>
    </w:p>
    <w:p w14:paraId="12D35EFE" w14:textId="758A3571" w:rsidR="004E7E4D" w:rsidRPr="00274C2B" w:rsidRDefault="00274C2B" w:rsidP="004E7E4D">
      <w:pPr>
        <w:pStyle w:val="ListParagraph"/>
        <w:ind w:firstLine="720"/>
        <w:rPr>
          <w:rFonts w:ascii="Calibri" w:hAnsi="Calibri" w:cs="Calibri"/>
          <w:bCs/>
          <w:sz w:val="22"/>
          <w:szCs w:val="22"/>
        </w:rPr>
      </w:pPr>
      <w:r>
        <w:rPr>
          <w:rFonts w:ascii="Calibri" w:hAnsi="Calibri" w:cs="Calibri"/>
          <w:bCs/>
          <w:sz w:val="22"/>
          <w:szCs w:val="22"/>
        </w:rPr>
        <w:t xml:space="preserve">Audre Lorde (1988). </w:t>
      </w:r>
      <w:r>
        <w:rPr>
          <w:rFonts w:ascii="Calibri" w:hAnsi="Calibri" w:cs="Calibri"/>
          <w:bCs/>
          <w:i/>
          <w:iCs/>
          <w:sz w:val="22"/>
          <w:szCs w:val="22"/>
        </w:rPr>
        <w:t>A Burst of Light</w:t>
      </w:r>
      <w:r>
        <w:rPr>
          <w:rFonts w:ascii="Calibri" w:hAnsi="Calibri" w:cs="Calibri"/>
          <w:bCs/>
          <w:sz w:val="22"/>
          <w:szCs w:val="22"/>
        </w:rPr>
        <w:t>. Selections.</w:t>
      </w:r>
    </w:p>
    <w:p w14:paraId="69EF0C6E" w14:textId="77777777" w:rsidR="00274C2B" w:rsidRDefault="00274C2B" w:rsidP="004E7E4D">
      <w:pPr>
        <w:pStyle w:val="ListParagraph"/>
        <w:ind w:firstLine="720"/>
        <w:rPr>
          <w:rFonts w:ascii="Calibri" w:hAnsi="Calibri" w:cs="Calibri"/>
          <w:bCs/>
          <w:sz w:val="22"/>
          <w:szCs w:val="22"/>
        </w:rPr>
      </w:pPr>
    </w:p>
    <w:p w14:paraId="0686BD4E" w14:textId="2E8CB7DE" w:rsidR="004E7E4D" w:rsidRPr="0081141D" w:rsidRDefault="004E7E4D" w:rsidP="004E7E4D">
      <w:pPr>
        <w:pStyle w:val="ListParagraph"/>
        <w:ind w:firstLine="720"/>
        <w:rPr>
          <w:rFonts w:ascii="Calibri" w:hAnsi="Calibri" w:cs="Calibri"/>
          <w:bCs/>
          <w:sz w:val="22"/>
          <w:szCs w:val="22"/>
        </w:rPr>
      </w:pPr>
      <w:r w:rsidRPr="0081141D">
        <w:rPr>
          <w:rFonts w:ascii="Calibri" w:hAnsi="Calibri" w:cs="Calibri"/>
          <w:bCs/>
          <w:sz w:val="22"/>
          <w:szCs w:val="22"/>
        </w:rPr>
        <w:t>Marcel Mauss (1934)</w:t>
      </w:r>
      <w:r w:rsidR="00274C2B">
        <w:rPr>
          <w:rFonts w:ascii="Calibri" w:hAnsi="Calibri" w:cs="Calibri"/>
          <w:bCs/>
          <w:sz w:val="22"/>
          <w:szCs w:val="22"/>
        </w:rPr>
        <w:t xml:space="preserve">. </w:t>
      </w:r>
      <w:r w:rsidRPr="0081141D">
        <w:rPr>
          <w:rFonts w:ascii="Calibri" w:hAnsi="Calibri" w:cs="Calibri"/>
          <w:bCs/>
          <w:sz w:val="22"/>
          <w:szCs w:val="22"/>
        </w:rPr>
        <w:t xml:space="preserve">‘Techniques of the Body’ (in </w:t>
      </w:r>
      <w:r w:rsidRPr="0081141D">
        <w:rPr>
          <w:rFonts w:ascii="Calibri" w:hAnsi="Calibri" w:cs="Calibri"/>
          <w:bCs/>
          <w:i/>
          <w:iCs/>
          <w:sz w:val="22"/>
          <w:szCs w:val="22"/>
        </w:rPr>
        <w:t>Beyond the Body Proper</w:t>
      </w:r>
      <w:r w:rsidRPr="0081141D">
        <w:rPr>
          <w:rFonts w:ascii="Calibri" w:hAnsi="Calibri" w:cs="Calibri"/>
          <w:bCs/>
          <w:sz w:val="22"/>
          <w:szCs w:val="22"/>
        </w:rPr>
        <w:t>, pp. 50-68)</w:t>
      </w:r>
    </w:p>
    <w:p w14:paraId="175E58FD" w14:textId="77777777" w:rsidR="004B0142" w:rsidRPr="00E02E45" w:rsidRDefault="004B0142" w:rsidP="000D6C91">
      <w:pPr>
        <w:rPr>
          <w:rFonts w:ascii="Calibri" w:hAnsi="Calibri" w:cs="Calibri"/>
          <w:sz w:val="22"/>
          <w:szCs w:val="22"/>
        </w:rPr>
      </w:pPr>
    </w:p>
    <w:p w14:paraId="3A87565D" w14:textId="77777777" w:rsidR="000D6C91" w:rsidRDefault="000D6C91" w:rsidP="00BD1D77">
      <w:pPr>
        <w:rPr>
          <w:rFonts w:ascii="Calibri" w:hAnsi="Calibri" w:cs="Calibri"/>
          <w:b/>
          <w:bCs/>
          <w:sz w:val="22"/>
          <w:szCs w:val="22"/>
        </w:rPr>
      </w:pPr>
    </w:p>
    <w:p w14:paraId="2AA5C814" w14:textId="182F90D9" w:rsidR="00BD1D77" w:rsidRPr="00C176E1" w:rsidRDefault="000D6C91" w:rsidP="00BD1D77">
      <w:pPr>
        <w:rPr>
          <w:rFonts w:ascii="Calibri" w:hAnsi="Calibri" w:cs="Calibri"/>
          <w:b/>
          <w:bCs/>
          <w:sz w:val="22"/>
          <w:szCs w:val="22"/>
        </w:rPr>
      </w:pPr>
      <w:r>
        <w:rPr>
          <w:rFonts w:ascii="Calibri" w:hAnsi="Calibri" w:cs="Calibri"/>
          <w:b/>
          <w:bCs/>
          <w:sz w:val="22"/>
          <w:szCs w:val="22"/>
        </w:rPr>
        <w:t>Jan 2</w:t>
      </w:r>
      <w:r w:rsidR="00BC7767">
        <w:rPr>
          <w:rFonts w:ascii="Calibri" w:hAnsi="Calibri" w:cs="Calibri"/>
          <w:b/>
          <w:bCs/>
          <w:sz w:val="22"/>
          <w:szCs w:val="22"/>
        </w:rPr>
        <w:t>7</w:t>
      </w:r>
      <w:r w:rsidR="00C176E1">
        <w:rPr>
          <w:rFonts w:ascii="Calibri" w:hAnsi="Calibri" w:cs="Calibri"/>
          <w:b/>
          <w:bCs/>
          <w:sz w:val="22"/>
          <w:szCs w:val="22"/>
        </w:rPr>
        <w:tab/>
      </w:r>
      <w:r w:rsidR="005A4F3C">
        <w:rPr>
          <w:rFonts w:ascii="Calibri" w:hAnsi="Calibri" w:cs="Calibri"/>
          <w:b/>
          <w:bCs/>
          <w:sz w:val="22"/>
          <w:szCs w:val="22"/>
        </w:rPr>
        <w:tab/>
      </w:r>
      <w:r w:rsidR="00BD1D77" w:rsidRPr="00C176E1">
        <w:rPr>
          <w:rFonts w:ascii="Calibri" w:hAnsi="Calibri" w:cs="Calibri"/>
          <w:b/>
          <w:bCs/>
          <w:sz w:val="22"/>
          <w:szCs w:val="22"/>
        </w:rPr>
        <w:t>FROM CULTURAL TO STRUCTURAL COMPETENCY</w:t>
      </w:r>
    </w:p>
    <w:p w14:paraId="35D71766" w14:textId="421A2E25" w:rsidR="00BD1D77" w:rsidRPr="00C176E1" w:rsidRDefault="00BD1D77" w:rsidP="00BD1D77">
      <w:pPr>
        <w:rPr>
          <w:rFonts w:ascii="Calibri" w:hAnsi="Calibri" w:cs="Calibri"/>
          <w:sz w:val="22"/>
          <w:szCs w:val="22"/>
        </w:rPr>
      </w:pPr>
    </w:p>
    <w:p w14:paraId="569045D3" w14:textId="2CA54687" w:rsidR="00987D51" w:rsidRDefault="000D6C91">
      <w:pPr>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Arthur Kleinman and Peter Benson (2006). </w:t>
      </w:r>
      <w:r w:rsidR="004E7E4D">
        <w:rPr>
          <w:rFonts w:ascii="Calibri" w:hAnsi="Calibri" w:cs="Calibri"/>
          <w:sz w:val="22"/>
          <w:szCs w:val="22"/>
        </w:rPr>
        <w:t xml:space="preserve">“Anthropology in the Clinic: The Problem of </w:t>
      </w:r>
      <w:r w:rsidR="004E7E4D">
        <w:rPr>
          <w:rFonts w:ascii="Calibri" w:hAnsi="Calibri" w:cs="Calibri"/>
          <w:sz w:val="22"/>
          <w:szCs w:val="22"/>
        </w:rPr>
        <w:tab/>
      </w:r>
      <w:r w:rsidR="004E7E4D">
        <w:rPr>
          <w:rFonts w:ascii="Calibri" w:hAnsi="Calibri" w:cs="Calibri"/>
          <w:sz w:val="22"/>
          <w:szCs w:val="22"/>
        </w:rPr>
        <w:tab/>
      </w:r>
      <w:r w:rsidR="004E7E4D">
        <w:rPr>
          <w:rFonts w:ascii="Calibri" w:hAnsi="Calibri" w:cs="Calibri"/>
          <w:sz w:val="22"/>
          <w:szCs w:val="22"/>
        </w:rPr>
        <w:tab/>
        <w:t>Cultural Competency and How to Fix It</w:t>
      </w:r>
      <w:r w:rsidR="007769E9">
        <w:rPr>
          <w:rFonts w:ascii="Calibri" w:hAnsi="Calibri" w:cs="Calibri"/>
          <w:sz w:val="22"/>
          <w:szCs w:val="22"/>
        </w:rPr>
        <w:t xml:space="preserve">.” </w:t>
      </w:r>
      <w:proofErr w:type="spellStart"/>
      <w:r w:rsidR="007769E9">
        <w:rPr>
          <w:rFonts w:ascii="Calibri" w:hAnsi="Calibri" w:cs="Calibri"/>
          <w:i/>
          <w:iCs/>
          <w:sz w:val="22"/>
          <w:szCs w:val="22"/>
        </w:rPr>
        <w:t>PLoS</w:t>
      </w:r>
      <w:proofErr w:type="spellEnd"/>
      <w:r w:rsidR="007769E9">
        <w:rPr>
          <w:rFonts w:ascii="Calibri" w:hAnsi="Calibri" w:cs="Calibri"/>
          <w:i/>
          <w:iCs/>
          <w:sz w:val="22"/>
          <w:szCs w:val="22"/>
        </w:rPr>
        <w:t xml:space="preserve"> Medicine </w:t>
      </w:r>
      <w:r w:rsidR="007769E9">
        <w:rPr>
          <w:rFonts w:ascii="Calibri" w:hAnsi="Calibri" w:cs="Calibri"/>
          <w:sz w:val="22"/>
          <w:szCs w:val="22"/>
        </w:rPr>
        <w:t>3(10): 1673-1676.</w:t>
      </w:r>
      <w:r>
        <w:rPr>
          <w:rFonts w:ascii="Calibri" w:hAnsi="Calibri" w:cs="Calibri"/>
          <w:b/>
          <w:bCs/>
          <w:sz w:val="22"/>
          <w:szCs w:val="22"/>
        </w:rPr>
        <w:tab/>
      </w:r>
    </w:p>
    <w:p w14:paraId="6669DD87" w14:textId="77777777" w:rsidR="000D6C91" w:rsidRPr="00C176E1" w:rsidRDefault="000D6C91">
      <w:pPr>
        <w:rPr>
          <w:rFonts w:ascii="Calibri" w:hAnsi="Calibri" w:cs="Calibri"/>
          <w:b/>
          <w:bCs/>
          <w:sz w:val="22"/>
          <w:szCs w:val="22"/>
        </w:rPr>
      </w:pPr>
    </w:p>
    <w:p w14:paraId="4901EAAC" w14:textId="5CEFF05E" w:rsidR="00BC7767" w:rsidRPr="00C176E1" w:rsidRDefault="00BC7767" w:rsidP="00BC7767">
      <w:pPr>
        <w:ind w:left="720" w:firstLine="720"/>
        <w:rPr>
          <w:rFonts w:ascii="Calibri" w:hAnsi="Calibri" w:cs="Calibri"/>
          <w:sz w:val="22"/>
          <w:szCs w:val="22"/>
        </w:rPr>
      </w:pPr>
      <w:r w:rsidRPr="00C176E1">
        <w:rPr>
          <w:rFonts w:ascii="Calibri" w:hAnsi="Calibri" w:cs="Calibri"/>
          <w:sz w:val="22"/>
          <w:szCs w:val="22"/>
        </w:rPr>
        <w:t>Che Guevara</w:t>
      </w:r>
      <w:r w:rsidR="007769E9">
        <w:rPr>
          <w:rFonts w:ascii="Calibri" w:hAnsi="Calibri" w:cs="Calibri"/>
          <w:sz w:val="22"/>
          <w:szCs w:val="22"/>
        </w:rPr>
        <w:t xml:space="preserve"> (</w:t>
      </w:r>
      <w:r w:rsidRPr="00C176E1">
        <w:rPr>
          <w:rFonts w:ascii="Calibri" w:hAnsi="Calibri" w:cs="Calibri"/>
          <w:sz w:val="22"/>
          <w:szCs w:val="22"/>
        </w:rPr>
        <w:t>1960</w:t>
      </w:r>
      <w:r w:rsidR="007769E9">
        <w:rPr>
          <w:rFonts w:ascii="Calibri" w:hAnsi="Calibri" w:cs="Calibri"/>
          <w:sz w:val="22"/>
          <w:szCs w:val="22"/>
        </w:rPr>
        <w:t>)</w:t>
      </w:r>
      <w:r w:rsidRPr="00C176E1">
        <w:rPr>
          <w:rFonts w:ascii="Calibri" w:hAnsi="Calibri" w:cs="Calibri"/>
          <w:sz w:val="22"/>
          <w:szCs w:val="22"/>
        </w:rPr>
        <w:t>. “On Revolutionary Medicine,” pp. 1-8</w:t>
      </w:r>
    </w:p>
    <w:p w14:paraId="068B972C" w14:textId="77777777" w:rsidR="00BC7767" w:rsidRDefault="00BC7767" w:rsidP="004E7E4D">
      <w:pPr>
        <w:ind w:left="720" w:firstLine="720"/>
        <w:rPr>
          <w:rFonts w:ascii="Calibri" w:hAnsi="Calibri" w:cs="Calibri"/>
          <w:sz w:val="22"/>
          <w:szCs w:val="22"/>
        </w:rPr>
      </w:pPr>
    </w:p>
    <w:p w14:paraId="659F9022" w14:textId="71BD024C" w:rsidR="004E7E4D" w:rsidRDefault="004E7E4D" w:rsidP="004E7E4D">
      <w:pPr>
        <w:ind w:left="720" w:firstLine="720"/>
        <w:rPr>
          <w:rFonts w:ascii="Calibri" w:hAnsi="Calibri" w:cs="Calibri"/>
          <w:iCs/>
          <w:sz w:val="22"/>
          <w:szCs w:val="22"/>
        </w:rPr>
      </w:pPr>
      <w:r w:rsidRPr="00C176E1">
        <w:rPr>
          <w:rFonts w:ascii="Calibri" w:hAnsi="Calibri" w:cs="Calibri"/>
          <w:sz w:val="22"/>
          <w:szCs w:val="22"/>
        </w:rPr>
        <w:t>Jonathan M. Metzl and Helena Hansen</w:t>
      </w:r>
      <w:r>
        <w:rPr>
          <w:rFonts w:ascii="Calibri" w:hAnsi="Calibri" w:cs="Calibri"/>
          <w:sz w:val="22"/>
          <w:szCs w:val="22"/>
        </w:rPr>
        <w:t xml:space="preserve"> (</w:t>
      </w:r>
      <w:r w:rsidRPr="00C176E1">
        <w:rPr>
          <w:rFonts w:ascii="Calibri" w:hAnsi="Calibri" w:cs="Calibri"/>
          <w:sz w:val="22"/>
          <w:szCs w:val="22"/>
        </w:rPr>
        <w:t>2014</w:t>
      </w:r>
      <w:r>
        <w:rPr>
          <w:rFonts w:ascii="Calibri" w:hAnsi="Calibri" w:cs="Calibri"/>
          <w:sz w:val="22"/>
          <w:szCs w:val="22"/>
        </w:rPr>
        <w:t>)</w:t>
      </w:r>
      <w:r w:rsidRPr="00C176E1">
        <w:rPr>
          <w:rFonts w:ascii="Calibri" w:hAnsi="Calibri" w:cs="Calibri"/>
          <w:sz w:val="22"/>
          <w:szCs w:val="22"/>
        </w:rPr>
        <w:t xml:space="preserve">. “Structural Competency: </w:t>
      </w:r>
      <w:r w:rsidRPr="00C176E1">
        <w:rPr>
          <w:rFonts w:ascii="Calibri" w:hAnsi="Calibri" w:cs="Calibri"/>
          <w:sz w:val="22"/>
          <w:szCs w:val="22"/>
        </w:rPr>
        <w:tab/>
      </w:r>
      <w:r w:rsidRPr="00C176E1">
        <w:rPr>
          <w:rFonts w:ascii="Calibri" w:hAnsi="Calibri" w:cs="Calibri"/>
          <w:sz w:val="22"/>
          <w:szCs w:val="22"/>
        </w:rPr>
        <w:tab/>
      </w:r>
      <w:r w:rsidRPr="00C176E1">
        <w:rPr>
          <w:rFonts w:ascii="Calibri" w:hAnsi="Calibri" w:cs="Calibri"/>
          <w:sz w:val="22"/>
          <w:szCs w:val="22"/>
        </w:rPr>
        <w:tab/>
        <w:t xml:space="preserve">Theorizing a New Medical Engagement with Stigma and Inequality.” </w:t>
      </w:r>
      <w:r w:rsidRPr="00C176E1">
        <w:rPr>
          <w:rFonts w:ascii="Calibri" w:hAnsi="Calibri" w:cs="Calibri"/>
          <w:i/>
          <w:sz w:val="22"/>
          <w:szCs w:val="22"/>
        </w:rPr>
        <w:t xml:space="preserve">Social </w:t>
      </w:r>
      <w:r w:rsidRPr="00C176E1">
        <w:rPr>
          <w:rFonts w:ascii="Calibri" w:hAnsi="Calibri" w:cs="Calibri"/>
          <w:i/>
          <w:sz w:val="22"/>
          <w:szCs w:val="22"/>
        </w:rPr>
        <w:tab/>
      </w:r>
      <w:r w:rsidRPr="00C176E1">
        <w:rPr>
          <w:rFonts w:ascii="Calibri" w:hAnsi="Calibri" w:cs="Calibri"/>
          <w:i/>
          <w:sz w:val="22"/>
          <w:szCs w:val="22"/>
        </w:rPr>
        <w:tab/>
        <w:t>Science &amp; Medicine</w:t>
      </w:r>
      <w:r w:rsidRPr="00C176E1">
        <w:rPr>
          <w:rFonts w:ascii="Calibri" w:hAnsi="Calibri" w:cs="Calibri"/>
          <w:iCs/>
          <w:sz w:val="22"/>
          <w:szCs w:val="22"/>
        </w:rPr>
        <w:t xml:space="preserve"> 103: 126-133.</w:t>
      </w:r>
    </w:p>
    <w:p w14:paraId="7B0E2334" w14:textId="68697CFF" w:rsidR="004D38DB" w:rsidRDefault="004D38DB" w:rsidP="004E7E4D">
      <w:pPr>
        <w:ind w:left="720" w:firstLine="720"/>
        <w:rPr>
          <w:rFonts w:ascii="Calibri" w:hAnsi="Calibri" w:cs="Calibri"/>
          <w:iCs/>
          <w:sz w:val="22"/>
          <w:szCs w:val="22"/>
        </w:rPr>
      </w:pPr>
    </w:p>
    <w:p w14:paraId="31ED2D43" w14:textId="0D9FBF12" w:rsidR="004D38DB" w:rsidRPr="004D38DB" w:rsidRDefault="004D38DB" w:rsidP="004D38DB">
      <w:pPr>
        <w:ind w:left="720" w:firstLine="720"/>
        <w:rPr>
          <w:rFonts w:ascii="Calibri" w:hAnsi="Calibri" w:cs="Calibri"/>
          <w:sz w:val="22"/>
          <w:szCs w:val="22"/>
        </w:rPr>
      </w:pPr>
      <w:r w:rsidRPr="00C176E1">
        <w:rPr>
          <w:rFonts w:ascii="Calibri" w:hAnsi="Calibri" w:cs="Calibri"/>
          <w:bCs/>
          <w:sz w:val="22"/>
          <w:szCs w:val="22"/>
        </w:rPr>
        <w:t xml:space="preserve">Kelly Baker and Brenda Beagan, 2014. “Making Assumptions, Making Space: An </w:t>
      </w:r>
      <w:r w:rsidRPr="00C176E1">
        <w:rPr>
          <w:rFonts w:ascii="Calibri" w:hAnsi="Calibri" w:cs="Calibri"/>
          <w:bCs/>
          <w:sz w:val="22"/>
          <w:szCs w:val="22"/>
        </w:rPr>
        <w:tab/>
      </w:r>
      <w:r>
        <w:rPr>
          <w:rFonts w:ascii="Calibri" w:hAnsi="Calibri" w:cs="Calibri"/>
          <w:bCs/>
          <w:sz w:val="22"/>
          <w:szCs w:val="22"/>
        </w:rPr>
        <w:tab/>
      </w:r>
      <w:r w:rsidRPr="00C176E1">
        <w:rPr>
          <w:rFonts w:ascii="Calibri" w:hAnsi="Calibri" w:cs="Calibri"/>
          <w:bCs/>
          <w:sz w:val="22"/>
          <w:szCs w:val="22"/>
        </w:rPr>
        <w:tab/>
        <w:t xml:space="preserve">Anthropological Critique of Cultural Competency and Its Relevance to Queer Patients.” </w:t>
      </w:r>
      <w:r>
        <w:rPr>
          <w:rFonts w:ascii="Calibri" w:hAnsi="Calibri" w:cs="Calibri"/>
          <w:bCs/>
          <w:sz w:val="22"/>
          <w:szCs w:val="22"/>
        </w:rPr>
        <w:tab/>
      </w:r>
      <w:r w:rsidRPr="00C176E1">
        <w:rPr>
          <w:rFonts w:ascii="Calibri" w:hAnsi="Calibri" w:cs="Calibri"/>
          <w:bCs/>
          <w:i/>
          <w:sz w:val="22"/>
          <w:szCs w:val="22"/>
        </w:rPr>
        <w:t xml:space="preserve">Medical Anthropology Quarterly </w:t>
      </w:r>
      <w:r w:rsidRPr="00C176E1">
        <w:rPr>
          <w:rFonts w:ascii="Calibri" w:hAnsi="Calibri" w:cs="Calibri"/>
          <w:bCs/>
          <w:sz w:val="22"/>
          <w:szCs w:val="22"/>
        </w:rPr>
        <w:t>28(4): 578-598.</w:t>
      </w:r>
    </w:p>
    <w:p w14:paraId="2B2A1F31" w14:textId="77777777" w:rsidR="00BD1D77" w:rsidRPr="00C176E1" w:rsidRDefault="00BD1D77" w:rsidP="00BD1D77">
      <w:pPr>
        <w:rPr>
          <w:rFonts w:ascii="Calibri" w:hAnsi="Calibri" w:cs="Calibri"/>
          <w:sz w:val="22"/>
          <w:szCs w:val="22"/>
        </w:rPr>
      </w:pPr>
    </w:p>
    <w:p w14:paraId="6C3BB1C1" w14:textId="62DB804D" w:rsidR="00B21841" w:rsidRDefault="00B21841" w:rsidP="00BD1D77">
      <w:pPr>
        <w:ind w:left="720" w:firstLine="720"/>
        <w:rPr>
          <w:rFonts w:ascii="Calibri" w:hAnsi="Calibri" w:cs="Calibri"/>
          <w:sz w:val="22"/>
          <w:szCs w:val="22"/>
        </w:rPr>
      </w:pPr>
      <w:r>
        <w:rPr>
          <w:rFonts w:ascii="Calibri" w:hAnsi="Calibri" w:cs="Calibri"/>
          <w:sz w:val="22"/>
          <w:szCs w:val="22"/>
        </w:rPr>
        <w:t xml:space="preserve">Guest lecturer: Mensur Koso, </w:t>
      </w:r>
    </w:p>
    <w:p w14:paraId="4E65247B" w14:textId="77777777" w:rsidR="00B21841" w:rsidRDefault="00B21841" w:rsidP="00BD1D77">
      <w:pPr>
        <w:ind w:left="720" w:firstLine="720"/>
        <w:rPr>
          <w:rFonts w:ascii="Calibri" w:hAnsi="Calibri" w:cs="Calibri"/>
          <w:sz w:val="22"/>
          <w:szCs w:val="22"/>
        </w:rPr>
      </w:pPr>
    </w:p>
    <w:p w14:paraId="05628E91" w14:textId="491F3C9D" w:rsidR="00BD1D77" w:rsidRPr="00C176E1" w:rsidRDefault="000D6C91" w:rsidP="00BD1D77">
      <w:pPr>
        <w:ind w:left="720" w:firstLine="720"/>
        <w:rPr>
          <w:rFonts w:ascii="Calibri" w:hAnsi="Calibri" w:cs="Calibri"/>
          <w:sz w:val="22"/>
          <w:szCs w:val="22"/>
        </w:rPr>
      </w:pPr>
      <w:r>
        <w:rPr>
          <w:rFonts w:ascii="Calibri" w:hAnsi="Calibri" w:cs="Calibri"/>
          <w:sz w:val="22"/>
          <w:szCs w:val="22"/>
        </w:rPr>
        <w:t>In-class f</w:t>
      </w:r>
      <w:r w:rsidR="00BD1D77" w:rsidRPr="00C176E1">
        <w:rPr>
          <w:rFonts w:ascii="Calibri" w:hAnsi="Calibri" w:cs="Calibri"/>
          <w:sz w:val="22"/>
          <w:szCs w:val="22"/>
        </w:rPr>
        <w:t xml:space="preserve">ilm: </w:t>
      </w:r>
      <w:r w:rsidR="00BD1D77" w:rsidRPr="00C176E1">
        <w:rPr>
          <w:rFonts w:ascii="Calibri" w:hAnsi="Calibri" w:cs="Calibri"/>
          <w:i/>
          <w:iCs/>
          <w:sz w:val="22"/>
          <w:szCs w:val="22"/>
        </w:rPr>
        <w:t>Unnatural Causes: Bad Sugar</w:t>
      </w:r>
      <w:r w:rsidR="00BD1D77" w:rsidRPr="00C176E1">
        <w:rPr>
          <w:rFonts w:ascii="Calibri" w:hAnsi="Calibri" w:cs="Calibri"/>
          <w:sz w:val="22"/>
          <w:szCs w:val="22"/>
        </w:rPr>
        <w:t xml:space="preserve"> (2009, 29 minutes)</w:t>
      </w:r>
    </w:p>
    <w:p w14:paraId="26ACD617" w14:textId="77777777" w:rsidR="004B0142" w:rsidRDefault="004B0142" w:rsidP="00FE61E7">
      <w:pPr>
        <w:rPr>
          <w:rFonts w:ascii="Calibri" w:hAnsi="Calibri" w:cs="Calibri"/>
          <w:b/>
          <w:bCs/>
          <w:sz w:val="22"/>
          <w:szCs w:val="22"/>
        </w:rPr>
      </w:pPr>
    </w:p>
    <w:p w14:paraId="46A3AB6E" w14:textId="77777777" w:rsidR="00415DC9" w:rsidRPr="00C176E1" w:rsidRDefault="00415DC9" w:rsidP="00FE61E7">
      <w:pPr>
        <w:rPr>
          <w:rFonts w:ascii="Calibri" w:hAnsi="Calibri" w:cs="Calibri"/>
          <w:b/>
          <w:bCs/>
          <w:sz w:val="22"/>
          <w:szCs w:val="22"/>
        </w:rPr>
      </w:pPr>
    </w:p>
    <w:p w14:paraId="02A334F9" w14:textId="7DEC4763" w:rsidR="00FE61E7" w:rsidRPr="00C176E1" w:rsidRDefault="00BC7767" w:rsidP="00FE61E7">
      <w:pPr>
        <w:rPr>
          <w:rFonts w:ascii="Calibri" w:hAnsi="Calibri" w:cs="Calibri"/>
          <w:b/>
          <w:sz w:val="22"/>
          <w:szCs w:val="22"/>
        </w:rPr>
      </w:pPr>
      <w:r>
        <w:rPr>
          <w:rFonts w:ascii="Calibri" w:hAnsi="Calibri" w:cs="Calibri"/>
          <w:b/>
          <w:bCs/>
          <w:sz w:val="22"/>
          <w:szCs w:val="22"/>
        </w:rPr>
        <w:t>Fe</w:t>
      </w:r>
      <w:r w:rsidR="005A4F3C">
        <w:rPr>
          <w:rFonts w:ascii="Calibri" w:hAnsi="Calibri" w:cs="Calibri"/>
          <w:b/>
          <w:bCs/>
          <w:sz w:val="22"/>
          <w:szCs w:val="22"/>
        </w:rPr>
        <w:t>b</w:t>
      </w:r>
      <w:r>
        <w:rPr>
          <w:rFonts w:ascii="Calibri" w:hAnsi="Calibri" w:cs="Calibri"/>
          <w:b/>
          <w:bCs/>
          <w:sz w:val="22"/>
          <w:szCs w:val="22"/>
        </w:rPr>
        <w:t xml:space="preserve"> 3</w:t>
      </w:r>
      <w:r w:rsidR="005A4F3C">
        <w:rPr>
          <w:rFonts w:ascii="Calibri" w:hAnsi="Calibri" w:cs="Calibri"/>
          <w:b/>
          <w:bCs/>
          <w:sz w:val="22"/>
          <w:szCs w:val="22"/>
        </w:rPr>
        <w:tab/>
      </w:r>
      <w:r w:rsidR="002C0829" w:rsidRPr="00C176E1">
        <w:rPr>
          <w:rFonts w:ascii="Calibri" w:hAnsi="Calibri" w:cs="Calibri"/>
          <w:b/>
          <w:sz w:val="22"/>
          <w:szCs w:val="22"/>
        </w:rPr>
        <w:tab/>
      </w:r>
      <w:r w:rsidR="008201EA">
        <w:rPr>
          <w:rFonts w:ascii="Calibri" w:hAnsi="Calibri" w:cs="Calibri"/>
          <w:b/>
          <w:sz w:val="22"/>
          <w:szCs w:val="22"/>
        </w:rPr>
        <w:t>ETHNOGRAPHY AS ACTIVE SEEING</w:t>
      </w:r>
    </w:p>
    <w:p w14:paraId="05FAE5A5" w14:textId="0EE215C6" w:rsidR="00D17B65" w:rsidRDefault="00D17B65" w:rsidP="00D17B65">
      <w:pPr>
        <w:rPr>
          <w:rFonts w:ascii="Calibri" w:hAnsi="Calibri" w:cs="Calibri"/>
          <w:sz w:val="22"/>
          <w:szCs w:val="22"/>
        </w:rPr>
      </w:pPr>
    </w:p>
    <w:p w14:paraId="6CD9935E" w14:textId="1F325140" w:rsidR="008201EA" w:rsidRPr="006C3801" w:rsidRDefault="007769E9" w:rsidP="00D17B65">
      <w:pPr>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sidR="006C3801">
        <w:rPr>
          <w:rFonts w:ascii="Calibri" w:hAnsi="Calibri" w:cs="Calibri"/>
          <w:b/>
          <w:bCs/>
          <w:sz w:val="22"/>
          <w:szCs w:val="22"/>
        </w:rPr>
        <w:t xml:space="preserve">CLASS FIELDTRIP </w:t>
      </w:r>
      <w:r w:rsidR="006C3801" w:rsidRPr="006C3801">
        <w:rPr>
          <w:rFonts w:ascii="Calibri" w:hAnsi="Calibri" w:cs="Calibri"/>
          <w:b/>
          <w:bCs/>
          <w:sz w:val="22"/>
          <w:szCs w:val="22"/>
        </w:rPr>
        <w:sym w:font="Wingdings" w:char="F0E0"/>
      </w:r>
      <w:r w:rsidR="006C3801">
        <w:rPr>
          <w:rFonts w:ascii="Calibri" w:hAnsi="Calibri" w:cs="Calibri"/>
          <w:b/>
          <w:bCs/>
          <w:sz w:val="22"/>
          <w:szCs w:val="22"/>
        </w:rPr>
        <w:t xml:space="preserve"> COLUMBUS MUSEUM OF ART</w:t>
      </w:r>
    </w:p>
    <w:p w14:paraId="3DA2221A" w14:textId="77777777" w:rsidR="008201EA" w:rsidRDefault="008201EA" w:rsidP="00D17B65">
      <w:pPr>
        <w:rPr>
          <w:rFonts w:ascii="Calibri" w:hAnsi="Calibri" w:cs="Calibri"/>
          <w:sz w:val="22"/>
          <w:szCs w:val="22"/>
        </w:rPr>
      </w:pPr>
    </w:p>
    <w:p w14:paraId="67A5D5E4" w14:textId="100315B1" w:rsidR="007769E9" w:rsidRPr="007769E9" w:rsidRDefault="007769E9" w:rsidP="008201EA">
      <w:pPr>
        <w:ind w:left="720" w:firstLine="720"/>
        <w:rPr>
          <w:rFonts w:ascii="Calibri" w:hAnsi="Calibri" w:cs="Calibri"/>
          <w:sz w:val="22"/>
          <w:szCs w:val="22"/>
        </w:rPr>
      </w:pPr>
      <w:r>
        <w:rPr>
          <w:rFonts w:ascii="Calibri" w:hAnsi="Calibri" w:cs="Calibri"/>
          <w:sz w:val="22"/>
          <w:szCs w:val="22"/>
        </w:rPr>
        <w:lastRenderedPageBreak/>
        <w:t xml:space="preserve">Stacy Leigh Pigg (2013). “On Sitting and Doing: Ethnography as Action in Global Health.” </w:t>
      </w:r>
      <w:r>
        <w:rPr>
          <w:rFonts w:ascii="Calibri" w:hAnsi="Calibri" w:cs="Calibri"/>
          <w:sz w:val="22"/>
          <w:szCs w:val="22"/>
        </w:rPr>
        <w:tab/>
      </w:r>
      <w:r>
        <w:rPr>
          <w:rFonts w:ascii="Calibri" w:hAnsi="Calibri" w:cs="Calibri"/>
          <w:sz w:val="22"/>
          <w:szCs w:val="22"/>
        </w:rPr>
        <w:tab/>
      </w:r>
      <w:r>
        <w:rPr>
          <w:rFonts w:ascii="Calibri" w:hAnsi="Calibri" w:cs="Calibri"/>
          <w:i/>
          <w:iCs/>
          <w:sz w:val="22"/>
          <w:szCs w:val="22"/>
        </w:rPr>
        <w:t xml:space="preserve">Social Science &amp; Medicine </w:t>
      </w:r>
      <w:r>
        <w:rPr>
          <w:rFonts w:ascii="Calibri" w:hAnsi="Calibri" w:cs="Calibri"/>
          <w:sz w:val="22"/>
          <w:szCs w:val="22"/>
        </w:rPr>
        <w:t>99: 127-134.</w:t>
      </w:r>
    </w:p>
    <w:p w14:paraId="339AFC83" w14:textId="77777777" w:rsidR="007769E9" w:rsidRDefault="007769E9" w:rsidP="00D17B65">
      <w:pPr>
        <w:rPr>
          <w:rFonts w:ascii="Calibri" w:hAnsi="Calibri" w:cs="Calibri"/>
          <w:sz w:val="22"/>
          <w:szCs w:val="22"/>
        </w:rPr>
      </w:pPr>
    </w:p>
    <w:p w14:paraId="2E3FCF6E" w14:textId="6BA7E55D" w:rsidR="004E7E4D" w:rsidRDefault="007769E9" w:rsidP="007769E9">
      <w:pPr>
        <w:ind w:left="720" w:firstLine="720"/>
        <w:rPr>
          <w:rFonts w:ascii="Calibri" w:hAnsi="Calibri" w:cs="Calibri"/>
          <w:sz w:val="22"/>
          <w:szCs w:val="22"/>
        </w:rPr>
      </w:pPr>
      <w:r>
        <w:rPr>
          <w:rFonts w:ascii="Calibri" w:hAnsi="Calibri" w:cs="Calibri"/>
          <w:sz w:val="22"/>
          <w:szCs w:val="22"/>
        </w:rPr>
        <w:t xml:space="preserve">Lorna </w:t>
      </w:r>
      <w:proofErr w:type="spellStart"/>
      <w:r>
        <w:rPr>
          <w:rFonts w:ascii="Calibri" w:hAnsi="Calibri" w:cs="Calibri"/>
          <w:sz w:val="22"/>
          <w:szCs w:val="22"/>
        </w:rPr>
        <w:t>Amarasingham</w:t>
      </w:r>
      <w:proofErr w:type="spellEnd"/>
      <w:r>
        <w:rPr>
          <w:rFonts w:ascii="Calibri" w:hAnsi="Calibri" w:cs="Calibri"/>
          <w:sz w:val="22"/>
          <w:szCs w:val="22"/>
        </w:rPr>
        <w:t xml:space="preserve"> Rhodes (1986). “The Anthropologist as Institutional Analyst.” </w:t>
      </w:r>
      <w:r>
        <w:rPr>
          <w:rFonts w:ascii="Calibri" w:hAnsi="Calibri" w:cs="Calibri"/>
          <w:sz w:val="22"/>
          <w:szCs w:val="22"/>
        </w:rPr>
        <w:tab/>
      </w:r>
      <w:r>
        <w:rPr>
          <w:rFonts w:ascii="Calibri" w:hAnsi="Calibri" w:cs="Calibri"/>
          <w:sz w:val="22"/>
          <w:szCs w:val="22"/>
        </w:rPr>
        <w:tab/>
      </w:r>
      <w:r>
        <w:rPr>
          <w:rFonts w:ascii="Calibri" w:hAnsi="Calibri" w:cs="Calibri"/>
          <w:i/>
          <w:iCs/>
          <w:sz w:val="22"/>
          <w:szCs w:val="22"/>
        </w:rPr>
        <w:t xml:space="preserve">Ethos </w:t>
      </w:r>
      <w:r>
        <w:rPr>
          <w:rFonts w:ascii="Calibri" w:hAnsi="Calibri" w:cs="Calibri"/>
          <w:sz w:val="22"/>
          <w:szCs w:val="22"/>
        </w:rPr>
        <w:t>14(2): 204-217.</w:t>
      </w:r>
    </w:p>
    <w:p w14:paraId="38FDAD60" w14:textId="77777777" w:rsidR="00814EA2" w:rsidRDefault="004B0142" w:rsidP="00814EA2">
      <w:pPr>
        <w:rPr>
          <w:rFonts w:ascii="Calibri" w:hAnsi="Calibri" w:cs="Calibri"/>
          <w:b/>
          <w:bCs/>
          <w:sz w:val="22"/>
          <w:szCs w:val="22"/>
        </w:rPr>
      </w:pPr>
      <w:r>
        <w:rPr>
          <w:rFonts w:ascii="Calibri" w:hAnsi="Calibri" w:cs="Calibri"/>
          <w:b/>
          <w:bCs/>
          <w:sz w:val="22"/>
          <w:szCs w:val="22"/>
        </w:rPr>
        <w:t>Feb 10</w:t>
      </w:r>
      <w:r w:rsidR="00C176E1">
        <w:rPr>
          <w:rFonts w:ascii="Calibri" w:hAnsi="Calibri" w:cs="Calibri"/>
          <w:b/>
          <w:bCs/>
          <w:sz w:val="22"/>
          <w:szCs w:val="22"/>
        </w:rPr>
        <w:tab/>
      </w:r>
      <w:r>
        <w:rPr>
          <w:rFonts w:ascii="Calibri" w:hAnsi="Calibri" w:cs="Calibri"/>
          <w:b/>
          <w:bCs/>
          <w:sz w:val="22"/>
          <w:szCs w:val="22"/>
        </w:rPr>
        <w:tab/>
      </w:r>
      <w:r w:rsidR="008201EA">
        <w:rPr>
          <w:rFonts w:ascii="Calibri" w:hAnsi="Calibri" w:cs="Calibri"/>
          <w:b/>
          <w:bCs/>
          <w:sz w:val="22"/>
          <w:szCs w:val="22"/>
        </w:rPr>
        <w:t>IN</w:t>
      </w:r>
      <w:r w:rsidR="00857494">
        <w:rPr>
          <w:rFonts w:ascii="Calibri" w:hAnsi="Calibri" w:cs="Calibri"/>
          <w:b/>
          <w:bCs/>
          <w:sz w:val="22"/>
          <w:szCs w:val="22"/>
        </w:rPr>
        <w:t>/OF</w:t>
      </w:r>
      <w:r w:rsidR="008201EA">
        <w:rPr>
          <w:rFonts w:ascii="Calibri" w:hAnsi="Calibri" w:cs="Calibri"/>
          <w:b/>
          <w:bCs/>
          <w:sz w:val="22"/>
          <w:szCs w:val="22"/>
        </w:rPr>
        <w:t xml:space="preserve"> THE CLINIC: </w:t>
      </w:r>
      <w:r w:rsidR="00814EA2">
        <w:rPr>
          <w:rFonts w:ascii="Calibri" w:hAnsi="Calibri" w:cs="Calibri"/>
          <w:b/>
          <w:bCs/>
          <w:sz w:val="22"/>
          <w:szCs w:val="22"/>
        </w:rPr>
        <w:t xml:space="preserve">AIDS </w:t>
      </w:r>
    </w:p>
    <w:p w14:paraId="76F11EDA" w14:textId="77777777" w:rsidR="00814EA2" w:rsidRDefault="00814EA2" w:rsidP="00814EA2">
      <w:pPr>
        <w:rPr>
          <w:rFonts w:ascii="Calibri" w:hAnsi="Calibri" w:cs="Calibri"/>
          <w:b/>
          <w:bCs/>
          <w:sz w:val="22"/>
          <w:szCs w:val="22"/>
        </w:rPr>
      </w:pPr>
    </w:p>
    <w:p w14:paraId="1B398F61" w14:textId="77777777" w:rsidR="00814EA2" w:rsidRPr="00E555B1" w:rsidRDefault="00814EA2" w:rsidP="00814EA2">
      <w:pPr>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Holly Wardlow (2020). </w:t>
      </w:r>
      <w:r>
        <w:rPr>
          <w:rFonts w:ascii="Calibri" w:hAnsi="Calibri" w:cs="Calibri"/>
          <w:i/>
          <w:iCs/>
          <w:sz w:val="22"/>
          <w:szCs w:val="22"/>
        </w:rPr>
        <w:t xml:space="preserve">Fencing in AIDS: Gender, Vulnerability, and Care in Papua New </w:t>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t>Guinea</w:t>
      </w:r>
      <w:r>
        <w:rPr>
          <w:rFonts w:ascii="Calibri" w:hAnsi="Calibri" w:cs="Calibri"/>
          <w:sz w:val="22"/>
          <w:szCs w:val="22"/>
        </w:rPr>
        <w:t xml:space="preserve">. Oakland: University of California Press. </w:t>
      </w:r>
    </w:p>
    <w:p w14:paraId="01E04A7E" w14:textId="0A3E2B39" w:rsidR="008201EA" w:rsidRDefault="008201EA" w:rsidP="00814EA2">
      <w:pPr>
        <w:rPr>
          <w:rFonts w:ascii="Calibri" w:hAnsi="Calibri" w:cs="Calibri"/>
          <w:b/>
          <w:sz w:val="22"/>
          <w:szCs w:val="22"/>
        </w:rPr>
      </w:pPr>
    </w:p>
    <w:p w14:paraId="482D64EE" w14:textId="52542A1C" w:rsidR="004B0142" w:rsidRPr="00C176E1" w:rsidRDefault="004B0142" w:rsidP="008201EA">
      <w:pPr>
        <w:ind w:left="1440"/>
        <w:rPr>
          <w:rFonts w:ascii="Calibri" w:hAnsi="Calibri" w:cs="Calibri"/>
          <w:b/>
          <w:bCs/>
          <w:sz w:val="22"/>
          <w:szCs w:val="22"/>
        </w:rPr>
      </w:pPr>
      <w:r w:rsidRPr="00415DC9">
        <w:rPr>
          <w:rFonts w:ascii="Calibri" w:hAnsi="Calibri" w:cs="Calibri"/>
          <w:b/>
          <w:bCs/>
          <w:i/>
          <w:iCs/>
          <w:sz w:val="22"/>
          <w:szCs w:val="22"/>
          <w:u w:val="single"/>
        </w:rPr>
        <w:t>Assessment</w:t>
      </w:r>
      <w:r w:rsidRPr="00415DC9">
        <w:rPr>
          <w:rFonts w:ascii="Calibri" w:hAnsi="Calibri" w:cs="Calibri"/>
          <w:b/>
          <w:bCs/>
          <w:i/>
          <w:iCs/>
          <w:sz w:val="22"/>
          <w:szCs w:val="22"/>
        </w:rPr>
        <w:t>:</w:t>
      </w:r>
      <w:r>
        <w:rPr>
          <w:rFonts w:ascii="Calibri" w:hAnsi="Calibri" w:cs="Calibri"/>
          <w:sz w:val="22"/>
          <w:szCs w:val="22"/>
        </w:rPr>
        <w:t xml:space="preserve"> reflection</w:t>
      </w:r>
      <w:r w:rsidRPr="00C176E1">
        <w:rPr>
          <w:rFonts w:ascii="Calibri" w:hAnsi="Calibri" w:cs="Calibri"/>
          <w:sz w:val="22"/>
          <w:szCs w:val="22"/>
        </w:rPr>
        <w:t xml:space="preserve"> on class participation</w:t>
      </w:r>
      <w:r>
        <w:rPr>
          <w:rFonts w:ascii="Calibri" w:hAnsi="Calibri" w:cs="Calibri"/>
          <w:sz w:val="22"/>
          <w:szCs w:val="22"/>
        </w:rPr>
        <w:t xml:space="preserve"> </w:t>
      </w:r>
      <w:r w:rsidR="003138EE">
        <w:rPr>
          <w:rFonts w:ascii="Calibri" w:hAnsi="Calibri" w:cs="Calibri"/>
          <w:sz w:val="22"/>
          <w:szCs w:val="22"/>
        </w:rPr>
        <w:t>– 1 page</w:t>
      </w:r>
    </w:p>
    <w:p w14:paraId="7F2F034C" w14:textId="4A55C7BF" w:rsidR="00D17B65" w:rsidRDefault="00D17B65" w:rsidP="00D17B65">
      <w:pPr>
        <w:rPr>
          <w:rFonts w:ascii="Calibri" w:hAnsi="Calibri" w:cs="Calibri"/>
          <w:b/>
          <w:bCs/>
          <w:sz w:val="22"/>
          <w:szCs w:val="22"/>
        </w:rPr>
      </w:pPr>
    </w:p>
    <w:p w14:paraId="57DCD3CF" w14:textId="77777777" w:rsidR="004A2C25" w:rsidRPr="00C176E1" w:rsidRDefault="004A2C25" w:rsidP="00D17B65">
      <w:pPr>
        <w:rPr>
          <w:rFonts w:ascii="Calibri" w:hAnsi="Calibri" w:cs="Calibri"/>
          <w:b/>
          <w:bCs/>
          <w:sz w:val="22"/>
          <w:szCs w:val="22"/>
        </w:rPr>
      </w:pPr>
    </w:p>
    <w:p w14:paraId="52D412BB" w14:textId="77777777" w:rsidR="00814EA2" w:rsidRDefault="007769E9" w:rsidP="00814EA2">
      <w:pPr>
        <w:rPr>
          <w:rFonts w:ascii="Calibri" w:hAnsi="Calibri" w:cs="Calibri"/>
          <w:b/>
          <w:bCs/>
          <w:sz w:val="22"/>
          <w:szCs w:val="22"/>
        </w:rPr>
      </w:pPr>
      <w:r>
        <w:rPr>
          <w:rFonts w:ascii="Calibri" w:hAnsi="Calibri" w:cs="Calibri"/>
          <w:b/>
          <w:bCs/>
          <w:sz w:val="22"/>
          <w:szCs w:val="22"/>
        </w:rPr>
        <w:t>F</w:t>
      </w:r>
      <w:r w:rsidR="006C3723">
        <w:rPr>
          <w:rFonts w:ascii="Calibri" w:hAnsi="Calibri" w:cs="Calibri"/>
          <w:b/>
          <w:bCs/>
          <w:sz w:val="22"/>
          <w:szCs w:val="22"/>
        </w:rPr>
        <w:t>eb</w:t>
      </w:r>
      <w:r>
        <w:rPr>
          <w:rFonts w:ascii="Calibri" w:hAnsi="Calibri" w:cs="Calibri"/>
          <w:b/>
          <w:bCs/>
          <w:sz w:val="22"/>
          <w:szCs w:val="22"/>
        </w:rPr>
        <w:t xml:space="preserve"> 17</w:t>
      </w:r>
      <w:r w:rsidR="00C176E1">
        <w:rPr>
          <w:rFonts w:ascii="Calibri" w:hAnsi="Calibri" w:cs="Calibri"/>
          <w:b/>
          <w:bCs/>
          <w:sz w:val="22"/>
          <w:szCs w:val="22"/>
        </w:rPr>
        <w:tab/>
      </w:r>
      <w:r>
        <w:rPr>
          <w:rFonts w:ascii="Calibri" w:hAnsi="Calibri" w:cs="Calibri"/>
          <w:b/>
          <w:bCs/>
          <w:sz w:val="22"/>
          <w:szCs w:val="22"/>
        </w:rPr>
        <w:tab/>
      </w:r>
      <w:r w:rsidR="00857494">
        <w:rPr>
          <w:rFonts w:ascii="Calibri" w:hAnsi="Calibri" w:cs="Calibri"/>
          <w:b/>
          <w:bCs/>
          <w:sz w:val="22"/>
          <w:szCs w:val="22"/>
        </w:rPr>
        <w:t xml:space="preserve">IN/OF THE CLINIC: </w:t>
      </w:r>
      <w:r w:rsidR="00814EA2">
        <w:rPr>
          <w:rFonts w:ascii="Calibri" w:hAnsi="Calibri" w:cs="Calibri"/>
          <w:b/>
          <w:bCs/>
          <w:sz w:val="22"/>
          <w:szCs w:val="22"/>
        </w:rPr>
        <w:t>ALCOHOLISM</w:t>
      </w:r>
    </w:p>
    <w:p w14:paraId="2CDF602F" w14:textId="77777777" w:rsidR="00814EA2" w:rsidRDefault="00814EA2" w:rsidP="00814EA2">
      <w:pPr>
        <w:rPr>
          <w:rFonts w:ascii="Calibri" w:hAnsi="Calibri" w:cs="Calibri"/>
          <w:b/>
          <w:bCs/>
          <w:sz w:val="22"/>
          <w:szCs w:val="22"/>
        </w:rPr>
      </w:pPr>
    </w:p>
    <w:p w14:paraId="1079B329" w14:textId="77777777" w:rsidR="00814EA2" w:rsidRPr="00C176E1" w:rsidRDefault="00814EA2" w:rsidP="00814EA2">
      <w:pPr>
        <w:ind w:left="1440"/>
        <w:rPr>
          <w:rFonts w:ascii="Calibri" w:hAnsi="Calibri" w:cs="Calibri"/>
          <w:b/>
          <w:bCs/>
          <w:sz w:val="22"/>
          <w:szCs w:val="22"/>
        </w:rPr>
      </w:pPr>
      <w:r>
        <w:rPr>
          <w:rFonts w:ascii="Calibri" w:hAnsi="Calibri" w:cs="Calibri"/>
          <w:iCs/>
          <w:sz w:val="22"/>
          <w:szCs w:val="22"/>
        </w:rPr>
        <w:t xml:space="preserve">Eugene </w:t>
      </w:r>
      <w:proofErr w:type="spellStart"/>
      <w:r>
        <w:rPr>
          <w:rFonts w:ascii="Calibri" w:hAnsi="Calibri" w:cs="Calibri"/>
          <w:iCs/>
          <w:sz w:val="22"/>
          <w:szCs w:val="22"/>
        </w:rPr>
        <w:t>Raikhel</w:t>
      </w:r>
      <w:proofErr w:type="spellEnd"/>
      <w:r>
        <w:rPr>
          <w:rFonts w:ascii="Calibri" w:hAnsi="Calibri" w:cs="Calibri"/>
          <w:iCs/>
          <w:sz w:val="22"/>
          <w:szCs w:val="22"/>
        </w:rPr>
        <w:t xml:space="preserve"> (2016). </w:t>
      </w:r>
      <w:r>
        <w:rPr>
          <w:rFonts w:ascii="Calibri" w:hAnsi="Calibri" w:cs="Calibri"/>
          <w:i/>
          <w:sz w:val="22"/>
          <w:szCs w:val="22"/>
        </w:rPr>
        <w:t>Governing Habits: Treating Alcoholism in the Post-Soviet Clinic</w:t>
      </w:r>
      <w:r>
        <w:rPr>
          <w:rFonts w:ascii="Calibri" w:hAnsi="Calibri" w:cs="Calibri"/>
          <w:iCs/>
          <w:sz w:val="22"/>
          <w:szCs w:val="22"/>
        </w:rPr>
        <w:t>. Ithaca: Cornell University Press.</w:t>
      </w:r>
    </w:p>
    <w:p w14:paraId="5E71C515" w14:textId="77777777" w:rsidR="002F3CD7" w:rsidRDefault="002F3CD7" w:rsidP="004A2C25">
      <w:pPr>
        <w:rPr>
          <w:rFonts w:ascii="Calibri" w:hAnsi="Calibri" w:cs="Calibri"/>
          <w:b/>
          <w:bCs/>
          <w:i/>
          <w:iCs/>
          <w:sz w:val="22"/>
          <w:szCs w:val="22"/>
          <w:u w:val="single"/>
        </w:rPr>
      </w:pPr>
    </w:p>
    <w:p w14:paraId="38E83457" w14:textId="3D7F79D5" w:rsidR="007769E9" w:rsidRPr="00C176E1" w:rsidRDefault="007769E9" w:rsidP="007769E9">
      <w:pPr>
        <w:ind w:left="720" w:firstLine="720"/>
        <w:rPr>
          <w:rFonts w:ascii="Calibri" w:hAnsi="Calibri" w:cs="Calibri"/>
          <w:sz w:val="22"/>
          <w:szCs w:val="22"/>
        </w:rPr>
      </w:pPr>
      <w:r w:rsidRPr="00415DC9">
        <w:rPr>
          <w:rFonts w:ascii="Calibri" w:hAnsi="Calibri" w:cs="Calibri"/>
          <w:b/>
          <w:bCs/>
          <w:i/>
          <w:iCs/>
          <w:sz w:val="22"/>
          <w:szCs w:val="22"/>
          <w:u w:val="single"/>
        </w:rPr>
        <w:t>Assessment</w:t>
      </w:r>
      <w:r w:rsidRPr="00415DC9">
        <w:rPr>
          <w:rFonts w:ascii="Calibri" w:hAnsi="Calibri" w:cs="Calibri"/>
          <w:b/>
          <w:bCs/>
          <w:i/>
          <w:iCs/>
          <w:sz w:val="22"/>
          <w:szCs w:val="22"/>
        </w:rPr>
        <w:t>:</w:t>
      </w:r>
      <w:r w:rsidRPr="00C176E1">
        <w:rPr>
          <w:rFonts w:ascii="Calibri" w:hAnsi="Calibri" w:cs="Calibri"/>
          <w:i/>
          <w:iCs/>
          <w:sz w:val="22"/>
          <w:szCs w:val="22"/>
        </w:rPr>
        <w:t xml:space="preserve"> </w:t>
      </w:r>
      <w:r>
        <w:rPr>
          <w:rFonts w:ascii="Calibri" w:hAnsi="Calibri" w:cs="Calibri"/>
          <w:sz w:val="22"/>
          <w:szCs w:val="22"/>
        </w:rPr>
        <w:t>methods outline</w:t>
      </w:r>
      <w:r w:rsidR="002F3CD7">
        <w:rPr>
          <w:rFonts w:ascii="Calibri" w:hAnsi="Calibri" w:cs="Calibri"/>
          <w:sz w:val="22"/>
          <w:szCs w:val="22"/>
        </w:rPr>
        <w:t xml:space="preserve"> – </w:t>
      </w:r>
      <w:r>
        <w:rPr>
          <w:rFonts w:ascii="Calibri" w:hAnsi="Calibri" w:cs="Calibri"/>
          <w:sz w:val="22"/>
          <w:szCs w:val="22"/>
        </w:rPr>
        <w:t>2-3 pages</w:t>
      </w:r>
    </w:p>
    <w:p w14:paraId="33A655EE" w14:textId="77777777" w:rsidR="00C176E1" w:rsidRPr="00C176E1" w:rsidRDefault="00C176E1" w:rsidP="00FE61E7">
      <w:pPr>
        <w:rPr>
          <w:rFonts w:ascii="Calibri" w:hAnsi="Calibri" w:cs="Calibri"/>
          <w:sz w:val="22"/>
          <w:szCs w:val="22"/>
        </w:rPr>
      </w:pPr>
    </w:p>
    <w:p w14:paraId="5747CB6F" w14:textId="77777777" w:rsidR="002F3CD7" w:rsidRPr="00C176E1" w:rsidRDefault="002F3CD7" w:rsidP="00FE61E7">
      <w:pPr>
        <w:rPr>
          <w:rFonts w:ascii="Calibri" w:hAnsi="Calibri" w:cs="Calibri"/>
          <w:b/>
          <w:bCs/>
          <w:sz w:val="22"/>
          <w:szCs w:val="22"/>
        </w:rPr>
      </w:pPr>
    </w:p>
    <w:p w14:paraId="0B118A1C" w14:textId="77777777" w:rsidR="00814EA2" w:rsidRDefault="002F3CD7" w:rsidP="00814EA2">
      <w:pPr>
        <w:rPr>
          <w:rFonts w:ascii="Calibri" w:hAnsi="Calibri" w:cs="Calibri"/>
          <w:b/>
          <w:bCs/>
          <w:sz w:val="22"/>
          <w:szCs w:val="22"/>
        </w:rPr>
      </w:pPr>
      <w:r>
        <w:rPr>
          <w:rFonts w:ascii="Calibri" w:hAnsi="Calibri" w:cs="Calibri"/>
          <w:b/>
          <w:bCs/>
          <w:sz w:val="22"/>
          <w:szCs w:val="22"/>
        </w:rPr>
        <w:t>F</w:t>
      </w:r>
      <w:r w:rsidR="006C3723">
        <w:rPr>
          <w:rFonts w:ascii="Calibri" w:hAnsi="Calibri" w:cs="Calibri"/>
          <w:b/>
          <w:bCs/>
          <w:sz w:val="22"/>
          <w:szCs w:val="22"/>
        </w:rPr>
        <w:t>eb</w:t>
      </w:r>
      <w:r>
        <w:rPr>
          <w:rFonts w:ascii="Calibri" w:hAnsi="Calibri" w:cs="Calibri"/>
          <w:b/>
          <w:bCs/>
          <w:sz w:val="22"/>
          <w:szCs w:val="22"/>
        </w:rPr>
        <w:t xml:space="preserve"> 2</w:t>
      </w:r>
      <w:r w:rsidR="005A4F3C">
        <w:rPr>
          <w:rFonts w:ascii="Calibri" w:hAnsi="Calibri" w:cs="Calibri"/>
          <w:b/>
          <w:bCs/>
          <w:sz w:val="22"/>
          <w:szCs w:val="22"/>
        </w:rPr>
        <w:t>4</w:t>
      </w:r>
      <w:r w:rsidR="00FE61E7" w:rsidRPr="00C176E1">
        <w:rPr>
          <w:rFonts w:ascii="Calibri" w:hAnsi="Calibri" w:cs="Calibri"/>
          <w:b/>
          <w:bCs/>
          <w:sz w:val="22"/>
          <w:szCs w:val="22"/>
        </w:rPr>
        <w:tab/>
      </w:r>
      <w:r w:rsidR="006C3723">
        <w:rPr>
          <w:rFonts w:ascii="Calibri" w:hAnsi="Calibri" w:cs="Calibri"/>
          <w:b/>
          <w:bCs/>
          <w:sz w:val="22"/>
          <w:szCs w:val="22"/>
        </w:rPr>
        <w:tab/>
      </w:r>
      <w:r w:rsidR="004D38DB">
        <w:rPr>
          <w:rFonts w:ascii="Calibri" w:hAnsi="Calibri" w:cs="Calibri"/>
          <w:b/>
          <w:bCs/>
          <w:sz w:val="22"/>
          <w:szCs w:val="22"/>
        </w:rPr>
        <w:t>IN</w:t>
      </w:r>
      <w:r w:rsidR="00857494">
        <w:rPr>
          <w:rFonts w:ascii="Calibri" w:hAnsi="Calibri" w:cs="Calibri"/>
          <w:b/>
          <w:bCs/>
          <w:sz w:val="22"/>
          <w:szCs w:val="22"/>
        </w:rPr>
        <w:t>/OF</w:t>
      </w:r>
      <w:r w:rsidR="004D38DB">
        <w:rPr>
          <w:rFonts w:ascii="Calibri" w:hAnsi="Calibri" w:cs="Calibri"/>
          <w:b/>
          <w:bCs/>
          <w:sz w:val="22"/>
          <w:szCs w:val="22"/>
        </w:rPr>
        <w:t xml:space="preserve"> THE CLINIC: </w:t>
      </w:r>
      <w:r w:rsidR="00814EA2">
        <w:rPr>
          <w:rFonts w:ascii="Calibri" w:hAnsi="Calibri" w:cs="Calibri"/>
          <w:b/>
          <w:bCs/>
          <w:sz w:val="22"/>
          <w:szCs w:val="22"/>
        </w:rPr>
        <w:t>HEROIN ADDICTION</w:t>
      </w:r>
    </w:p>
    <w:p w14:paraId="3AEBFFC8" w14:textId="77777777" w:rsidR="00814EA2" w:rsidRDefault="00814EA2" w:rsidP="00814EA2">
      <w:pPr>
        <w:rPr>
          <w:rFonts w:ascii="Calibri" w:hAnsi="Calibri" w:cs="Calibri"/>
          <w:b/>
          <w:bCs/>
          <w:sz w:val="22"/>
          <w:szCs w:val="22"/>
        </w:rPr>
      </w:pPr>
    </w:p>
    <w:p w14:paraId="0AC06A8F" w14:textId="77777777" w:rsidR="00814EA2" w:rsidRDefault="00814EA2" w:rsidP="00814EA2">
      <w:pPr>
        <w:rPr>
          <w:rFonts w:ascii="Calibri" w:hAnsi="Calibri" w:cs="Calibri"/>
          <w:i/>
          <w:i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Angela Garcia (2010). </w:t>
      </w:r>
      <w:r>
        <w:rPr>
          <w:rFonts w:ascii="Calibri" w:hAnsi="Calibri" w:cs="Calibri"/>
          <w:i/>
          <w:iCs/>
          <w:sz w:val="22"/>
          <w:szCs w:val="22"/>
        </w:rPr>
        <w:t xml:space="preserve">The Pastoral Clinic: Addiction and Dispossession along the Rio </w:t>
      </w:r>
    </w:p>
    <w:p w14:paraId="08437E68" w14:textId="25567108" w:rsidR="00FE61E7" w:rsidRPr="00274C2B" w:rsidRDefault="00814EA2" w:rsidP="00274C2B">
      <w:pPr>
        <w:ind w:left="720" w:firstLine="720"/>
        <w:rPr>
          <w:rFonts w:ascii="Calibri" w:hAnsi="Calibri" w:cs="Calibri"/>
          <w:sz w:val="22"/>
          <w:szCs w:val="22"/>
        </w:rPr>
      </w:pPr>
      <w:r>
        <w:rPr>
          <w:rFonts w:ascii="Calibri" w:hAnsi="Calibri" w:cs="Calibri"/>
          <w:i/>
          <w:iCs/>
          <w:sz w:val="22"/>
          <w:szCs w:val="22"/>
        </w:rPr>
        <w:t>Grande</w:t>
      </w:r>
      <w:r>
        <w:rPr>
          <w:rFonts w:ascii="Calibri" w:hAnsi="Calibri" w:cs="Calibri"/>
          <w:sz w:val="22"/>
          <w:szCs w:val="22"/>
        </w:rPr>
        <w:t>. Oakland: University of California Press.</w:t>
      </w:r>
    </w:p>
    <w:p w14:paraId="41249555" w14:textId="6D7D0F33" w:rsidR="00D17B65" w:rsidRPr="00C176E1" w:rsidRDefault="007803DB" w:rsidP="00D17B65">
      <w:pPr>
        <w:rPr>
          <w:rFonts w:ascii="Calibri" w:hAnsi="Calibri" w:cs="Calibri"/>
          <w:sz w:val="22"/>
          <w:szCs w:val="22"/>
        </w:rPr>
      </w:pPr>
      <w:r w:rsidRPr="00C176E1">
        <w:rPr>
          <w:rFonts w:ascii="Calibri" w:hAnsi="Calibri" w:cs="Calibri"/>
          <w:b/>
          <w:bCs/>
          <w:sz w:val="22"/>
          <w:szCs w:val="22"/>
        </w:rPr>
        <w:tab/>
      </w:r>
      <w:r w:rsidRPr="00C176E1">
        <w:rPr>
          <w:rFonts w:ascii="Calibri" w:hAnsi="Calibri" w:cs="Calibri"/>
          <w:b/>
          <w:bCs/>
          <w:sz w:val="22"/>
          <w:szCs w:val="22"/>
        </w:rPr>
        <w:tab/>
      </w:r>
    </w:p>
    <w:p w14:paraId="6F386904" w14:textId="2CFA927A" w:rsidR="00C176E1" w:rsidRPr="00C176E1" w:rsidRDefault="00C176E1" w:rsidP="00FE61E7">
      <w:pPr>
        <w:rPr>
          <w:rFonts w:ascii="Calibri" w:hAnsi="Calibri" w:cs="Calibri"/>
          <w:b/>
          <w:bCs/>
          <w:i/>
          <w:iCs/>
          <w:sz w:val="22"/>
          <w:szCs w:val="22"/>
        </w:rPr>
      </w:pPr>
      <w:r>
        <w:rPr>
          <w:rFonts w:ascii="Calibri" w:hAnsi="Calibri" w:cs="Calibri"/>
          <w:b/>
          <w:bCs/>
          <w:sz w:val="22"/>
          <w:szCs w:val="22"/>
        </w:rPr>
        <w:tab/>
      </w:r>
      <w:r>
        <w:rPr>
          <w:rFonts w:ascii="Calibri" w:hAnsi="Calibri" w:cs="Calibri"/>
          <w:b/>
          <w:bCs/>
          <w:sz w:val="22"/>
          <w:szCs w:val="22"/>
        </w:rPr>
        <w:tab/>
      </w:r>
      <w:r w:rsidR="00415DC9" w:rsidRPr="00415DC9">
        <w:rPr>
          <w:rFonts w:ascii="Calibri" w:hAnsi="Calibri" w:cs="Calibri"/>
          <w:b/>
          <w:bCs/>
          <w:i/>
          <w:iCs/>
          <w:sz w:val="22"/>
          <w:szCs w:val="22"/>
          <w:u w:val="single"/>
        </w:rPr>
        <w:t>Assessment</w:t>
      </w:r>
      <w:r w:rsidR="00415DC9" w:rsidRPr="00415DC9">
        <w:rPr>
          <w:rFonts w:ascii="Calibri" w:hAnsi="Calibri" w:cs="Calibri"/>
          <w:b/>
          <w:bCs/>
          <w:i/>
          <w:iCs/>
          <w:sz w:val="22"/>
          <w:szCs w:val="22"/>
        </w:rPr>
        <w:t>:</w:t>
      </w:r>
      <w:r w:rsidR="00415DC9" w:rsidRPr="00C176E1">
        <w:rPr>
          <w:rFonts w:ascii="Calibri" w:hAnsi="Calibri" w:cs="Calibri"/>
          <w:i/>
          <w:iCs/>
          <w:sz w:val="22"/>
          <w:szCs w:val="22"/>
        </w:rPr>
        <w:t xml:space="preserve"> </w:t>
      </w:r>
      <w:r w:rsidR="00415DC9" w:rsidRPr="00C176E1">
        <w:rPr>
          <w:rFonts w:ascii="Calibri" w:hAnsi="Calibri" w:cs="Calibri"/>
          <w:sz w:val="22"/>
          <w:szCs w:val="22"/>
        </w:rPr>
        <w:t xml:space="preserve">second </w:t>
      </w:r>
      <w:r w:rsidR="00415DC9">
        <w:rPr>
          <w:rFonts w:ascii="Calibri" w:hAnsi="Calibri" w:cs="Calibri"/>
          <w:sz w:val="22"/>
          <w:szCs w:val="22"/>
        </w:rPr>
        <w:t xml:space="preserve">2-page </w:t>
      </w:r>
      <w:r w:rsidR="00415DC9" w:rsidRPr="00C176E1">
        <w:rPr>
          <w:rFonts w:ascii="Calibri" w:hAnsi="Calibri" w:cs="Calibri"/>
          <w:sz w:val="22"/>
          <w:szCs w:val="22"/>
        </w:rPr>
        <w:t xml:space="preserve">response due </w:t>
      </w:r>
    </w:p>
    <w:p w14:paraId="18133332" w14:textId="55879EA4" w:rsidR="007803DB" w:rsidRDefault="007803DB" w:rsidP="00FE61E7">
      <w:pPr>
        <w:rPr>
          <w:rFonts w:ascii="Calibri" w:hAnsi="Calibri" w:cs="Calibri"/>
          <w:b/>
          <w:bCs/>
          <w:sz w:val="22"/>
          <w:szCs w:val="22"/>
        </w:rPr>
      </w:pPr>
    </w:p>
    <w:p w14:paraId="4EDDCC26" w14:textId="77777777" w:rsidR="005A4F3C" w:rsidRPr="00C176E1" w:rsidRDefault="005A4F3C" w:rsidP="00FE61E7">
      <w:pPr>
        <w:rPr>
          <w:rFonts w:ascii="Calibri" w:hAnsi="Calibri" w:cs="Calibri"/>
          <w:b/>
          <w:bCs/>
          <w:sz w:val="22"/>
          <w:szCs w:val="22"/>
        </w:rPr>
      </w:pPr>
    </w:p>
    <w:p w14:paraId="3D5DA363" w14:textId="5181EE89" w:rsidR="004D38DB" w:rsidRDefault="006C3723" w:rsidP="004D38DB">
      <w:pPr>
        <w:rPr>
          <w:rFonts w:ascii="Calibri" w:hAnsi="Calibri" w:cs="Calibri"/>
          <w:b/>
          <w:bCs/>
          <w:sz w:val="22"/>
          <w:szCs w:val="22"/>
        </w:rPr>
      </w:pPr>
      <w:r>
        <w:rPr>
          <w:rFonts w:ascii="Calibri" w:hAnsi="Calibri" w:cs="Calibri"/>
          <w:b/>
          <w:bCs/>
          <w:sz w:val="22"/>
          <w:szCs w:val="22"/>
        </w:rPr>
        <w:t>Mar</w:t>
      </w:r>
      <w:r w:rsidR="005A4F3C">
        <w:rPr>
          <w:rFonts w:ascii="Calibri" w:hAnsi="Calibri" w:cs="Calibri"/>
          <w:b/>
          <w:bCs/>
          <w:sz w:val="22"/>
          <w:szCs w:val="22"/>
        </w:rPr>
        <w:t xml:space="preserve"> 3</w:t>
      </w:r>
      <w:r w:rsidR="00C176E1">
        <w:rPr>
          <w:rFonts w:ascii="Calibri" w:hAnsi="Calibri" w:cs="Calibri"/>
          <w:b/>
          <w:bCs/>
          <w:sz w:val="22"/>
          <w:szCs w:val="22"/>
        </w:rPr>
        <w:tab/>
      </w:r>
      <w:r w:rsidR="00C176E1">
        <w:rPr>
          <w:rFonts w:ascii="Calibri" w:hAnsi="Calibri" w:cs="Calibri"/>
          <w:b/>
          <w:bCs/>
          <w:sz w:val="22"/>
          <w:szCs w:val="22"/>
        </w:rPr>
        <w:tab/>
      </w:r>
      <w:r w:rsidR="004D38DB">
        <w:rPr>
          <w:rFonts w:ascii="Calibri" w:hAnsi="Calibri" w:cs="Calibri"/>
          <w:b/>
          <w:bCs/>
          <w:sz w:val="22"/>
          <w:szCs w:val="22"/>
        </w:rPr>
        <w:t>IN</w:t>
      </w:r>
      <w:r w:rsidR="00857494">
        <w:rPr>
          <w:rFonts w:ascii="Calibri" w:hAnsi="Calibri" w:cs="Calibri"/>
          <w:b/>
          <w:bCs/>
          <w:sz w:val="22"/>
          <w:szCs w:val="22"/>
        </w:rPr>
        <w:t xml:space="preserve">/OF </w:t>
      </w:r>
      <w:r w:rsidR="004D38DB">
        <w:rPr>
          <w:rFonts w:ascii="Calibri" w:hAnsi="Calibri" w:cs="Calibri"/>
          <w:b/>
          <w:bCs/>
          <w:sz w:val="22"/>
          <w:szCs w:val="22"/>
        </w:rPr>
        <w:t>THE CLINIC: HEROIN ADDICTION</w:t>
      </w:r>
    </w:p>
    <w:p w14:paraId="49AEBC5A" w14:textId="4F7C9F29" w:rsidR="004D38DB" w:rsidRDefault="004D38DB" w:rsidP="004D38DB">
      <w:pPr>
        <w:rPr>
          <w:rFonts w:ascii="Calibri" w:hAnsi="Calibri" w:cs="Calibri"/>
          <w:b/>
          <w:bCs/>
          <w:sz w:val="22"/>
          <w:szCs w:val="22"/>
        </w:rPr>
      </w:pPr>
    </w:p>
    <w:p w14:paraId="48A302D6" w14:textId="74E845E4" w:rsidR="00E555B1" w:rsidRDefault="004D38DB" w:rsidP="004D38DB">
      <w:pPr>
        <w:rPr>
          <w:rFonts w:ascii="Calibri" w:hAnsi="Calibri" w:cs="Calibri"/>
          <w:i/>
          <w:i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Angela Garcia (2010). </w:t>
      </w:r>
      <w:r w:rsidR="00E555B1">
        <w:rPr>
          <w:rFonts w:ascii="Calibri" w:hAnsi="Calibri" w:cs="Calibri"/>
          <w:i/>
          <w:iCs/>
          <w:sz w:val="22"/>
          <w:szCs w:val="22"/>
        </w:rPr>
        <w:t xml:space="preserve">The Pastoral Clinic: Addiction and </w:t>
      </w:r>
      <w:r w:rsidR="00857494">
        <w:rPr>
          <w:rFonts w:ascii="Calibri" w:hAnsi="Calibri" w:cs="Calibri"/>
          <w:i/>
          <w:iCs/>
          <w:sz w:val="22"/>
          <w:szCs w:val="22"/>
        </w:rPr>
        <w:t>Dispossession</w:t>
      </w:r>
      <w:r w:rsidR="00E555B1">
        <w:rPr>
          <w:rFonts w:ascii="Calibri" w:hAnsi="Calibri" w:cs="Calibri"/>
          <w:i/>
          <w:iCs/>
          <w:sz w:val="22"/>
          <w:szCs w:val="22"/>
        </w:rPr>
        <w:t xml:space="preserve"> along the Rio </w:t>
      </w:r>
    </w:p>
    <w:p w14:paraId="7AF2D942" w14:textId="6C6F144A" w:rsidR="004D38DB" w:rsidRPr="00E555B1" w:rsidRDefault="00E555B1" w:rsidP="00E555B1">
      <w:pPr>
        <w:ind w:left="720" w:firstLine="720"/>
        <w:rPr>
          <w:rFonts w:ascii="Calibri" w:hAnsi="Calibri" w:cs="Calibri"/>
          <w:sz w:val="22"/>
          <w:szCs w:val="22"/>
        </w:rPr>
      </w:pPr>
      <w:r>
        <w:rPr>
          <w:rFonts w:ascii="Calibri" w:hAnsi="Calibri" w:cs="Calibri"/>
          <w:i/>
          <w:iCs/>
          <w:sz w:val="22"/>
          <w:szCs w:val="22"/>
        </w:rPr>
        <w:t>Grande</w:t>
      </w:r>
      <w:r>
        <w:rPr>
          <w:rFonts w:ascii="Calibri" w:hAnsi="Calibri" w:cs="Calibri"/>
          <w:sz w:val="22"/>
          <w:szCs w:val="22"/>
        </w:rPr>
        <w:t>. Oakland: University of California Press.</w:t>
      </w:r>
    </w:p>
    <w:p w14:paraId="6B6C5B42" w14:textId="77777777" w:rsidR="005A4F3C" w:rsidRDefault="005A4F3C" w:rsidP="00FE61E7">
      <w:pPr>
        <w:rPr>
          <w:rFonts w:ascii="Calibri" w:hAnsi="Calibri" w:cs="Calibri"/>
          <w:b/>
          <w:bCs/>
          <w:sz w:val="22"/>
          <w:szCs w:val="22"/>
        </w:rPr>
      </w:pPr>
    </w:p>
    <w:p w14:paraId="049D1485" w14:textId="77777777" w:rsidR="002F3CD7" w:rsidRDefault="002F3CD7" w:rsidP="00FE61E7">
      <w:pPr>
        <w:rPr>
          <w:rFonts w:ascii="Calibri" w:hAnsi="Calibri" w:cs="Calibri"/>
          <w:b/>
          <w:bCs/>
          <w:sz w:val="22"/>
          <w:szCs w:val="22"/>
        </w:rPr>
      </w:pPr>
    </w:p>
    <w:p w14:paraId="37220913" w14:textId="09B78AC0" w:rsidR="00857494" w:rsidRPr="00C176E1" w:rsidRDefault="005A4F3C" w:rsidP="00857494">
      <w:pPr>
        <w:rPr>
          <w:rFonts w:ascii="Calibri" w:hAnsi="Calibri" w:cs="Calibri"/>
          <w:b/>
          <w:bCs/>
          <w:sz w:val="22"/>
          <w:szCs w:val="22"/>
        </w:rPr>
      </w:pPr>
      <w:r>
        <w:rPr>
          <w:rFonts w:ascii="Calibri" w:hAnsi="Calibri" w:cs="Calibri"/>
          <w:b/>
          <w:bCs/>
          <w:sz w:val="22"/>
          <w:szCs w:val="22"/>
        </w:rPr>
        <w:t>M</w:t>
      </w:r>
      <w:r w:rsidR="006C3723">
        <w:rPr>
          <w:rFonts w:ascii="Calibri" w:hAnsi="Calibri" w:cs="Calibri"/>
          <w:b/>
          <w:bCs/>
          <w:sz w:val="22"/>
          <w:szCs w:val="22"/>
        </w:rPr>
        <w:t>ar</w:t>
      </w:r>
      <w:r>
        <w:rPr>
          <w:rFonts w:ascii="Calibri" w:hAnsi="Calibri" w:cs="Calibri"/>
          <w:b/>
          <w:bCs/>
          <w:sz w:val="22"/>
          <w:szCs w:val="22"/>
        </w:rPr>
        <w:t xml:space="preserve"> 10</w:t>
      </w:r>
      <w:r w:rsidR="006610F3">
        <w:rPr>
          <w:rFonts w:ascii="Calibri" w:hAnsi="Calibri" w:cs="Calibri"/>
          <w:b/>
          <w:bCs/>
          <w:sz w:val="22"/>
          <w:szCs w:val="22"/>
        </w:rPr>
        <w:tab/>
      </w:r>
      <w:r w:rsidR="006C3723">
        <w:rPr>
          <w:rFonts w:ascii="Calibri" w:hAnsi="Calibri" w:cs="Calibri"/>
          <w:b/>
          <w:bCs/>
          <w:sz w:val="22"/>
          <w:szCs w:val="22"/>
        </w:rPr>
        <w:tab/>
      </w:r>
      <w:r w:rsidR="00857494">
        <w:rPr>
          <w:rFonts w:ascii="Calibri" w:hAnsi="Calibri" w:cs="Calibri"/>
          <w:b/>
          <w:bCs/>
          <w:sz w:val="22"/>
          <w:szCs w:val="22"/>
        </w:rPr>
        <w:t>IN/OF THE CLINIC: ONCOLOGY</w:t>
      </w:r>
    </w:p>
    <w:p w14:paraId="2FC2E23D" w14:textId="77777777" w:rsidR="00857494" w:rsidRDefault="00857494" w:rsidP="00857494">
      <w:pPr>
        <w:ind w:left="1440"/>
        <w:rPr>
          <w:rFonts w:ascii="Calibri" w:hAnsi="Calibri" w:cs="Calibri"/>
          <w:sz w:val="22"/>
          <w:szCs w:val="22"/>
        </w:rPr>
      </w:pPr>
    </w:p>
    <w:p w14:paraId="4DE7F7E5" w14:textId="7FE96D00" w:rsidR="004D38DB" w:rsidRDefault="00857494" w:rsidP="00130DA4">
      <w:pPr>
        <w:ind w:left="1440"/>
        <w:rPr>
          <w:rFonts w:ascii="Calibri" w:hAnsi="Calibri" w:cs="Calibri"/>
          <w:b/>
          <w:bCs/>
          <w:sz w:val="22"/>
          <w:szCs w:val="22"/>
        </w:rPr>
      </w:pPr>
      <w:r w:rsidRPr="00C176E1">
        <w:rPr>
          <w:rFonts w:ascii="Calibri" w:hAnsi="Calibri" w:cs="Calibri"/>
          <w:sz w:val="22"/>
          <w:szCs w:val="22"/>
        </w:rPr>
        <w:t>Julie Livingston</w:t>
      </w:r>
      <w:r w:rsidR="006C3723">
        <w:rPr>
          <w:rFonts w:ascii="Calibri" w:hAnsi="Calibri" w:cs="Calibri"/>
          <w:sz w:val="22"/>
          <w:szCs w:val="22"/>
        </w:rPr>
        <w:t xml:space="preserve"> (</w:t>
      </w:r>
      <w:r w:rsidRPr="00C176E1">
        <w:rPr>
          <w:rFonts w:ascii="Calibri" w:hAnsi="Calibri" w:cs="Calibri"/>
          <w:sz w:val="22"/>
          <w:szCs w:val="22"/>
        </w:rPr>
        <w:t>2012</w:t>
      </w:r>
      <w:r w:rsidR="006C3723">
        <w:rPr>
          <w:rFonts w:ascii="Calibri" w:hAnsi="Calibri" w:cs="Calibri"/>
          <w:sz w:val="22"/>
          <w:szCs w:val="22"/>
        </w:rPr>
        <w:t>)</w:t>
      </w:r>
      <w:r w:rsidRPr="00C176E1">
        <w:rPr>
          <w:rFonts w:ascii="Calibri" w:hAnsi="Calibri" w:cs="Calibri"/>
          <w:sz w:val="22"/>
          <w:szCs w:val="22"/>
        </w:rPr>
        <w:t xml:space="preserve">. </w:t>
      </w:r>
      <w:r w:rsidRPr="00C176E1">
        <w:rPr>
          <w:rFonts w:ascii="Calibri" w:hAnsi="Calibri" w:cs="Calibri"/>
          <w:i/>
          <w:iCs/>
          <w:sz w:val="22"/>
          <w:szCs w:val="22"/>
        </w:rPr>
        <w:t xml:space="preserve">Improvising Medicine: An African Oncology Ward in an Emerging Cancer Epidemic. </w:t>
      </w:r>
      <w:r w:rsidR="00AA2AD8">
        <w:rPr>
          <w:rFonts w:ascii="Calibri" w:hAnsi="Calibri" w:cs="Calibri"/>
          <w:sz w:val="22"/>
          <w:szCs w:val="22"/>
        </w:rPr>
        <w:t xml:space="preserve">Durham: </w:t>
      </w:r>
      <w:r w:rsidR="00AA2AD8" w:rsidRPr="004A2C25">
        <w:rPr>
          <w:rFonts w:ascii="Calibri" w:hAnsi="Calibri" w:cs="Calibri"/>
          <w:sz w:val="22"/>
          <w:szCs w:val="22"/>
        </w:rPr>
        <w:t>Duke University Press.</w:t>
      </w:r>
    </w:p>
    <w:p w14:paraId="32E31D80" w14:textId="77777777" w:rsidR="004D38DB" w:rsidRDefault="004D38DB" w:rsidP="00FE61E7">
      <w:pPr>
        <w:rPr>
          <w:rFonts w:ascii="Calibri" w:hAnsi="Calibri" w:cs="Calibri"/>
          <w:b/>
          <w:bCs/>
          <w:sz w:val="22"/>
          <w:szCs w:val="22"/>
        </w:rPr>
      </w:pPr>
    </w:p>
    <w:p w14:paraId="3150C903" w14:textId="13929C63" w:rsidR="00C176E1" w:rsidRPr="00C176E1" w:rsidRDefault="00C176E1" w:rsidP="00C176E1">
      <w:pPr>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sidR="00415DC9" w:rsidRPr="00415DC9">
        <w:rPr>
          <w:rFonts w:ascii="Calibri" w:hAnsi="Calibri" w:cs="Calibri"/>
          <w:b/>
          <w:bCs/>
          <w:i/>
          <w:iCs/>
          <w:sz w:val="22"/>
          <w:szCs w:val="22"/>
          <w:u w:val="single"/>
        </w:rPr>
        <w:t>Assessment</w:t>
      </w:r>
      <w:r w:rsidR="00415DC9" w:rsidRPr="00415DC9">
        <w:rPr>
          <w:rFonts w:ascii="Calibri" w:hAnsi="Calibri" w:cs="Calibri"/>
          <w:b/>
          <w:bCs/>
          <w:i/>
          <w:iCs/>
          <w:sz w:val="22"/>
          <w:szCs w:val="22"/>
        </w:rPr>
        <w:t>:</w:t>
      </w:r>
      <w:r w:rsidR="00415DC9" w:rsidRPr="00C176E1">
        <w:rPr>
          <w:rFonts w:ascii="Calibri" w:hAnsi="Calibri" w:cs="Calibri"/>
          <w:i/>
          <w:iCs/>
          <w:sz w:val="22"/>
          <w:szCs w:val="22"/>
        </w:rPr>
        <w:t xml:space="preserve"> </w:t>
      </w:r>
      <w:r w:rsidR="00415DC9">
        <w:rPr>
          <w:rFonts w:ascii="Calibri" w:hAnsi="Calibri" w:cs="Calibri"/>
          <w:sz w:val="22"/>
          <w:szCs w:val="22"/>
        </w:rPr>
        <w:t xml:space="preserve">1-page reflection on class participation </w:t>
      </w:r>
      <w:r>
        <w:rPr>
          <w:rFonts w:ascii="Calibri" w:hAnsi="Calibri" w:cs="Calibri"/>
          <w:sz w:val="22"/>
          <w:szCs w:val="22"/>
        </w:rPr>
        <w:t>due</w:t>
      </w:r>
    </w:p>
    <w:p w14:paraId="27DA7E37" w14:textId="77777777" w:rsidR="00D044FA" w:rsidRDefault="00D044FA" w:rsidP="00FE61E7">
      <w:pPr>
        <w:rPr>
          <w:rFonts w:ascii="Calibri" w:hAnsi="Calibri" w:cs="Calibri"/>
          <w:b/>
          <w:bCs/>
          <w:sz w:val="22"/>
          <w:szCs w:val="22"/>
        </w:rPr>
      </w:pPr>
    </w:p>
    <w:p w14:paraId="18A95857" w14:textId="77777777" w:rsidR="00AA2AD8" w:rsidRDefault="00AA2AD8" w:rsidP="00FE61E7">
      <w:pPr>
        <w:rPr>
          <w:rFonts w:ascii="Calibri" w:hAnsi="Calibri" w:cs="Calibri"/>
          <w:b/>
          <w:bCs/>
          <w:sz w:val="22"/>
          <w:szCs w:val="22"/>
        </w:rPr>
      </w:pPr>
    </w:p>
    <w:p w14:paraId="2A5A30D8" w14:textId="1C66391A" w:rsidR="00FE61E7" w:rsidRPr="00C176E1" w:rsidRDefault="00E555B1" w:rsidP="00FE61E7">
      <w:pPr>
        <w:rPr>
          <w:rFonts w:ascii="Calibri" w:hAnsi="Calibri" w:cs="Calibri"/>
          <w:b/>
          <w:bCs/>
          <w:sz w:val="22"/>
          <w:szCs w:val="22"/>
        </w:rPr>
      </w:pPr>
      <w:r>
        <w:rPr>
          <w:rFonts w:ascii="Calibri" w:hAnsi="Calibri" w:cs="Calibri"/>
          <w:b/>
          <w:bCs/>
          <w:sz w:val="22"/>
          <w:szCs w:val="22"/>
        </w:rPr>
        <w:t>M</w:t>
      </w:r>
      <w:r w:rsidR="006C3723">
        <w:rPr>
          <w:rFonts w:ascii="Calibri" w:hAnsi="Calibri" w:cs="Calibri"/>
          <w:b/>
          <w:bCs/>
          <w:sz w:val="22"/>
          <w:szCs w:val="22"/>
        </w:rPr>
        <w:t>ar</w:t>
      </w:r>
      <w:r>
        <w:rPr>
          <w:rFonts w:ascii="Calibri" w:hAnsi="Calibri" w:cs="Calibri"/>
          <w:b/>
          <w:bCs/>
          <w:sz w:val="22"/>
          <w:szCs w:val="22"/>
        </w:rPr>
        <w:t xml:space="preserve"> 17</w:t>
      </w:r>
      <w:r w:rsidR="00C176E1">
        <w:rPr>
          <w:rFonts w:ascii="Calibri" w:hAnsi="Calibri" w:cs="Calibri"/>
          <w:b/>
          <w:bCs/>
          <w:sz w:val="22"/>
          <w:szCs w:val="22"/>
        </w:rPr>
        <w:tab/>
      </w:r>
      <w:r w:rsidR="006C3723">
        <w:rPr>
          <w:rFonts w:ascii="Calibri" w:hAnsi="Calibri" w:cs="Calibri"/>
          <w:b/>
          <w:bCs/>
          <w:sz w:val="22"/>
          <w:szCs w:val="22"/>
        </w:rPr>
        <w:tab/>
      </w:r>
      <w:r>
        <w:rPr>
          <w:rFonts w:ascii="Calibri" w:hAnsi="Calibri" w:cs="Calibri"/>
          <w:b/>
          <w:bCs/>
          <w:sz w:val="22"/>
          <w:szCs w:val="22"/>
        </w:rPr>
        <w:t>SPRING BREAK</w:t>
      </w:r>
    </w:p>
    <w:p w14:paraId="74689443" w14:textId="202C80E7" w:rsidR="00B34E21" w:rsidRPr="00130DA4" w:rsidRDefault="007803DB" w:rsidP="00130DA4">
      <w:pPr>
        <w:rPr>
          <w:rFonts w:ascii="Calibri" w:hAnsi="Calibri" w:cs="Calibri"/>
          <w:sz w:val="22"/>
          <w:szCs w:val="22"/>
        </w:rPr>
      </w:pPr>
      <w:r w:rsidRPr="00C176E1">
        <w:rPr>
          <w:rFonts w:ascii="Calibri" w:hAnsi="Calibri" w:cs="Calibri"/>
          <w:sz w:val="22"/>
          <w:szCs w:val="22"/>
        </w:rPr>
        <w:t xml:space="preserve"> </w:t>
      </w:r>
    </w:p>
    <w:p w14:paraId="416FDC17" w14:textId="77777777" w:rsidR="00E555B1" w:rsidRPr="00C176E1" w:rsidRDefault="00E555B1" w:rsidP="00FE61E7">
      <w:pPr>
        <w:rPr>
          <w:rFonts w:ascii="Calibri" w:hAnsi="Calibri" w:cs="Calibri"/>
          <w:b/>
          <w:bCs/>
          <w:sz w:val="22"/>
          <w:szCs w:val="22"/>
        </w:rPr>
      </w:pPr>
    </w:p>
    <w:p w14:paraId="68681F0E" w14:textId="4AC9069D" w:rsidR="00857494" w:rsidRPr="005A4F3C" w:rsidRDefault="00E555B1" w:rsidP="00857494">
      <w:pPr>
        <w:rPr>
          <w:rFonts w:ascii="Calibri" w:hAnsi="Calibri" w:cs="Calibri"/>
          <w:bCs/>
          <w:i/>
          <w:iCs/>
          <w:sz w:val="22"/>
          <w:szCs w:val="22"/>
        </w:rPr>
      </w:pPr>
      <w:r>
        <w:rPr>
          <w:rFonts w:ascii="Calibri" w:hAnsi="Calibri" w:cs="Calibri"/>
          <w:b/>
          <w:bCs/>
          <w:sz w:val="22"/>
          <w:szCs w:val="22"/>
        </w:rPr>
        <w:t>M</w:t>
      </w:r>
      <w:r w:rsidR="006C3723">
        <w:rPr>
          <w:rFonts w:ascii="Calibri" w:hAnsi="Calibri" w:cs="Calibri"/>
          <w:b/>
          <w:bCs/>
          <w:sz w:val="22"/>
          <w:szCs w:val="22"/>
        </w:rPr>
        <w:t xml:space="preserve">ar </w:t>
      </w:r>
      <w:r>
        <w:rPr>
          <w:rFonts w:ascii="Calibri" w:hAnsi="Calibri" w:cs="Calibri"/>
          <w:b/>
          <w:bCs/>
          <w:sz w:val="22"/>
          <w:szCs w:val="22"/>
        </w:rPr>
        <w:t>24</w:t>
      </w:r>
      <w:r w:rsidR="00FE61E7" w:rsidRPr="00C176E1">
        <w:rPr>
          <w:rFonts w:ascii="Calibri" w:hAnsi="Calibri" w:cs="Calibri"/>
          <w:b/>
          <w:bCs/>
          <w:sz w:val="22"/>
          <w:szCs w:val="22"/>
        </w:rPr>
        <w:tab/>
      </w:r>
      <w:r w:rsidR="006C3723">
        <w:rPr>
          <w:rFonts w:ascii="Calibri" w:hAnsi="Calibri" w:cs="Calibri"/>
          <w:b/>
          <w:bCs/>
          <w:sz w:val="22"/>
          <w:szCs w:val="22"/>
        </w:rPr>
        <w:tab/>
        <w:t>I</w:t>
      </w:r>
      <w:r w:rsidR="00857494">
        <w:rPr>
          <w:rFonts w:ascii="Calibri" w:hAnsi="Calibri" w:cs="Calibri"/>
          <w:b/>
          <w:bCs/>
          <w:sz w:val="22"/>
          <w:szCs w:val="22"/>
        </w:rPr>
        <w:t>N/OF THE CLINIC: EATING DISORDERS</w:t>
      </w:r>
    </w:p>
    <w:p w14:paraId="7D7C5371" w14:textId="77777777" w:rsidR="00857494" w:rsidRDefault="00857494" w:rsidP="00857494">
      <w:pPr>
        <w:rPr>
          <w:rFonts w:ascii="Calibri" w:hAnsi="Calibri" w:cs="Calibri"/>
          <w:b/>
          <w:bCs/>
          <w:sz w:val="22"/>
          <w:szCs w:val="22"/>
        </w:rPr>
      </w:pPr>
    </w:p>
    <w:p w14:paraId="259A23D1" w14:textId="77777777" w:rsidR="00857494" w:rsidRDefault="00857494" w:rsidP="00857494">
      <w:pPr>
        <w:ind w:left="720" w:firstLine="720"/>
        <w:rPr>
          <w:rFonts w:ascii="Calibri" w:hAnsi="Calibri" w:cs="Calibri"/>
          <w:b/>
          <w:bCs/>
          <w:sz w:val="22"/>
          <w:szCs w:val="22"/>
        </w:rPr>
      </w:pPr>
      <w:r>
        <w:rPr>
          <w:rFonts w:ascii="Calibri" w:hAnsi="Calibri" w:cs="Calibri"/>
          <w:sz w:val="22"/>
          <w:szCs w:val="22"/>
        </w:rPr>
        <w:lastRenderedPageBreak/>
        <w:t xml:space="preserve">Rebecca Lester (2019). </w:t>
      </w:r>
      <w:r>
        <w:rPr>
          <w:rFonts w:ascii="Calibri" w:hAnsi="Calibri" w:cs="Calibri"/>
          <w:bCs/>
          <w:i/>
          <w:iCs/>
          <w:sz w:val="22"/>
          <w:szCs w:val="22"/>
        </w:rPr>
        <w:t>Famished: Eating Disorders and Failed Care in America</w:t>
      </w:r>
      <w:r>
        <w:rPr>
          <w:rFonts w:ascii="Calibri" w:hAnsi="Calibri" w:cs="Calibri"/>
          <w:bCs/>
          <w:sz w:val="22"/>
          <w:szCs w:val="22"/>
        </w:rPr>
        <w:t xml:space="preserve">. Oakland: </w:t>
      </w:r>
      <w:r>
        <w:rPr>
          <w:rFonts w:ascii="Calibri" w:hAnsi="Calibri" w:cs="Calibri"/>
          <w:bCs/>
          <w:sz w:val="22"/>
          <w:szCs w:val="22"/>
        </w:rPr>
        <w:tab/>
        <w:t xml:space="preserve">University of California Press. </w:t>
      </w:r>
      <w:r>
        <w:rPr>
          <w:rFonts w:ascii="Calibri" w:hAnsi="Calibri" w:cs="Calibri"/>
          <w:bCs/>
          <w:i/>
          <w:iCs/>
          <w:sz w:val="22"/>
          <w:szCs w:val="22"/>
        </w:rPr>
        <w:t xml:space="preserve"> </w:t>
      </w:r>
    </w:p>
    <w:p w14:paraId="264695F7" w14:textId="64E50A5B" w:rsidR="005A4F3C" w:rsidRPr="00E555B1" w:rsidRDefault="00857494" w:rsidP="006610F3">
      <w:pPr>
        <w:rPr>
          <w:rFonts w:ascii="Calibri" w:hAnsi="Calibri" w:cs="Calibri"/>
          <w:sz w:val="22"/>
          <w:szCs w:val="22"/>
        </w:rPr>
      </w:pPr>
      <w:r>
        <w:rPr>
          <w:rFonts w:ascii="Calibri" w:hAnsi="Calibri" w:cs="Calibri"/>
          <w:sz w:val="22"/>
          <w:szCs w:val="22"/>
        </w:rPr>
        <w:t xml:space="preserve"> </w:t>
      </w:r>
    </w:p>
    <w:p w14:paraId="5A41AE2C" w14:textId="77777777" w:rsidR="00857494" w:rsidRPr="00415DC9" w:rsidRDefault="00857494" w:rsidP="00857494">
      <w:pPr>
        <w:ind w:left="1440"/>
        <w:rPr>
          <w:rFonts w:ascii="Calibri" w:hAnsi="Calibri" w:cs="Calibri"/>
          <w:i/>
          <w:iCs/>
          <w:sz w:val="22"/>
          <w:szCs w:val="22"/>
        </w:rPr>
      </w:pPr>
      <w:r w:rsidRPr="00415DC9">
        <w:rPr>
          <w:rFonts w:ascii="Calibri" w:hAnsi="Calibri" w:cs="Calibri"/>
          <w:b/>
          <w:bCs/>
          <w:i/>
          <w:iCs/>
          <w:sz w:val="22"/>
          <w:szCs w:val="22"/>
          <w:u w:val="single"/>
        </w:rPr>
        <w:t>Assessment</w:t>
      </w:r>
      <w:r w:rsidRPr="00C176E1">
        <w:rPr>
          <w:rFonts w:ascii="Calibri" w:hAnsi="Calibri" w:cs="Calibri"/>
          <w:i/>
          <w:iCs/>
          <w:sz w:val="22"/>
          <w:szCs w:val="22"/>
        </w:rPr>
        <w:t xml:space="preserve">: </w:t>
      </w:r>
      <w:r>
        <w:rPr>
          <w:rFonts w:ascii="Calibri" w:hAnsi="Calibri" w:cs="Calibri"/>
          <w:sz w:val="22"/>
          <w:szCs w:val="22"/>
        </w:rPr>
        <w:t>second 2-page response due</w:t>
      </w:r>
      <w:r w:rsidRPr="00415DC9">
        <w:rPr>
          <w:rFonts w:ascii="Calibri" w:hAnsi="Calibri" w:cs="Calibri"/>
          <w:i/>
          <w:iCs/>
          <w:sz w:val="22"/>
          <w:szCs w:val="22"/>
          <w:u w:val="single"/>
        </w:rPr>
        <w:t xml:space="preserve"> </w:t>
      </w:r>
    </w:p>
    <w:p w14:paraId="43E1032B" w14:textId="6074FB16" w:rsidR="00415DC9" w:rsidRDefault="00415DC9" w:rsidP="00BA08D6">
      <w:pPr>
        <w:rPr>
          <w:rFonts w:ascii="Calibri" w:hAnsi="Calibri" w:cs="Calibri"/>
          <w:b/>
          <w:bCs/>
          <w:sz w:val="22"/>
          <w:szCs w:val="22"/>
        </w:rPr>
      </w:pPr>
    </w:p>
    <w:p w14:paraId="05628947" w14:textId="77777777" w:rsidR="00857494" w:rsidRPr="00C176E1" w:rsidRDefault="00857494" w:rsidP="00BA08D6">
      <w:pPr>
        <w:rPr>
          <w:rFonts w:ascii="Calibri" w:hAnsi="Calibri" w:cs="Calibri"/>
          <w:b/>
          <w:bCs/>
          <w:sz w:val="22"/>
          <w:szCs w:val="22"/>
        </w:rPr>
      </w:pPr>
    </w:p>
    <w:p w14:paraId="678B6320" w14:textId="77777777" w:rsidR="00814EA2" w:rsidRPr="005A4F3C" w:rsidRDefault="006610F3" w:rsidP="00814EA2">
      <w:pPr>
        <w:rPr>
          <w:rFonts w:ascii="Calibri" w:hAnsi="Calibri" w:cs="Calibri"/>
          <w:bCs/>
          <w:i/>
          <w:iCs/>
          <w:sz w:val="22"/>
          <w:szCs w:val="22"/>
        </w:rPr>
      </w:pPr>
      <w:r>
        <w:rPr>
          <w:rFonts w:ascii="Calibri" w:hAnsi="Calibri" w:cs="Calibri"/>
          <w:b/>
          <w:bCs/>
          <w:sz w:val="22"/>
          <w:szCs w:val="22"/>
        </w:rPr>
        <w:t>M</w:t>
      </w:r>
      <w:r w:rsidR="006C3723">
        <w:rPr>
          <w:rFonts w:ascii="Calibri" w:hAnsi="Calibri" w:cs="Calibri"/>
          <w:b/>
          <w:bCs/>
          <w:sz w:val="22"/>
          <w:szCs w:val="22"/>
        </w:rPr>
        <w:t>ar</w:t>
      </w:r>
      <w:r>
        <w:rPr>
          <w:rFonts w:ascii="Calibri" w:hAnsi="Calibri" w:cs="Calibri"/>
          <w:b/>
          <w:bCs/>
          <w:sz w:val="22"/>
          <w:szCs w:val="22"/>
        </w:rPr>
        <w:t xml:space="preserve"> 31</w:t>
      </w:r>
      <w:r w:rsidR="00BA08D6" w:rsidRPr="00C176E1">
        <w:rPr>
          <w:rFonts w:ascii="Calibri" w:hAnsi="Calibri" w:cs="Calibri"/>
          <w:b/>
          <w:bCs/>
          <w:sz w:val="22"/>
          <w:szCs w:val="22"/>
        </w:rPr>
        <w:tab/>
      </w:r>
      <w:r w:rsidR="00E555B1">
        <w:rPr>
          <w:rFonts w:ascii="Calibri" w:hAnsi="Calibri" w:cs="Calibri"/>
          <w:sz w:val="22"/>
          <w:szCs w:val="22"/>
        </w:rPr>
        <w:t xml:space="preserve"> </w:t>
      </w:r>
      <w:r w:rsidR="006C3723">
        <w:rPr>
          <w:rFonts w:ascii="Calibri" w:hAnsi="Calibri" w:cs="Calibri"/>
          <w:sz w:val="22"/>
          <w:szCs w:val="22"/>
        </w:rPr>
        <w:tab/>
      </w:r>
      <w:r w:rsidR="00814EA2">
        <w:rPr>
          <w:rFonts w:ascii="Calibri" w:hAnsi="Calibri" w:cs="Calibri"/>
          <w:b/>
          <w:bCs/>
          <w:sz w:val="22"/>
          <w:szCs w:val="22"/>
        </w:rPr>
        <w:t>IN/OF THE CLINIC: EATING DISORDERS</w:t>
      </w:r>
    </w:p>
    <w:p w14:paraId="6966A2AE" w14:textId="77777777" w:rsidR="00814EA2" w:rsidRDefault="00814EA2" w:rsidP="00814EA2">
      <w:pPr>
        <w:rPr>
          <w:rFonts w:ascii="Calibri" w:hAnsi="Calibri" w:cs="Calibri"/>
          <w:b/>
          <w:bCs/>
          <w:sz w:val="22"/>
          <w:szCs w:val="22"/>
        </w:rPr>
      </w:pPr>
    </w:p>
    <w:p w14:paraId="64326C01" w14:textId="003B05F8" w:rsidR="00FE61E7" w:rsidRPr="00C176E1" w:rsidRDefault="00814EA2" w:rsidP="00274C2B">
      <w:pPr>
        <w:ind w:left="720" w:firstLine="720"/>
        <w:rPr>
          <w:rFonts w:ascii="Calibri" w:hAnsi="Calibri" w:cs="Calibri"/>
          <w:b/>
          <w:bCs/>
          <w:sz w:val="22"/>
          <w:szCs w:val="22"/>
        </w:rPr>
      </w:pPr>
      <w:r>
        <w:rPr>
          <w:rFonts w:ascii="Calibri" w:hAnsi="Calibri" w:cs="Calibri"/>
          <w:sz w:val="22"/>
          <w:szCs w:val="22"/>
        </w:rPr>
        <w:t xml:space="preserve">Rebecca Lester (2019). </w:t>
      </w:r>
      <w:r>
        <w:rPr>
          <w:rFonts w:ascii="Calibri" w:hAnsi="Calibri" w:cs="Calibri"/>
          <w:bCs/>
          <w:i/>
          <w:iCs/>
          <w:sz w:val="22"/>
          <w:szCs w:val="22"/>
        </w:rPr>
        <w:t>Famished: Eating Disorders and Failed Care in America</w:t>
      </w:r>
      <w:r>
        <w:rPr>
          <w:rFonts w:ascii="Calibri" w:hAnsi="Calibri" w:cs="Calibri"/>
          <w:bCs/>
          <w:sz w:val="22"/>
          <w:szCs w:val="22"/>
        </w:rPr>
        <w:t xml:space="preserve">. Oakland: </w:t>
      </w:r>
      <w:r>
        <w:rPr>
          <w:rFonts w:ascii="Calibri" w:hAnsi="Calibri" w:cs="Calibri"/>
          <w:bCs/>
          <w:sz w:val="22"/>
          <w:szCs w:val="22"/>
        </w:rPr>
        <w:tab/>
        <w:t xml:space="preserve">University of California Press. </w:t>
      </w:r>
      <w:r>
        <w:rPr>
          <w:rFonts w:ascii="Calibri" w:hAnsi="Calibri" w:cs="Calibri"/>
          <w:bCs/>
          <w:i/>
          <w:iCs/>
          <w:sz w:val="22"/>
          <w:szCs w:val="22"/>
        </w:rPr>
        <w:t xml:space="preserve"> </w:t>
      </w:r>
    </w:p>
    <w:p w14:paraId="09A9DE1D" w14:textId="54BAC604" w:rsidR="00415DC9" w:rsidRDefault="00415DC9" w:rsidP="00DB2CFB">
      <w:pPr>
        <w:ind w:left="1440"/>
        <w:rPr>
          <w:rFonts w:ascii="Calibri" w:hAnsi="Calibri" w:cs="Calibri"/>
          <w:bCs/>
          <w:sz w:val="22"/>
          <w:szCs w:val="22"/>
        </w:rPr>
      </w:pPr>
    </w:p>
    <w:p w14:paraId="55359F3A" w14:textId="285ED45F" w:rsidR="00170612" w:rsidRPr="00415DC9" w:rsidRDefault="00170612" w:rsidP="00170612">
      <w:pPr>
        <w:ind w:left="1440"/>
        <w:rPr>
          <w:rFonts w:ascii="Calibri" w:hAnsi="Calibri" w:cs="Calibri"/>
          <w:i/>
          <w:iCs/>
          <w:sz w:val="22"/>
          <w:szCs w:val="22"/>
        </w:rPr>
      </w:pPr>
      <w:r w:rsidRPr="00415DC9">
        <w:rPr>
          <w:rFonts w:ascii="Calibri" w:hAnsi="Calibri" w:cs="Calibri"/>
          <w:b/>
          <w:bCs/>
          <w:i/>
          <w:iCs/>
          <w:sz w:val="22"/>
          <w:szCs w:val="22"/>
          <w:u w:val="single"/>
        </w:rPr>
        <w:t>Assessment</w:t>
      </w:r>
      <w:r w:rsidRPr="00C176E1">
        <w:rPr>
          <w:rFonts w:ascii="Calibri" w:hAnsi="Calibri" w:cs="Calibri"/>
          <w:i/>
          <w:iCs/>
          <w:sz w:val="22"/>
          <w:szCs w:val="22"/>
        </w:rPr>
        <w:t xml:space="preserve">: </w:t>
      </w:r>
      <w:r>
        <w:rPr>
          <w:rFonts w:ascii="Calibri" w:hAnsi="Calibri" w:cs="Calibri"/>
          <w:sz w:val="22"/>
          <w:szCs w:val="22"/>
        </w:rPr>
        <w:t>third 2-page response due</w:t>
      </w:r>
      <w:r w:rsidRPr="00415DC9">
        <w:rPr>
          <w:rFonts w:ascii="Calibri" w:hAnsi="Calibri" w:cs="Calibri"/>
          <w:i/>
          <w:iCs/>
          <w:sz w:val="22"/>
          <w:szCs w:val="22"/>
          <w:u w:val="single"/>
        </w:rPr>
        <w:t xml:space="preserve"> </w:t>
      </w:r>
    </w:p>
    <w:p w14:paraId="1C629932" w14:textId="77777777" w:rsidR="00857494" w:rsidRPr="00C176E1" w:rsidRDefault="00857494" w:rsidP="00130DA4">
      <w:pPr>
        <w:rPr>
          <w:rFonts w:ascii="Calibri" w:hAnsi="Calibri" w:cs="Calibri"/>
          <w:b/>
          <w:bCs/>
          <w:sz w:val="22"/>
          <w:szCs w:val="22"/>
        </w:rPr>
      </w:pPr>
    </w:p>
    <w:p w14:paraId="5C63B923" w14:textId="77777777" w:rsidR="007803DB" w:rsidRPr="00C176E1" w:rsidRDefault="007803DB" w:rsidP="00FE61E7">
      <w:pPr>
        <w:rPr>
          <w:rFonts w:ascii="Calibri" w:hAnsi="Calibri" w:cs="Calibri"/>
          <w:b/>
          <w:bCs/>
          <w:sz w:val="22"/>
          <w:szCs w:val="22"/>
        </w:rPr>
      </w:pPr>
    </w:p>
    <w:p w14:paraId="21BAD11E" w14:textId="60036F9B" w:rsidR="00363B12" w:rsidRDefault="006610F3" w:rsidP="00857494">
      <w:pPr>
        <w:rPr>
          <w:rFonts w:ascii="Calibri" w:hAnsi="Calibri" w:cs="Calibri"/>
          <w:b/>
          <w:bCs/>
          <w:sz w:val="22"/>
          <w:szCs w:val="22"/>
        </w:rPr>
      </w:pPr>
      <w:r>
        <w:rPr>
          <w:rFonts w:ascii="Calibri" w:hAnsi="Calibri" w:cs="Calibri"/>
          <w:b/>
          <w:bCs/>
          <w:sz w:val="22"/>
          <w:szCs w:val="22"/>
        </w:rPr>
        <w:t>A</w:t>
      </w:r>
      <w:r w:rsidR="006C3723">
        <w:rPr>
          <w:rFonts w:ascii="Calibri" w:hAnsi="Calibri" w:cs="Calibri"/>
          <w:b/>
          <w:bCs/>
          <w:sz w:val="22"/>
          <w:szCs w:val="22"/>
        </w:rPr>
        <w:t>pr</w:t>
      </w:r>
      <w:r>
        <w:rPr>
          <w:rFonts w:ascii="Calibri" w:hAnsi="Calibri" w:cs="Calibri"/>
          <w:b/>
          <w:bCs/>
          <w:sz w:val="22"/>
          <w:szCs w:val="22"/>
        </w:rPr>
        <w:t xml:space="preserve"> 7</w:t>
      </w:r>
      <w:r w:rsidR="00FE61E7" w:rsidRPr="00C176E1">
        <w:rPr>
          <w:rFonts w:ascii="Calibri" w:hAnsi="Calibri" w:cs="Calibri"/>
          <w:b/>
          <w:bCs/>
          <w:sz w:val="22"/>
          <w:szCs w:val="22"/>
        </w:rPr>
        <w:tab/>
      </w:r>
      <w:r>
        <w:rPr>
          <w:rFonts w:ascii="Calibri" w:hAnsi="Calibri" w:cs="Calibri"/>
          <w:b/>
          <w:bCs/>
          <w:sz w:val="22"/>
          <w:szCs w:val="22"/>
        </w:rPr>
        <w:tab/>
      </w:r>
      <w:r w:rsidR="00857494">
        <w:rPr>
          <w:rFonts w:ascii="Calibri" w:hAnsi="Calibri" w:cs="Calibri"/>
          <w:b/>
          <w:bCs/>
          <w:sz w:val="22"/>
          <w:szCs w:val="22"/>
        </w:rPr>
        <w:t>IN</w:t>
      </w:r>
      <w:r w:rsidR="00BB566C">
        <w:rPr>
          <w:rFonts w:ascii="Calibri" w:hAnsi="Calibri" w:cs="Calibri"/>
          <w:b/>
          <w:bCs/>
          <w:sz w:val="22"/>
          <w:szCs w:val="22"/>
        </w:rPr>
        <w:t>/OF</w:t>
      </w:r>
      <w:r w:rsidR="00857494">
        <w:rPr>
          <w:rFonts w:ascii="Calibri" w:hAnsi="Calibri" w:cs="Calibri"/>
          <w:b/>
          <w:bCs/>
          <w:sz w:val="22"/>
          <w:szCs w:val="22"/>
        </w:rPr>
        <w:t xml:space="preserve"> THE CLINIC: SEXUAL ASSUALT </w:t>
      </w:r>
    </w:p>
    <w:p w14:paraId="24A1A0F4" w14:textId="67A882E9" w:rsidR="00857494" w:rsidRDefault="00857494" w:rsidP="00857494">
      <w:pPr>
        <w:rPr>
          <w:rFonts w:ascii="Calibri" w:hAnsi="Calibri" w:cs="Calibri"/>
          <w:b/>
          <w:bCs/>
          <w:sz w:val="22"/>
          <w:szCs w:val="22"/>
        </w:rPr>
      </w:pPr>
    </w:p>
    <w:p w14:paraId="1921AC23" w14:textId="4F4C220D" w:rsidR="00170612" w:rsidRPr="00130DA4" w:rsidRDefault="00857494" w:rsidP="00FE61E7">
      <w:pPr>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Sameena Mulla (2014). </w:t>
      </w:r>
      <w:r>
        <w:rPr>
          <w:rFonts w:ascii="Calibri" w:hAnsi="Calibri" w:cs="Calibri"/>
          <w:i/>
          <w:iCs/>
          <w:sz w:val="22"/>
          <w:szCs w:val="22"/>
        </w:rPr>
        <w:t xml:space="preserve">The Violence of Care: Rape Victims, Forensic Nurses, and Sexual </w:t>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t>Assault Intervention</w:t>
      </w:r>
      <w:r>
        <w:rPr>
          <w:rFonts w:ascii="Calibri" w:hAnsi="Calibri" w:cs="Calibri"/>
          <w:sz w:val="22"/>
          <w:szCs w:val="22"/>
        </w:rPr>
        <w:t>. New York: New York University Press.</w:t>
      </w:r>
    </w:p>
    <w:p w14:paraId="07610EEC" w14:textId="77777777" w:rsidR="00170612" w:rsidRPr="00C176E1" w:rsidRDefault="00170612" w:rsidP="00FE61E7">
      <w:pPr>
        <w:rPr>
          <w:rFonts w:ascii="Calibri" w:hAnsi="Calibri" w:cs="Calibri"/>
          <w:sz w:val="22"/>
          <w:szCs w:val="22"/>
        </w:rPr>
      </w:pPr>
    </w:p>
    <w:p w14:paraId="5E59FA50" w14:textId="77777777" w:rsidR="00B34E21" w:rsidRPr="00C176E1" w:rsidRDefault="00B34E21" w:rsidP="00FE61E7">
      <w:pPr>
        <w:rPr>
          <w:rFonts w:ascii="Calibri" w:hAnsi="Calibri" w:cs="Calibri"/>
          <w:b/>
          <w:bCs/>
          <w:sz w:val="22"/>
          <w:szCs w:val="22"/>
        </w:rPr>
      </w:pPr>
    </w:p>
    <w:p w14:paraId="4A38CCC9" w14:textId="77777777" w:rsidR="00814EA2" w:rsidRDefault="006610F3" w:rsidP="00814EA2">
      <w:pPr>
        <w:rPr>
          <w:rFonts w:ascii="Calibri" w:hAnsi="Calibri" w:cs="Calibri"/>
          <w:b/>
          <w:bCs/>
          <w:sz w:val="22"/>
          <w:szCs w:val="22"/>
        </w:rPr>
      </w:pPr>
      <w:r>
        <w:rPr>
          <w:rFonts w:ascii="Calibri" w:hAnsi="Calibri" w:cs="Calibri"/>
          <w:b/>
          <w:bCs/>
          <w:sz w:val="22"/>
          <w:szCs w:val="22"/>
        </w:rPr>
        <w:t>A</w:t>
      </w:r>
      <w:r w:rsidR="006C3723">
        <w:rPr>
          <w:rFonts w:ascii="Calibri" w:hAnsi="Calibri" w:cs="Calibri"/>
          <w:b/>
          <w:bCs/>
          <w:sz w:val="22"/>
          <w:szCs w:val="22"/>
        </w:rPr>
        <w:t>pr</w:t>
      </w:r>
      <w:r>
        <w:rPr>
          <w:rFonts w:ascii="Calibri" w:hAnsi="Calibri" w:cs="Calibri"/>
          <w:b/>
          <w:bCs/>
          <w:sz w:val="22"/>
          <w:szCs w:val="22"/>
        </w:rPr>
        <w:t xml:space="preserve"> 14</w:t>
      </w:r>
      <w:r w:rsidR="00FE61E7" w:rsidRPr="00C176E1">
        <w:rPr>
          <w:rFonts w:ascii="Calibri" w:hAnsi="Calibri" w:cs="Calibri"/>
          <w:b/>
          <w:bCs/>
          <w:sz w:val="22"/>
          <w:szCs w:val="22"/>
        </w:rPr>
        <w:tab/>
      </w:r>
      <w:r>
        <w:rPr>
          <w:rFonts w:ascii="Calibri" w:hAnsi="Calibri" w:cs="Calibri"/>
          <w:b/>
          <w:bCs/>
          <w:sz w:val="22"/>
          <w:szCs w:val="22"/>
        </w:rPr>
        <w:tab/>
      </w:r>
      <w:r w:rsidR="00814EA2">
        <w:rPr>
          <w:rFonts w:ascii="Calibri" w:hAnsi="Calibri" w:cs="Calibri"/>
          <w:b/>
          <w:bCs/>
          <w:sz w:val="22"/>
          <w:szCs w:val="22"/>
        </w:rPr>
        <w:t xml:space="preserve">IN/OF THE CLINIC: SEXUAL ASSUALT </w:t>
      </w:r>
    </w:p>
    <w:p w14:paraId="0015147D" w14:textId="77777777" w:rsidR="00814EA2" w:rsidRDefault="00814EA2" w:rsidP="00814EA2">
      <w:pPr>
        <w:rPr>
          <w:rFonts w:ascii="Calibri" w:hAnsi="Calibri" w:cs="Calibri"/>
          <w:b/>
          <w:bCs/>
          <w:sz w:val="22"/>
          <w:szCs w:val="22"/>
        </w:rPr>
      </w:pPr>
    </w:p>
    <w:p w14:paraId="43BFAE3E" w14:textId="77777777" w:rsidR="00814EA2" w:rsidRPr="00130DA4" w:rsidRDefault="00814EA2" w:rsidP="00814EA2">
      <w:pPr>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Sameena Mulla (2014). </w:t>
      </w:r>
      <w:r>
        <w:rPr>
          <w:rFonts w:ascii="Calibri" w:hAnsi="Calibri" w:cs="Calibri"/>
          <w:i/>
          <w:iCs/>
          <w:sz w:val="22"/>
          <w:szCs w:val="22"/>
        </w:rPr>
        <w:t xml:space="preserve">The Violence of Care: Rape Victims, Forensic Nurses, and Sexual </w:t>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t>Assault Intervention</w:t>
      </w:r>
      <w:r>
        <w:rPr>
          <w:rFonts w:ascii="Calibri" w:hAnsi="Calibri" w:cs="Calibri"/>
          <w:sz w:val="22"/>
          <w:szCs w:val="22"/>
        </w:rPr>
        <w:t>. New York: New York University Press.</w:t>
      </w:r>
    </w:p>
    <w:p w14:paraId="3755CDED" w14:textId="77777777" w:rsidR="00814EA2" w:rsidRDefault="00814EA2" w:rsidP="00814EA2">
      <w:pPr>
        <w:ind w:firstLine="720"/>
        <w:rPr>
          <w:rFonts w:ascii="Calibri" w:hAnsi="Calibri" w:cs="Calibri"/>
          <w:b/>
          <w:bCs/>
          <w:i/>
          <w:iCs/>
          <w:sz w:val="22"/>
          <w:szCs w:val="22"/>
          <w:u w:val="single"/>
        </w:rPr>
      </w:pPr>
    </w:p>
    <w:p w14:paraId="03F9C484" w14:textId="3FB90085" w:rsidR="00170612" w:rsidRDefault="00170612" w:rsidP="00274C2B">
      <w:pPr>
        <w:ind w:left="720" w:firstLine="720"/>
        <w:rPr>
          <w:rFonts w:ascii="Calibri" w:hAnsi="Calibri" w:cs="Calibri"/>
          <w:i/>
          <w:iCs/>
          <w:sz w:val="22"/>
          <w:szCs w:val="22"/>
          <w:u w:val="single"/>
        </w:rPr>
      </w:pPr>
      <w:r w:rsidRPr="00415DC9">
        <w:rPr>
          <w:rFonts w:ascii="Calibri" w:hAnsi="Calibri" w:cs="Calibri"/>
          <w:b/>
          <w:bCs/>
          <w:i/>
          <w:iCs/>
          <w:sz w:val="22"/>
          <w:szCs w:val="22"/>
          <w:u w:val="single"/>
        </w:rPr>
        <w:t>Assessment</w:t>
      </w:r>
      <w:r w:rsidRPr="00C176E1">
        <w:rPr>
          <w:rFonts w:ascii="Calibri" w:hAnsi="Calibri" w:cs="Calibri"/>
          <w:i/>
          <w:iCs/>
          <w:sz w:val="22"/>
          <w:szCs w:val="22"/>
        </w:rPr>
        <w:t xml:space="preserve">: </w:t>
      </w:r>
      <w:r>
        <w:rPr>
          <w:rFonts w:ascii="Calibri" w:hAnsi="Calibri" w:cs="Calibri"/>
          <w:sz w:val="22"/>
          <w:szCs w:val="22"/>
        </w:rPr>
        <w:t>fourth 2-page response due</w:t>
      </w:r>
      <w:r w:rsidRPr="00415DC9">
        <w:rPr>
          <w:rFonts w:ascii="Calibri" w:hAnsi="Calibri" w:cs="Calibri"/>
          <w:i/>
          <w:iCs/>
          <w:sz w:val="22"/>
          <w:szCs w:val="22"/>
          <w:u w:val="single"/>
        </w:rPr>
        <w:t xml:space="preserve"> </w:t>
      </w:r>
    </w:p>
    <w:p w14:paraId="6A798B95" w14:textId="7ACD2FE6" w:rsidR="00170612" w:rsidRDefault="00170612" w:rsidP="00170612">
      <w:pPr>
        <w:ind w:left="1440"/>
        <w:rPr>
          <w:rFonts w:ascii="Calibri" w:hAnsi="Calibri" w:cs="Calibri"/>
          <w:i/>
          <w:iCs/>
          <w:sz w:val="22"/>
          <w:szCs w:val="22"/>
        </w:rPr>
      </w:pPr>
    </w:p>
    <w:p w14:paraId="620AC9BA" w14:textId="1FF4AAEF" w:rsidR="00FE61E7" w:rsidRPr="00C176E1" w:rsidRDefault="00FE61E7" w:rsidP="00FE61E7">
      <w:pPr>
        <w:rPr>
          <w:rFonts w:ascii="Calibri" w:hAnsi="Calibri" w:cs="Calibri"/>
          <w:b/>
          <w:bCs/>
          <w:sz w:val="22"/>
          <w:szCs w:val="22"/>
        </w:rPr>
      </w:pPr>
    </w:p>
    <w:p w14:paraId="46A62D67" w14:textId="42A5E226" w:rsidR="00FE61E7" w:rsidRPr="00130DA4" w:rsidRDefault="006610F3" w:rsidP="00130DA4">
      <w:pPr>
        <w:rPr>
          <w:rFonts w:ascii="Calibri" w:hAnsi="Calibri" w:cs="Calibri"/>
          <w:sz w:val="22"/>
          <w:szCs w:val="22"/>
        </w:rPr>
      </w:pPr>
      <w:r>
        <w:rPr>
          <w:rFonts w:ascii="Calibri" w:hAnsi="Calibri" w:cs="Calibri"/>
          <w:b/>
          <w:bCs/>
          <w:sz w:val="22"/>
          <w:szCs w:val="22"/>
        </w:rPr>
        <w:t>A</w:t>
      </w:r>
      <w:r w:rsidR="006C3723">
        <w:rPr>
          <w:rFonts w:ascii="Calibri" w:hAnsi="Calibri" w:cs="Calibri"/>
          <w:b/>
          <w:bCs/>
          <w:sz w:val="22"/>
          <w:szCs w:val="22"/>
        </w:rPr>
        <w:t>pr</w:t>
      </w:r>
      <w:r>
        <w:rPr>
          <w:rFonts w:ascii="Calibri" w:hAnsi="Calibri" w:cs="Calibri"/>
          <w:b/>
          <w:bCs/>
          <w:sz w:val="22"/>
          <w:szCs w:val="22"/>
        </w:rPr>
        <w:t xml:space="preserve"> 21</w:t>
      </w:r>
      <w:r w:rsidR="00FE61E7" w:rsidRPr="00C176E1">
        <w:rPr>
          <w:rFonts w:ascii="Calibri" w:hAnsi="Calibri" w:cs="Calibri"/>
          <w:b/>
          <w:bCs/>
          <w:sz w:val="22"/>
          <w:szCs w:val="22"/>
        </w:rPr>
        <w:tab/>
      </w:r>
      <w:r>
        <w:rPr>
          <w:rFonts w:ascii="Calibri" w:hAnsi="Calibri" w:cs="Calibri"/>
          <w:b/>
          <w:bCs/>
          <w:sz w:val="22"/>
          <w:szCs w:val="22"/>
        </w:rPr>
        <w:tab/>
        <w:t>WRAP-UP AND PROPOSAL PRESENTATIONS</w:t>
      </w:r>
      <w:r w:rsidRPr="00C176E1">
        <w:rPr>
          <w:rFonts w:ascii="Calibri" w:hAnsi="Calibri" w:cs="Calibri"/>
          <w:b/>
          <w:bCs/>
          <w:sz w:val="22"/>
          <w:szCs w:val="22"/>
        </w:rPr>
        <w:t xml:space="preserve"> </w:t>
      </w:r>
      <w:r w:rsidR="005C77FD" w:rsidRPr="00C176E1">
        <w:rPr>
          <w:rFonts w:ascii="Calibri" w:hAnsi="Calibri" w:cs="Calibri"/>
          <w:b/>
          <w:bCs/>
          <w:sz w:val="22"/>
          <w:szCs w:val="22"/>
        </w:rPr>
        <w:tab/>
      </w:r>
    </w:p>
    <w:p w14:paraId="16E76468" w14:textId="77777777" w:rsidR="00170612" w:rsidRDefault="00170612" w:rsidP="00170612">
      <w:pPr>
        <w:ind w:left="720" w:firstLine="720"/>
        <w:rPr>
          <w:rFonts w:ascii="Calibri" w:hAnsi="Calibri" w:cs="Calibri"/>
          <w:b/>
          <w:bCs/>
          <w:sz w:val="22"/>
          <w:szCs w:val="22"/>
        </w:rPr>
      </w:pPr>
    </w:p>
    <w:p w14:paraId="786744FA" w14:textId="4DC4D00A" w:rsidR="00170612" w:rsidRDefault="00170612" w:rsidP="00170612">
      <w:pPr>
        <w:ind w:left="720" w:firstLine="720"/>
        <w:rPr>
          <w:rFonts w:ascii="Calibri" w:hAnsi="Calibri" w:cs="Calibri"/>
          <w:i/>
          <w:iCs/>
          <w:sz w:val="22"/>
          <w:szCs w:val="22"/>
          <w:u w:val="single"/>
        </w:rPr>
      </w:pPr>
      <w:r w:rsidRPr="00415DC9">
        <w:rPr>
          <w:rFonts w:ascii="Calibri" w:hAnsi="Calibri" w:cs="Calibri"/>
          <w:b/>
          <w:bCs/>
          <w:i/>
          <w:iCs/>
          <w:sz w:val="22"/>
          <w:szCs w:val="22"/>
          <w:u w:val="single"/>
        </w:rPr>
        <w:t>Assessment</w:t>
      </w:r>
      <w:r w:rsidRPr="00C176E1">
        <w:rPr>
          <w:rFonts w:ascii="Calibri" w:hAnsi="Calibri" w:cs="Calibri"/>
          <w:i/>
          <w:iCs/>
          <w:sz w:val="22"/>
          <w:szCs w:val="22"/>
        </w:rPr>
        <w:t xml:space="preserve">: </w:t>
      </w:r>
      <w:r>
        <w:rPr>
          <w:rFonts w:ascii="Calibri" w:hAnsi="Calibri" w:cs="Calibri"/>
          <w:sz w:val="22"/>
          <w:szCs w:val="22"/>
        </w:rPr>
        <w:t xml:space="preserve">final clinic </w:t>
      </w:r>
      <w:proofErr w:type="gramStart"/>
      <w:r>
        <w:rPr>
          <w:rFonts w:ascii="Calibri" w:hAnsi="Calibri" w:cs="Calibri"/>
          <w:sz w:val="22"/>
          <w:szCs w:val="22"/>
        </w:rPr>
        <w:t>report</w:t>
      </w:r>
      <w:proofErr w:type="gramEnd"/>
      <w:r>
        <w:rPr>
          <w:rFonts w:ascii="Calibri" w:hAnsi="Calibri" w:cs="Calibri"/>
          <w:sz w:val="22"/>
          <w:szCs w:val="22"/>
        </w:rPr>
        <w:t xml:space="preserve"> due (8</w:t>
      </w:r>
      <w:r w:rsidR="002F3CD7">
        <w:rPr>
          <w:rFonts w:ascii="Calibri" w:hAnsi="Calibri" w:cs="Calibri"/>
          <w:sz w:val="22"/>
          <w:szCs w:val="22"/>
        </w:rPr>
        <w:t>-10</w:t>
      </w:r>
      <w:r>
        <w:rPr>
          <w:rFonts w:ascii="Calibri" w:hAnsi="Calibri" w:cs="Calibri"/>
          <w:sz w:val="22"/>
          <w:szCs w:val="22"/>
        </w:rPr>
        <w:t xml:space="preserve"> pages)</w:t>
      </w:r>
      <w:r w:rsidRPr="00415DC9">
        <w:rPr>
          <w:rFonts w:ascii="Calibri" w:hAnsi="Calibri" w:cs="Calibri"/>
          <w:i/>
          <w:iCs/>
          <w:sz w:val="22"/>
          <w:szCs w:val="22"/>
          <w:u w:val="single"/>
        </w:rPr>
        <w:t xml:space="preserve"> </w:t>
      </w:r>
    </w:p>
    <w:p w14:paraId="2CCE1538" w14:textId="77777777" w:rsidR="00170612" w:rsidRPr="00415DC9" w:rsidRDefault="00170612" w:rsidP="00170612">
      <w:pPr>
        <w:ind w:left="1440"/>
        <w:rPr>
          <w:rFonts w:ascii="Calibri" w:hAnsi="Calibri" w:cs="Calibri"/>
          <w:i/>
          <w:iCs/>
          <w:sz w:val="22"/>
          <w:szCs w:val="22"/>
        </w:rPr>
      </w:pPr>
    </w:p>
    <w:p w14:paraId="492E887D" w14:textId="77777777" w:rsidR="00DE7185" w:rsidRPr="00C176E1" w:rsidRDefault="00DE7185">
      <w:pPr>
        <w:rPr>
          <w:rFonts w:ascii="Calibri" w:hAnsi="Calibri" w:cs="Calibri"/>
          <w:sz w:val="22"/>
          <w:szCs w:val="22"/>
        </w:rPr>
      </w:pPr>
    </w:p>
    <w:sectPr w:rsidR="00DE7185" w:rsidRPr="00C176E1">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479A" w14:textId="77777777" w:rsidR="002D2F58" w:rsidRDefault="002D2F58" w:rsidP="001C54F9">
      <w:r>
        <w:separator/>
      </w:r>
    </w:p>
  </w:endnote>
  <w:endnote w:type="continuationSeparator" w:id="0">
    <w:p w14:paraId="1EAACDCF" w14:textId="77777777" w:rsidR="002D2F58" w:rsidRDefault="002D2F58" w:rsidP="001C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ostile">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3391268"/>
      <w:docPartObj>
        <w:docPartGallery w:val="Page Numbers (Bottom of Page)"/>
        <w:docPartUnique/>
      </w:docPartObj>
    </w:sdtPr>
    <w:sdtEndPr>
      <w:rPr>
        <w:rStyle w:val="PageNumber"/>
      </w:rPr>
    </w:sdtEndPr>
    <w:sdtContent>
      <w:p w14:paraId="53D2B9BA" w14:textId="6D49709E" w:rsidR="0034529D" w:rsidRDefault="0034529D" w:rsidP="003452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CA494" w14:textId="77777777" w:rsidR="0034529D" w:rsidRDefault="0034529D" w:rsidP="001C5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sz w:val="22"/>
        <w:szCs w:val="22"/>
      </w:rPr>
      <w:id w:val="-1195304298"/>
      <w:docPartObj>
        <w:docPartGallery w:val="Page Numbers (Bottom of Page)"/>
        <w:docPartUnique/>
      </w:docPartObj>
    </w:sdtPr>
    <w:sdtEndPr>
      <w:rPr>
        <w:rStyle w:val="PageNumber"/>
      </w:rPr>
    </w:sdtEndPr>
    <w:sdtContent>
      <w:p w14:paraId="3DF7B16E" w14:textId="1470B8AD" w:rsidR="0034529D" w:rsidRPr="00174930" w:rsidRDefault="0034529D" w:rsidP="0034529D">
        <w:pPr>
          <w:pStyle w:val="Footer"/>
          <w:framePr w:wrap="none" w:vAnchor="text" w:hAnchor="margin" w:xAlign="right" w:y="1"/>
          <w:rPr>
            <w:rStyle w:val="PageNumber"/>
            <w:rFonts w:ascii="Calibri" w:hAnsi="Calibri"/>
            <w:sz w:val="22"/>
            <w:szCs w:val="22"/>
          </w:rPr>
        </w:pPr>
        <w:r w:rsidRPr="00174930">
          <w:rPr>
            <w:rStyle w:val="PageNumber"/>
            <w:rFonts w:ascii="Calibri" w:hAnsi="Calibri"/>
            <w:sz w:val="22"/>
            <w:szCs w:val="22"/>
          </w:rPr>
          <w:fldChar w:fldCharType="begin"/>
        </w:r>
        <w:r w:rsidRPr="00174930">
          <w:rPr>
            <w:rStyle w:val="PageNumber"/>
            <w:rFonts w:ascii="Calibri" w:hAnsi="Calibri"/>
            <w:sz w:val="22"/>
            <w:szCs w:val="22"/>
          </w:rPr>
          <w:instrText xml:space="preserve"> PAGE </w:instrText>
        </w:r>
        <w:r w:rsidRPr="00174930">
          <w:rPr>
            <w:rStyle w:val="PageNumber"/>
            <w:rFonts w:ascii="Calibri" w:hAnsi="Calibri"/>
            <w:sz w:val="22"/>
            <w:szCs w:val="22"/>
          </w:rPr>
          <w:fldChar w:fldCharType="separate"/>
        </w:r>
        <w:r w:rsidRPr="00174930">
          <w:rPr>
            <w:rStyle w:val="PageNumber"/>
            <w:rFonts w:ascii="Calibri" w:hAnsi="Calibri"/>
            <w:noProof/>
            <w:sz w:val="22"/>
            <w:szCs w:val="22"/>
          </w:rPr>
          <w:t>1</w:t>
        </w:r>
        <w:r w:rsidRPr="00174930">
          <w:rPr>
            <w:rStyle w:val="PageNumber"/>
            <w:rFonts w:ascii="Calibri" w:hAnsi="Calibri"/>
            <w:sz w:val="22"/>
            <w:szCs w:val="22"/>
          </w:rPr>
          <w:fldChar w:fldCharType="end"/>
        </w:r>
      </w:p>
    </w:sdtContent>
  </w:sdt>
  <w:p w14:paraId="787BBC67" w14:textId="77777777" w:rsidR="0034529D" w:rsidRDefault="0034529D" w:rsidP="001C54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1209" w14:textId="77777777" w:rsidR="002D2F58" w:rsidRDefault="002D2F58" w:rsidP="001C54F9">
      <w:r>
        <w:separator/>
      </w:r>
    </w:p>
  </w:footnote>
  <w:footnote w:type="continuationSeparator" w:id="0">
    <w:p w14:paraId="2448C8F3" w14:textId="77777777" w:rsidR="002D2F58" w:rsidRDefault="002D2F58" w:rsidP="001C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2142"/>
    <w:multiLevelType w:val="hybridMultilevel"/>
    <w:tmpl w:val="121C1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A8E"/>
    <w:multiLevelType w:val="hybridMultilevel"/>
    <w:tmpl w:val="5596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18E9"/>
    <w:multiLevelType w:val="multilevel"/>
    <w:tmpl w:val="C0C4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33E0D"/>
    <w:multiLevelType w:val="hybridMultilevel"/>
    <w:tmpl w:val="3648D038"/>
    <w:lvl w:ilvl="0" w:tplc="67022B38">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B2389"/>
    <w:multiLevelType w:val="hybridMultilevel"/>
    <w:tmpl w:val="DC44B1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4C5A70"/>
    <w:multiLevelType w:val="hybridMultilevel"/>
    <w:tmpl w:val="6578105E"/>
    <w:lvl w:ilvl="0" w:tplc="06D21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E1E42"/>
    <w:multiLevelType w:val="hybridMultilevel"/>
    <w:tmpl w:val="74F09E76"/>
    <w:lvl w:ilvl="0" w:tplc="67022B38">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2672D"/>
    <w:multiLevelType w:val="hybridMultilevel"/>
    <w:tmpl w:val="2EC6CF72"/>
    <w:lvl w:ilvl="0" w:tplc="2F180250">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200FA"/>
    <w:multiLevelType w:val="hybridMultilevel"/>
    <w:tmpl w:val="C180069C"/>
    <w:lvl w:ilvl="0" w:tplc="27160052">
      <w:start w:val="1"/>
      <w:numFmt w:val="bullet"/>
      <w:lvlText w:val="-"/>
      <w:lvlJc w:val="left"/>
      <w:pPr>
        <w:ind w:left="720" w:hanging="360"/>
      </w:pPr>
      <w:rPr>
        <w:rFonts w:ascii="Eurostile" w:eastAsiaTheme="minorHAnsi" w:hAnsi="Eurosti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14236"/>
    <w:multiLevelType w:val="hybridMultilevel"/>
    <w:tmpl w:val="087CDF78"/>
    <w:lvl w:ilvl="0" w:tplc="9AC64114">
      <w:start w:val="5"/>
      <w:numFmt w:val="bullet"/>
      <w:lvlText w:val="-"/>
      <w:lvlJc w:val="left"/>
      <w:pPr>
        <w:ind w:left="720" w:hanging="360"/>
      </w:pPr>
      <w:rPr>
        <w:rFonts w:ascii="Eurostile" w:eastAsiaTheme="minorHAnsi" w:hAnsi="Eurosti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F5C74"/>
    <w:multiLevelType w:val="hybridMultilevel"/>
    <w:tmpl w:val="4F306A58"/>
    <w:lvl w:ilvl="0" w:tplc="67022B38">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A436D"/>
    <w:multiLevelType w:val="hybridMultilevel"/>
    <w:tmpl w:val="74C2C47C"/>
    <w:lvl w:ilvl="0" w:tplc="E946D644">
      <w:start w:val="1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74FC1"/>
    <w:multiLevelType w:val="hybridMultilevel"/>
    <w:tmpl w:val="F0DA67D0"/>
    <w:lvl w:ilvl="0" w:tplc="EBE65F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A0442"/>
    <w:multiLevelType w:val="hybridMultilevel"/>
    <w:tmpl w:val="8F9E36CA"/>
    <w:lvl w:ilvl="0" w:tplc="32FA08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B4783"/>
    <w:multiLevelType w:val="hybridMultilevel"/>
    <w:tmpl w:val="86E0BFE2"/>
    <w:lvl w:ilvl="0" w:tplc="C78CB9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E0D22"/>
    <w:multiLevelType w:val="hybridMultilevel"/>
    <w:tmpl w:val="4A4CD416"/>
    <w:lvl w:ilvl="0" w:tplc="EBE65F3E">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AA5A74"/>
    <w:multiLevelType w:val="hybridMultilevel"/>
    <w:tmpl w:val="2698EFA6"/>
    <w:lvl w:ilvl="0" w:tplc="6876F9C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77205"/>
    <w:multiLevelType w:val="hybridMultilevel"/>
    <w:tmpl w:val="C4940726"/>
    <w:lvl w:ilvl="0" w:tplc="0C6E5BF2">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1558D"/>
    <w:multiLevelType w:val="hybridMultilevel"/>
    <w:tmpl w:val="F4E8005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C7234"/>
    <w:multiLevelType w:val="hybridMultilevel"/>
    <w:tmpl w:val="BACA4822"/>
    <w:lvl w:ilvl="0" w:tplc="494ECD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94398"/>
    <w:multiLevelType w:val="hybridMultilevel"/>
    <w:tmpl w:val="270673F4"/>
    <w:lvl w:ilvl="0" w:tplc="17D0FBF8">
      <w:start w:val="1"/>
      <w:numFmt w:val="decimal"/>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C6C50"/>
    <w:multiLevelType w:val="hybridMultilevel"/>
    <w:tmpl w:val="98FA3974"/>
    <w:lvl w:ilvl="0" w:tplc="E5E8A15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87537">
    <w:abstractNumId w:val="10"/>
  </w:num>
  <w:num w:numId="2" w16cid:durableId="1700470496">
    <w:abstractNumId w:val="6"/>
  </w:num>
  <w:num w:numId="3" w16cid:durableId="673343882">
    <w:abstractNumId w:val="16"/>
  </w:num>
  <w:num w:numId="4" w16cid:durableId="51119401">
    <w:abstractNumId w:val="9"/>
  </w:num>
  <w:num w:numId="5" w16cid:durableId="772631030">
    <w:abstractNumId w:val="13"/>
  </w:num>
  <w:num w:numId="6" w16cid:durableId="1392341595">
    <w:abstractNumId w:val="17"/>
  </w:num>
  <w:num w:numId="7" w16cid:durableId="1835948860">
    <w:abstractNumId w:val="20"/>
  </w:num>
  <w:num w:numId="8" w16cid:durableId="510218966">
    <w:abstractNumId w:val="12"/>
  </w:num>
  <w:num w:numId="9" w16cid:durableId="309947106">
    <w:abstractNumId w:val="21"/>
  </w:num>
  <w:num w:numId="10" w16cid:durableId="1574048815">
    <w:abstractNumId w:val="3"/>
  </w:num>
  <w:num w:numId="11" w16cid:durableId="10424258">
    <w:abstractNumId w:val="0"/>
  </w:num>
  <w:num w:numId="12" w16cid:durableId="205921267">
    <w:abstractNumId w:val="14"/>
  </w:num>
  <w:num w:numId="13" w16cid:durableId="190992551">
    <w:abstractNumId w:val="15"/>
  </w:num>
  <w:num w:numId="14" w16cid:durableId="597565346">
    <w:abstractNumId w:val="2"/>
  </w:num>
  <w:num w:numId="15" w16cid:durableId="1988048041">
    <w:abstractNumId w:val="18"/>
  </w:num>
  <w:num w:numId="16" w16cid:durableId="530841976">
    <w:abstractNumId w:val="1"/>
  </w:num>
  <w:num w:numId="17" w16cid:durableId="1475634853">
    <w:abstractNumId w:val="19"/>
  </w:num>
  <w:num w:numId="18" w16cid:durableId="992829161">
    <w:abstractNumId w:val="8"/>
  </w:num>
  <w:num w:numId="19" w16cid:durableId="986588433">
    <w:abstractNumId w:val="11"/>
  </w:num>
  <w:num w:numId="20" w16cid:durableId="477309831">
    <w:abstractNumId w:val="7"/>
  </w:num>
  <w:num w:numId="21" w16cid:durableId="1957247216">
    <w:abstractNumId w:val="22"/>
  </w:num>
  <w:num w:numId="22" w16cid:durableId="139660551">
    <w:abstractNumId w:val="4"/>
  </w:num>
  <w:num w:numId="23" w16cid:durableId="483738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19"/>
    <w:rsid w:val="00002328"/>
    <w:rsid w:val="000025A6"/>
    <w:rsid w:val="00021682"/>
    <w:rsid w:val="00056021"/>
    <w:rsid w:val="0008182A"/>
    <w:rsid w:val="000B1224"/>
    <w:rsid w:val="000C23B2"/>
    <w:rsid w:val="000D6C91"/>
    <w:rsid w:val="00130DA4"/>
    <w:rsid w:val="00137182"/>
    <w:rsid w:val="00152056"/>
    <w:rsid w:val="0015303D"/>
    <w:rsid w:val="001568F0"/>
    <w:rsid w:val="00160554"/>
    <w:rsid w:val="00170612"/>
    <w:rsid w:val="001715B7"/>
    <w:rsid w:val="00174930"/>
    <w:rsid w:val="0018066A"/>
    <w:rsid w:val="00183A17"/>
    <w:rsid w:val="001905F2"/>
    <w:rsid w:val="00195C02"/>
    <w:rsid w:val="001A100E"/>
    <w:rsid w:val="001A2463"/>
    <w:rsid w:val="001A5AE1"/>
    <w:rsid w:val="001C54F9"/>
    <w:rsid w:val="001D634E"/>
    <w:rsid w:val="0025266F"/>
    <w:rsid w:val="00274C2B"/>
    <w:rsid w:val="002760C4"/>
    <w:rsid w:val="002819FB"/>
    <w:rsid w:val="00284FA4"/>
    <w:rsid w:val="002C0829"/>
    <w:rsid w:val="002C1B4C"/>
    <w:rsid w:val="002D030A"/>
    <w:rsid w:val="002D2F58"/>
    <w:rsid w:val="002F3CD7"/>
    <w:rsid w:val="002F7E1C"/>
    <w:rsid w:val="003138EE"/>
    <w:rsid w:val="00316F33"/>
    <w:rsid w:val="0034529D"/>
    <w:rsid w:val="003613F6"/>
    <w:rsid w:val="00363B12"/>
    <w:rsid w:val="003A6C74"/>
    <w:rsid w:val="003B16C9"/>
    <w:rsid w:val="003B56C7"/>
    <w:rsid w:val="003D10A9"/>
    <w:rsid w:val="004158DB"/>
    <w:rsid w:val="00415DC9"/>
    <w:rsid w:val="00424E3C"/>
    <w:rsid w:val="004301B8"/>
    <w:rsid w:val="00444060"/>
    <w:rsid w:val="00476491"/>
    <w:rsid w:val="004802D3"/>
    <w:rsid w:val="004870EE"/>
    <w:rsid w:val="00492E03"/>
    <w:rsid w:val="0049527E"/>
    <w:rsid w:val="004A2C25"/>
    <w:rsid w:val="004A5A3F"/>
    <w:rsid w:val="004B0142"/>
    <w:rsid w:val="004D38DB"/>
    <w:rsid w:val="004E7E4D"/>
    <w:rsid w:val="004F01C5"/>
    <w:rsid w:val="004F2E4A"/>
    <w:rsid w:val="00517525"/>
    <w:rsid w:val="005442F2"/>
    <w:rsid w:val="00544610"/>
    <w:rsid w:val="0055077C"/>
    <w:rsid w:val="00572820"/>
    <w:rsid w:val="00577633"/>
    <w:rsid w:val="00577F0D"/>
    <w:rsid w:val="005A4F3C"/>
    <w:rsid w:val="005C1135"/>
    <w:rsid w:val="005C77FD"/>
    <w:rsid w:val="005E12D2"/>
    <w:rsid w:val="005F1DF8"/>
    <w:rsid w:val="006034BC"/>
    <w:rsid w:val="00610317"/>
    <w:rsid w:val="0062295E"/>
    <w:rsid w:val="00652BE7"/>
    <w:rsid w:val="006610F3"/>
    <w:rsid w:val="006C3723"/>
    <w:rsid w:val="006C3801"/>
    <w:rsid w:val="007544FA"/>
    <w:rsid w:val="00756A17"/>
    <w:rsid w:val="0076649E"/>
    <w:rsid w:val="007769E9"/>
    <w:rsid w:val="007803DB"/>
    <w:rsid w:val="00781C80"/>
    <w:rsid w:val="007A0D75"/>
    <w:rsid w:val="00814EA2"/>
    <w:rsid w:val="008201EA"/>
    <w:rsid w:val="00842B91"/>
    <w:rsid w:val="00857494"/>
    <w:rsid w:val="00874A46"/>
    <w:rsid w:val="008761FE"/>
    <w:rsid w:val="00883E1E"/>
    <w:rsid w:val="00885B7B"/>
    <w:rsid w:val="008926F6"/>
    <w:rsid w:val="008C3380"/>
    <w:rsid w:val="008D68E5"/>
    <w:rsid w:val="008D76A3"/>
    <w:rsid w:val="00907C9E"/>
    <w:rsid w:val="00913519"/>
    <w:rsid w:val="0091733A"/>
    <w:rsid w:val="00920C08"/>
    <w:rsid w:val="0092443E"/>
    <w:rsid w:val="00932120"/>
    <w:rsid w:val="00934E60"/>
    <w:rsid w:val="00946F0C"/>
    <w:rsid w:val="00987D51"/>
    <w:rsid w:val="00992C0A"/>
    <w:rsid w:val="009D7185"/>
    <w:rsid w:val="00A102C0"/>
    <w:rsid w:val="00A109DB"/>
    <w:rsid w:val="00A156C8"/>
    <w:rsid w:val="00A32299"/>
    <w:rsid w:val="00A42899"/>
    <w:rsid w:val="00A541C6"/>
    <w:rsid w:val="00A719C5"/>
    <w:rsid w:val="00A73171"/>
    <w:rsid w:val="00A8351F"/>
    <w:rsid w:val="00A92B2B"/>
    <w:rsid w:val="00AA2AD8"/>
    <w:rsid w:val="00AB5A27"/>
    <w:rsid w:val="00AE0FFB"/>
    <w:rsid w:val="00AE47B3"/>
    <w:rsid w:val="00B21841"/>
    <w:rsid w:val="00B34E21"/>
    <w:rsid w:val="00B40CEF"/>
    <w:rsid w:val="00B57F67"/>
    <w:rsid w:val="00B61EEE"/>
    <w:rsid w:val="00B85D49"/>
    <w:rsid w:val="00B97C3C"/>
    <w:rsid w:val="00BA08D6"/>
    <w:rsid w:val="00BA65BE"/>
    <w:rsid w:val="00BB566C"/>
    <w:rsid w:val="00BC221B"/>
    <w:rsid w:val="00BC59A3"/>
    <w:rsid w:val="00BC68B4"/>
    <w:rsid w:val="00BC7767"/>
    <w:rsid w:val="00BD1D77"/>
    <w:rsid w:val="00C06DA1"/>
    <w:rsid w:val="00C16B72"/>
    <w:rsid w:val="00C171BA"/>
    <w:rsid w:val="00C176E1"/>
    <w:rsid w:val="00C348E3"/>
    <w:rsid w:val="00C520B3"/>
    <w:rsid w:val="00C62019"/>
    <w:rsid w:val="00CB56F3"/>
    <w:rsid w:val="00CC3232"/>
    <w:rsid w:val="00CD73E2"/>
    <w:rsid w:val="00CF08E5"/>
    <w:rsid w:val="00D044FA"/>
    <w:rsid w:val="00D050AF"/>
    <w:rsid w:val="00D17B65"/>
    <w:rsid w:val="00D20B0B"/>
    <w:rsid w:val="00D3043C"/>
    <w:rsid w:val="00D60B48"/>
    <w:rsid w:val="00D72DAF"/>
    <w:rsid w:val="00D94F1F"/>
    <w:rsid w:val="00DA6AA4"/>
    <w:rsid w:val="00DB2CFB"/>
    <w:rsid w:val="00DB7ADE"/>
    <w:rsid w:val="00DD6434"/>
    <w:rsid w:val="00DE7185"/>
    <w:rsid w:val="00DF1398"/>
    <w:rsid w:val="00DF363C"/>
    <w:rsid w:val="00DF453C"/>
    <w:rsid w:val="00DF6742"/>
    <w:rsid w:val="00E120C3"/>
    <w:rsid w:val="00E41874"/>
    <w:rsid w:val="00E555B1"/>
    <w:rsid w:val="00E72F9C"/>
    <w:rsid w:val="00E83016"/>
    <w:rsid w:val="00E9383B"/>
    <w:rsid w:val="00EC0E64"/>
    <w:rsid w:val="00F32962"/>
    <w:rsid w:val="00F568FB"/>
    <w:rsid w:val="00F76AD8"/>
    <w:rsid w:val="00F77585"/>
    <w:rsid w:val="00F806CF"/>
    <w:rsid w:val="00F972EC"/>
    <w:rsid w:val="00FE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5378"/>
  <w15:chartTrackingRefBased/>
  <w15:docId w15:val="{39B69D56-E514-A84D-9E17-602C57AF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A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519"/>
    <w:rPr>
      <w:color w:val="0563C1" w:themeColor="hyperlink"/>
      <w:u w:val="single"/>
    </w:rPr>
  </w:style>
  <w:style w:type="character" w:styleId="UnresolvedMention">
    <w:name w:val="Unresolved Mention"/>
    <w:basedOn w:val="DefaultParagraphFont"/>
    <w:uiPriority w:val="99"/>
    <w:semiHidden/>
    <w:unhideWhenUsed/>
    <w:rsid w:val="00913519"/>
    <w:rPr>
      <w:color w:val="605E5C"/>
      <w:shd w:val="clear" w:color="auto" w:fill="E1DFDD"/>
    </w:rPr>
  </w:style>
  <w:style w:type="table" w:styleId="TableGrid">
    <w:name w:val="Table Grid"/>
    <w:basedOn w:val="TableNormal"/>
    <w:uiPriority w:val="39"/>
    <w:rsid w:val="00A1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uiPriority w:val="34"/>
    <w:qFormat/>
    <w:rsid w:val="00DF1398"/>
    <w:pPr>
      <w:ind w:left="720"/>
      <w:contextualSpacing/>
    </w:pPr>
  </w:style>
  <w:style w:type="paragraph" w:styleId="Footer">
    <w:name w:val="footer"/>
    <w:basedOn w:val="Normal"/>
    <w:link w:val="FooterChar"/>
    <w:uiPriority w:val="99"/>
    <w:unhideWhenUsed/>
    <w:rsid w:val="001C54F9"/>
    <w:pPr>
      <w:tabs>
        <w:tab w:val="center" w:pos="4680"/>
        <w:tab w:val="right" w:pos="9360"/>
      </w:tabs>
    </w:pPr>
  </w:style>
  <w:style w:type="character" w:customStyle="1" w:styleId="FooterChar">
    <w:name w:val="Footer Char"/>
    <w:basedOn w:val="DefaultParagraphFont"/>
    <w:link w:val="Footer"/>
    <w:uiPriority w:val="99"/>
    <w:rsid w:val="001C54F9"/>
  </w:style>
  <w:style w:type="character" w:styleId="PageNumber">
    <w:name w:val="page number"/>
    <w:basedOn w:val="DefaultParagraphFont"/>
    <w:uiPriority w:val="99"/>
    <w:semiHidden/>
    <w:unhideWhenUsed/>
    <w:rsid w:val="001C54F9"/>
  </w:style>
  <w:style w:type="paragraph" w:styleId="Header">
    <w:name w:val="header"/>
    <w:basedOn w:val="Normal"/>
    <w:link w:val="HeaderChar"/>
    <w:uiPriority w:val="99"/>
    <w:unhideWhenUsed/>
    <w:rsid w:val="001C54F9"/>
    <w:pPr>
      <w:tabs>
        <w:tab w:val="center" w:pos="4680"/>
        <w:tab w:val="right" w:pos="9360"/>
      </w:tabs>
    </w:pPr>
  </w:style>
  <w:style w:type="character" w:customStyle="1" w:styleId="HeaderChar">
    <w:name w:val="Header Char"/>
    <w:basedOn w:val="DefaultParagraphFont"/>
    <w:link w:val="Header"/>
    <w:uiPriority w:val="99"/>
    <w:rsid w:val="001C54F9"/>
  </w:style>
  <w:style w:type="character" w:styleId="FollowedHyperlink">
    <w:name w:val="FollowedHyperlink"/>
    <w:basedOn w:val="DefaultParagraphFont"/>
    <w:uiPriority w:val="99"/>
    <w:semiHidden/>
    <w:unhideWhenUsed/>
    <w:rsid w:val="004F01C5"/>
    <w:rPr>
      <w:color w:val="954F72" w:themeColor="followedHyperlink"/>
      <w:u w:val="single"/>
    </w:rPr>
  </w:style>
  <w:style w:type="paragraph" w:styleId="NormalWeb">
    <w:name w:val="Normal (Web)"/>
    <w:basedOn w:val="Normal"/>
    <w:uiPriority w:val="99"/>
    <w:unhideWhenUsed/>
    <w:rsid w:val="000C23B2"/>
    <w:pPr>
      <w:spacing w:before="100" w:beforeAutospacing="1" w:after="100" w:afterAutospacing="1"/>
    </w:pPr>
  </w:style>
  <w:style w:type="character" w:styleId="Strong">
    <w:name w:val="Strong"/>
    <w:basedOn w:val="DefaultParagraphFont"/>
    <w:uiPriority w:val="22"/>
    <w:qFormat/>
    <w:rsid w:val="000C23B2"/>
    <w:rPr>
      <w:b/>
      <w:bCs/>
    </w:rPr>
  </w:style>
  <w:style w:type="paragraph" w:styleId="BalloonText">
    <w:name w:val="Balloon Text"/>
    <w:basedOn w:val="Normal"/>
    <w:link w:val="BalloonTextChar"/>
    <w:uiPriority w:val="99"/>
    <w:semiHidden/>
    <w:unhideWhenUsed/>
    <w:rsid w:val="00C171BA"/>
    <w:rPr>
      <w:sz w:val="18"/>
      <w:szCs w:val="18"/>
    </w:rPr>
  </w:style>
  <w:style w:type="character" w:customStyle="1" w:styleId="BalloonTextChar">
    <w:name w:val="Balloon Text Char"/>
    <w:basedOn w:val="DefaultParagraphFont"/>
    <w:link w:val="BalloonText"/>
    <w:uiPriority w:val="99"/>
    <w:semiHidden/>
    <w:rsid w:val="00C171B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0553">
      <w:bodyDiv w:val="1"/>
      <w:marLeft w:val="0"/>
      <w:marRight w:val="0"/>
      <w:marTop w:val="0"/>
      <w:marBottom w:val="0"/>
      <w:divBdr>
        <w:top w:val="none" w:sz="0" w:space="0" w:color="auto"/>
        <w:left w:val="none" w:sz="0" w:space="0" w:color="auto"/>
        <w:bottom w:val="none" w:sz="0" w:space="0" w:color="auto"/>
        <w:right w:val="none" w:sz="0" w:space="0" w:color="auto"/>
      </w:divBdr>
    </w:div>
    <w:div w:id="364406339">
      <w:bodyDiv w:val="1"/>
      <w:marLeft w:val="0"/>
      <w:marRight w:val="0"/>
      <w:marTop w:val="0"/>
      <w:marBottom w:val="0"/>
      <w:divBdr>
        <w:top w:val="none" w:sz="0" w:space="0" w:color="auto"/>
        <w:left w:val="none" w:sz="0" w:space="0" w:color="auto"/>
        <w:bottom w:val="none" w:sz="0" w:space="0" w:color="auto"/>
        <w:right w:val="none" w:sz="0" w:space="0" w:color="auto"/>
      </w:divBdr>
    </w:div>
    <w:div w:id="997658636">
      <w:bodyDiv w:val="1"/>
      <w:marLeft w:val="0"/>
      <w:marRight w:val="0"/>
      <w:marTop w:val="0"/>
      <w:marBottom w:val="0"/>
      <w:divBdr>
        <w:top w:val="none" w:sz="0" w:space="0" w:color="auto"/>
        <w:left w:val="none" w:sz="0" w:space="0" w:color="auto"/>
        <w:bottom w:val="none" w:sz="0" w:space="0" w:color="auto"/>
        <w:right w:val="none" w:sz="0" w:space="0" w:color="auto"/>
      </w:divBdr>
    </w:div>
    <w:div w:id="1021591936">
      <w:bodyDiv w:val="1"/>
      <w:marLeft w:val="0"/>
      <w:marRight w:val="0"/>
      <w:marTop w:val="0"/>
      <w:marBottom w:val="0"/>
      <w:divBdr>
        <w:top w:val="none" w:sz="0" w:space="0" w:color="auto"/>
        <w:left w:val="none" w:sz="0" w:space="0" w:color="auto"/>
        <w:bottom w:val="none" w:sz="0" w:space="0" w:color="auto"/>
        <w:right w:val="none" w:sz="0" w:space="0" w:color="auto"/>
      </w:divBdr>
    </w:div>
    <w:div w:id="1178696678">
      <w:bodyDiv w:val="1"/>
      <w:marLeft w:val="0"/>
      <w:marRight w:val="0"/>
      <w:marTop w:val="0"/>
      <w:marBottom w:val="0"/>
      <w:divBdr>
        <w:top w:val="none" w:sz="0" w:space="0" w:color="auto"/>
        <w:left w:val="none" w:sz="0" w:space="0" w:color="auto"/>
        <w:bottom w:val="none" w:sz="0" w:space="0" w:color="auto"/>
        <w:right w:val="none" w:sz="0" w:space="0" w:color="auto"/>
      </w:divBdr>
    </w:div>
    <w:div w:id="1459375518">
      <w:bodyDiv w:val="1"/>
      <w:marLeft w:val="0"/>
      <w:marRight w:val="0"/>
      <w:marTop w:val="0"/>
      <w:marBottom w:val="0"/>
      <w:divBdr>
        <w:top w:val="none" w:sz="0" w:space="0" w:color="auto"/>
        <w:left w:val="none" w:sz="0" w:space="0" w:color="auto"/>
        <w:bottom w:val="none" w:sz="0" w:space="0" w:color="auto"/>
        <w:right w:val="none" w:sz="0" w:space="0" w:color="auto"/>
      </w:divBdr>
    </w:div>
    <w:div w:id="1462071198">
      <w:bodyDiv w:val="1"/>
      <w:marLeft w:val="0"/>
      <w:marRight w:val="0"/>
      <w:marTop w:val="0"/>
      <w:marBottom w:val="0"/>
      <w:divBdr>
        <w:top w:val="none" w:sz="0" w:space="0" w:color="auto"/>
        <w:left w:val="none" w:sz="0" w:space="0" w:color="auto"/>
        <w:bottom w:val="none" w:sz="0" w:space="0" w:color="auto"/>
        <w:right w:val="none" w:sz="0" w:space="0" w:color="auto"/>
      </w:divBdr>
    </w:div>
    <w:div w:id="1535119190">
      <w:bodyDiv w:val="1"/>
      <w:marLeft w:val="0"/>
      <w:marRight w:val="0"/>
      <w:marTop w:val="0"/>
      <w:marBottom w:val="0"/>
      <w:divBdr>
        <w:top w:val="none" w:sz="0" w:space="0" w:color="auto"/>
        <w:left w:val="none" w:sz="0" w:space="0" w:color="auto"/>
        <w:bottom w:val="none" w:sz="0" w:space="0" w:color="auto"/>
        <w:right w:val="none" w:sz="0" w:space="0" w:color="auto"/>
      </w:divBdr>
    </w:div>
    <w:div w:id="1536577739">
      <w:bodyDiv w:val="1"/>
      <w:marLeft w:val="0"/>
      <w:marRight w:val="0"/>
      <w:marTop w:val="0"/>
      <w:marBottom w:val="0"/>
      <w:divBdr>
        <w:top w:val="none" w:sz="0" w:space="0" w:color="auto"/>
        <w:left w:val="none" w:sz="0" w:space="0" w:color="auto"/>
        <w:bottom w:val="none" w:sz="0" w:space="0" w:color="auto"/>
        <w:right w:val="none" w:sz="0" w:space="0" w:color="auto"/>
      </w:divBdr>
    </w:div>
    <w:div w:id="1825314296">
      <w:bodyDiv w:val="1"/>
      <w:marLeft w:val="0"/>
      <w:marRight w:val="0"/>
      <w:marTop w:val="0"/>
      <w:marBottom w:val="0"/>
      <w:divBdr>
        <w:top w:val="none" w:sz="0" w:space="0" w:color="auto"/>
        <w:left w:val="none" w:sz="0" w:space="0" w:color="auto"/>
        <w:bottom w:val="none" w:sz="0" w:space="0" w:color="auto"/>
        <w:right w:val="none" w:sz="0" w:space="0" w:color="auto"/>
      </w:divBdr>
    </w:div>
    <w:div w:id="1925801325">
      <w:bodyDiv w:val="1"/>
      <w:marLeft w:val="0"/>
      <w:marRight w:val="0"/>
      <w:marTop w:val="0"/>
      <w:marBottom w:val="0"/>
      <w:divBdr>
        <w:top w:val="none" w:sz="0" w:space="0" w:color="auto"/>
        <w:left w:val="none" w:sz="0" w:space="0" w:color="auto"/>
        <w:bottom w:val="none" w:sz="0" w:space="0" w:color="auto"/>
        <w:right w:val="none" w:sz="0" w:space="0" w:color="auto"/>
      </w:divBdr>
    </w:div>
    <w:div w:id="1926527120">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deley.com" TargetMode="External"/><Relationship Id="rId13" Type="http://schemas.openxmlformats.org/officeDocument/2006/relationships/hyperlink" Target="https://slds.osu.edu/covid-19-info/covid-related-accommodation-requests/" TargetMode="External"/><Relationship Id="rId18" Type="http://schemas.openxmlformats.org/officeDocument/2006/relationships/hyperlink" Target="http://www.buckeyefoodallianc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vocacy.osu.edu/health-personal-crisis/mental-health/" TargetMode="External"/><Relationship Id="rId7" Type="http://schemas.openxmlformats.org/officeDocument/2006/relationships/endnotes" Target="endnotes.xml"/><Relationship Id="rId12" Type="http://schemas.openxmlformats.org/officeDocument/2006/relationships/hyperlink" Target="https://trustees.osu.edu/bylaws-and-rules/code" TargetMode="External"/><Relationship Id="rId17" Type="http://schemas.openxmlformats.org/officeDocument/2006/relationships/hyperlink" Target="http://advocacy.osu.edu/student-emergency-fun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feandhealthy.osu.edu/current-students" TargetMode="External"/><Relationship Id="rId20" Type="http://schemas.openxmlformats.org/officeDocument/2006/relationships/hyperlink" Target="http://advocacy.osu.edu/health-personal-crisis/hospitaliz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re.4540@osu.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cs.osu.edu/mental-health-support-options/" TargetMode="External"/><Relationship Id="rId23" Type="http://schemas.openxmlformats.org/officeDocument/2006/relationships/footer" Target="footer1.xml"/><Relationship Id="rId10" Type="http://schemas.openxmlformats.org/officeDocument/2006/relationships/hyperlink" Target="mailto:equity@osu.edu" TargetMode="External"/><Relationship Id="rId19" Type="http://schemas.openxmlformats.org/officeDocument/2006/relationships/hyperlink" Target="http://advocacy.osu.edu/health-personal-crisis/disabilities" TargetMode="External"/><Relationship Id="rId4" Type="http://schemas.openxmlformats.org/officeDocument/2006/relationships/settings" Target="settings.xml"/><Relationship Id="rId9" Type="http://schemas.openxmlformats.org/officeDocument/2006/relationships/hyperlink" Target="http://equity.osu.edu/" TargetMode="External"/><Relationship Id="rId14" Type="http://schemas.openxmlformats.org/officeDocument/2006/relationships/hyperlink" Target="mailto:slds@osu.edu" TargetMode="External"/><Relationship Id="rId22" Type="http://schemas.openxmlformats.org/officeDocument/2006/relationships/hyperlink" Target="http://veterans.osu.edu/current-students/academic-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F135A-0D68-B844-80F8-E1CAEE23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 V.</dc:creator>
  <cp:keywords/>
  <dc:description/>
  <cp:lastModifiedBy>Pamela Potter</cp:lastModifiedBy>
  <cp:revision>2</cp:revision>
  <cp:lastPrinted>2020-09-23T18:29:00Z</cp:lastPrinted>
  <dcterms:created xsi:type="dcterms:W3CDTF">2024-05-07T15:23:00Z</dcterms:created>
  <dcterms:modified xsi:type="dcterms:W3CDTF">2024-05-07T15:23:00Z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ies>
</file>