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4C21" w14:textId="1A2C2928" w:rsidR="00E953C1" w:rsidRPr="00B32F7B" w:rsidRDefault="007A72D5" w:rsidP="00582E84">
      <w:pPr>
        <w:jc w:val="center"/>
        <w:rPr>
          <w:rStyle w:val="SubtleEmphasis"/>
          <w:color w:val="auto"/>
        </w:rPr>
      </w:pPr>
      <w:r>
        <w:rPr>
          <w:rStyle w:val="SubtleEmphasis"/>
          <w:color w:val="auto"/>
        </w:rPr>
        <w:t xml:space="preserve">The Ohio State </w:t>
      </w:r>
      <w:r w:rsidR="00E953C1" w:rsidRPr="00B32F7B">
        <w:rPr>
          <w:rStyle w:val="SubtleEmphasis"/>
          <w:color w:val="auto"/>
        </w:rPr>
        <w:t>College of Veterinary Medicine</w:t>
      </w:r>
    </w:p>
    <w:p w14:paraId="146F5240" w14:textId="77777777" w:rsidR="00F34DCA" w:rsidRPr="00B32F7B" w:rsidRDefault="00F34DCA" w:rsidP="00582E84">
      <w:pPr>
        <w:jc w:val="center"/>
        <w:rPr>
          <w:rStyle w:val="SubtleEmphasis"/>
          <w:color w:val="auto"/>
        </w:rPr>
      </w:pPr>
      <w:r w:rsidRPr="00B32F7B">
        <w:rPr>
          <w:rStyle w:val="SubtleEmphasis"/>
          <w:color w:val="auto"/>
        </w:rPr>
        <w:t>Department of Veterinary Preventive Medicine</w:t>
      </w:r>
    </w:p>
    <w:p w14:paraId="0DB326F0" w14:textId="77777777" w:rsidR="00D4378C" w:rsidRPr="00B32F7B" w:rsidRDefault="00D4378C" w:rsidP="00582E84">
      <w:pPr>
        <w:jc w:val="center"/>
        <w:rPr>
          <w:rStyle w:val="SubtleEmphasis"/>
          <w:color w:val="auto"/>
        </w:rPr>
      </w:pPr>
      <w:r w:rsidRPr="00B32F7B">
        <w:rPr>
          <w:rStyle w:val="SubtleEmphasis"/>
          <w:color w:val="auto"/>
        </w:rPr>
        <w:t xml:space="preserve">Veterinary Public Health </w:t>
      </w:r>
      <w:r w:rsidR="00BF6B4A" w:rsidRPr="00B32F7B">
        <w:rPr>
          <w:rStyle w:val="SubtleEmphasis"/>
          <w:color w:val="auto"/>
        </w:rPr>
        <w:t>Specialization</w:t>
      </w:r>
    </w:p>
    <w:p w14:paraId="2CE975D1" w14:textId="77777777" w:rsidR="00C17396" w:rsidRPr="00B32F7B" w:rsidRDefault="00C17396" w:rsidP="00B60EC5">
      <w:pPr>
        <w:jc w:val="center"/>
        <w:rPr>
          <w:b/>
          <w:sz w:val="28"/>
          <w:szCs w:val="32"/>
        </w:rPr>
      </w:pPr>
    </w:p>
    <w:p w14:paraId="1359A859" w14:textId="77777777" w:rsidR="00131352" w:rsidRPr="00B32F7B" w:rsidRDefault="00A30045" w:rsidP="00BE1BEA">
      <w:pPr>
        <w:pStyle w:val="Title"/>
      </w:pPr>
      <w:r w:rsidRPr="00B32F7B">
        <w:t>VETPREV</w:t>
      </w:r>
      <w:r w:rsidR="00131352" w:rsidRPr="00B32F7B">
        <w:t xml:space="preserve"> 7721 </w:t>
      </w:r>
    </w:p>
    <w:p w14:paraId="719C1481" w14:textId="77777777" w:rsidR="00C17396" w:rsidRPr="00B32F7B" w:rsidRDefault="00131352" w:rsidP="00BE1BEA">
      <w:pPr>
        <w:pStyle w:val="Title"/>
      </w:pPr>
      <w:r w:rsidRPr="00B32F7B">
        <w:t xml:space="preserve"> </w:t>
      </w:r>
      <w:r w:rsidR="004B7CD2" w:rsidRPr="00B32F7B">
        <w:t>“</w:t>
      </w:r>
      <w:r w:rsidR="007E42C9" w:rsidRPr="00B32F7B">
        <w:t xml:space="preserve">Epidemiology of Zoonoses and </w:t>
      </w:r>
      <w:r w:rsidR="00B954D2" w:rsidRPr="00B32F7B">
        <w:t>D</w:t>
      </w:r>
      <w:r w:rsidR="007E42C9" w:rsidRPr="00B32F7B">
        <w:t xml:space="preserve">iseases </w:t>
      </w:r>
      <w:r w:rsidR="00B954D2" w:rsidRPr="00B32F7B">
        <w:t>Common to Animals and H</w:t>
      </w:r>
      <w:r w:rsidR="007E42C9" w:rsidRPr="00B32F7B">
        <w:t>umans</w:t>
      </w:r>
      <w:r w:rsidR="004B7CD2" w:rsidRPr="00B32F7B">
        <w:t>”</w:t>
      </w:r>
    </w:p>
    <w:p w14:paraId="0BCB7F38" w14:textId="45384B74" w:rsidR="00B2123F" w:rsidRPr="00B32F7B" w:rsidRDefault="00B51788" w:rsidP="00582E84">
      <w:pPr>
        <w:jc w:val="center"/>
        <w:rPr>
          <w:rStyle w:val="Emphasis"/>
        </w:rPr>
      </w:pPr>
      <w:r w:rsidRPr="00B32F7B">
        <w:rPr>
          <w:rStyle w:val="Emphasis"/>
        </w:rPr>
        <w:t>3</w:t>
      </w:r>
      <w:r w:rsidR="00D40654" w:rsidRPr="00B32F7B">
        <w:rPr>
          <w:rStyle w:val="Emphasis"/>
        </w:rPr>
        <w:t xml:space="preserve"> Credit Hours</w:t>
      </w:r>
    </w:p>
    <w:p w14:paraId="548153AF" w14:textId="1DFCE281" w:rsidR="00C17396" w:rsidRPr="00B32F7B" w:rsidRDefault="00402EF2" w:rsidP="00DF18A9">
      <w:pPr>
        <w:jc w:val="center"/>
        <w:rPr>
          <w:i/>
          <w:iCs/>
        </w:rPr>
      </w:pPr>
      <w:r w:rsidRPr="009B1B15">
        <w:rPr>
          <w:rStyle w:val="Emphasis"/>
        </w:rPr>
        <w:t>Fall</w:t>
      </w:r>
      <w:r w:rsidR="00C17396" w:rsidRPr="009B1B15">
        <w:rPr>
          <w:rStyle w:val="Emphasis"/>
        </w:rPr>
        <w:t xml:space="preserve"> </w:t>
      </w:r>
      <w:r w:rsidR="00131352" w:rsidRPr="009B1B15">
        <w:rPr>
          <w:rStyle w:val="Emphasis"/>
        </w:rPr>
        <w:t xml:space="preserve">Semester, </w:t>
      </w:r>
      <w:r w:rsidR="00B32F7B" w:rsidRPr="009B1B15">
        <w:rPr>
          <w:rStyle w:val="Emphasis"/>
        </w:rPr>
        <w:t>202</w:t>
      </w:r>
      <w:r w:rsidR="00513C6E" w:rsidRPr="009B1B15">
        <w:rPr>
          <w:rStyle w:val="Emphasis"/>
        </w:rPr>
        <w:t>3</w:t>
      </w:r>
    </w:p>
    <w:p w14:paraId="78397A0D" w14:textId="12EB148F" w:rsidR="00BE1BEA" w:rsidRPr="00B32F7B" w:rsidRDefault="00B32F7B" w:rsidP="00BE1BEA">
      <w:pPr>
        <w:pStyle w:val="Heading1"/>
        <w:rPr>
          <w:b/>
          <w:bCs/>
        </w:rPr>
      </w:pPr>
      <w:r w:rsidRPr="00B32F7B">
        <w:rPr>
          <w:b/>
          <w:bCs/>
        </w:rPr>
        <w:t>COURSE INFORMATION</w:t>
      </w:r>
    </w:p>
    <w:p w14:paraId="00743EC3" w14:textId="7FF213BE" w:rsidR="004B7CD2" w:rsidRPr="00B32F7B" w:rsidRDefault="00131352" w:rsidP="00BE1BEA">
      <w:pPr>
        <w:pStyle w:val="Heading2"/>
        <w:rPr>
          <w:u w:val="single"/>
        </w:rPr>
      </w:pPr>
      <w:r w:rsidRPr="00B32F7B">
        <w:t>Instructors</w:t>
      </w:r>
    </w:p>
    <w:p w14:paraId="2340A9C3" w14:textId="6B479A9B" w:rsidR="007E42C9" w:rsidRPr="00B32F7B" w:rsidRDefault="007E42C9" w:rsidP="004E22B8">
      <w:pPr>
        <w:rPr>
          <w:rStyle w:val="Hyperlink"/>
          <w:color w:val="auto"/>
          <w:u w:val="none"/>
        </w:rPr>
      </w:pPr>
      <w:r w:rsidRPr="00B32F7B">
        <w:t xml:space="preserve">Dr. </w:t>
      </w:r>
      <w:r w:rsidR="00B77313" w:rsidRPr="00B32F7B">
        <w:t>Armando E Hoet</w:t>
      </w:r>
      <w:r w:rsidRPr="00B32F7B">
        <w:t xml:space="preserve">, </w:t>
      </w:r>
      <w:r w:rsidR="00D37DE2" w:rsidRPr="00B32F7B">
        <w:t xml:space="preserve">Sisson Hall, </w:t>
      </w:r>
      <w:r w:rsidRPr="00B32F7B">
        <w:t>A1</w:t>
      </w:r>
      <w:r w:rsidR="007E1015" w:rsidRPr="00B32F7B">
        <w:t>88</w:t>
      </w:r>
      <w:r w:rsidRPr="00B32F7B">
        <w:t xml:space="preserve">, 292-8157, </w:t>
      </w:r>
      <w:hyperlink r:id="rId7" w:history="1">
        <w:r w:rsidR="0078660A" w:rsidRPr="00B32F7B">
          <w:rPr>
            <w:rStyle w:val="Hyperlink"/>
            <w:color w:val="0070C0"/>
          </w:rPr>
          <w:t>hoet.1@osu.edu</w:t>
        </w:r>
      </w:hyperlink>
      <w:r w:rsidR="00DB5E88" w:rsidRPr="00B32F7B">
        <w:rPr>
          <w:rStyle w:val="Hyperlink"/>
          <w:color w:val="auto"/>
          <w:u w:val="none"/>
        </w:rPr>
        <w:t xml:space="preserve"> (Instructor)</w:t>
      </w:r>
    </w:p>
    <w:p w14:paraId="350313EF" w14:textId="4DECB9D2" w:rsidR="00AF4DBF" w:rsidRPr="00B32F7B" w:rsidRDefault="00AF4DBF" w:rsidP="004E22B8">
      <w:pPr>
        <w:rPr>
          <w:rStyle w:val="Hyperlink"/>
          <w:color w:val="auto"/>
          <w:u w:val="none"/>
        </w:rPr>
      </w:pPr>
      <w:r w:rsidRPr="00B32F7B">
        <w:t xml:space="preserve">Dr. Thomas Wittum, Sisson Hall, A180, </w:t>
      </w:r>
      <w:hyperlink r:id="rId8" w:history="1">
        <w:r w:rsidRPr="00B32F7B">
          <w:rPr>
            <w:rStyle w:val="Hyperlink"/>
            <w:color w:val="0070C0"/>
          </w:rPr>
          <w:t>Wittum.1@osu.edu</w:t>
        </w:r>
      </w:hyperlink>
      <w:r w:rsidRPr="00B32F7B">
        <w:t xml:space="preserve"> (</w:t>
      </w:r>
      <w:r w:rsidRPr="00B32F7B">
        <w:rPr>
          <w:rStyle w:val="Hyperlink"/>
          <w:color w:val="auto"/>
          <w:u w:val="none"/>
        </w:rPr>
        <w:t>Co-Instructor</w:t>
      </w:r>
      <w:r w:rsidRPr="00B32F7B">
        <w:t>)</w:t>
      </w:r>
    </w:p>
    <w:p w14:paraId="02BD66EF" w14:textId="0CF4AF53" w:rsidR="007E42C9" w:rsidRPr="00B32F7B" w:rsidRDefault="0078660A" w:rsidP="004E22B8">
      <w:r w:rsidRPr="009B1B15">
        <w:rPr>
          <w:rStyle w:val="Hyperlink"/>
          <w:color w:val="auto"/>
          <w:u w:val="none"/>
        </w:rPr>
        <w:t xml:space="preserve">Dr. </w:t>
      </w:r>
      <w:r w:rsidR="000B5B66" w:rsidRPr="009B1B15">
        <w:rPr>
          <w:rStyle w:val="Hyperlink"/>
          <w:color w:val="auto"/>
          <w:u w:val="none"/>
        </w:rPr>
        <w:t>Emily Janovyak</w:t>
      </w:r>
      <w:r w:rsidR="00C432BE" w:rsidRPr="009B1B15">
        <w:rPr>
          <w:rStyle w:val="Hyperlink"/>
          <w:color w:val="auto"/>
          <w:u w:val="none"/>
        </w:rPr>
        <w:t xml:space="preserve">, </w:t>
      </w:r>
      <w:r w:rsidR="00445119" w:rsidRPr="009B1B15">
        <w:rPr>
          <w:rStyle w:val="Hyperlink"/>
          <w:color w:val="auto"/>
          <w:u w:val="none"/>
        </w:rPr>
        <w:t>Ohio Dept of Agriculture ADDL</w:t>
      </w:r>
      <w:r w:rsidR="00C432BE" w:rsidRPr="009B1B15">
        <w:rPr>
          <w:rStyle w:val="Hyperlink"/>
          <w:color w:val="auto"/>
          <w:u w:val="none"/>
        </w:rPr>
        <w:t xml:space="preserve">, </w:t>
      </w:r>
      <w:hyperlink r:id="rId9" w:history="1">
        <w:r w:rsidR="000B5B66" w:rsidRPr="009B1B15">
          <w:rPr>
            <w:rStyle w:val="Hyperlink"/>
          </w:rPr>
          <w:t>janovyak.2@osu.edu</w:t>
        </w:r>
      </w:hyperlink>
      <w:r w:rsidR="00C432BE" w:rsidRPr="009B1B15">
        <w:rPr>
          <w:rStyle w:val="Hyperlink"/>
          <w:color w:val="auto"/>
          <w:u w:val="none"/>
        </w:rPr>
        <w:t xml:space="preserve"> (</w:t>
      </w:r>
      <w:r w:rsidR="00AF4DBF" w:rsidRPr="009B1B15">
        <w:rPr>
          <w:rStyle w:val="Hyperlink"/>
          <w:color w:val="auto"/>
          <w:u w:val="none"/>
        </w:rPr>
        <w:t xml:space="preserve">Graduate </w:t>
      </w:r>
      <w:r w:rsidR="00694289" w:rsidRPr="009B1B15">
        <w:rPr>
          <w:rStyle w:val="Hyperlink"/>
          <w:color w:val="auto"/>
          <w:u w:val="none"/>
        </w:rPr>
        <w:t>Teaching Associate)</w:t>
      </w:r>
    </w:p>
    <w:p w14:paraId="075E40D0" w14:textId="68297CE9" w:rsidR="00BE1BEA" w:rsidRPr="00B32F7B" w:rsidRDefault="00131352" w:rsidP="00BE1BEA">
      <w:pPr>
        <w:pStyle w:val="Heading2"/>
      </w:pPr>
      <w:r w:rsidRPr="00B32F7B">
        <w:t>Class Time and Location</w:t>
      </w:r>
    </w:p>
    <w:p w14:paraId="41669756" w14:textId="15B7C16E" w:rsidR="00131352" w:rsidRPr="00B32F7B" w:rsidRDefault="00131352" w:rsidP="004E22B8">
      <w:r w:rsidRPr="009B1B15">
        <w:t>Monday (4:00-4:</w:t>
      </w:r>
      <w:r w:rsidR="00694289" w:rsidRPr="009B1B15">
        <w:t>50</w:t>
      </w:r>
      <w:r w:rsidRPr="009B1B15">
        <w:t xml:space="preserve"> PM) &amp; Wednesday (4:00-5:</w:t>
      </w:r>
      <w:r w:rsidR="00694289" w:rsidRPr="009B1B15">
        <w:t>50</w:t>
      </w:r>
      <w:r w:rsidRPr="009B1B15">
        <w:t xml:space="preserve"> PM) | </w:t>
      </w:r>
      <w:r w:rsidR="006D1E64" w:rsidRPr="009B1B15">
        <w:t>Funderberg</w:t>
      </w:r>
      <w:r w:rsidR="00081582" w:rsidRPr="009B1B15">
        <w:t xml:space="preserve"> Conference Room</w:t>
      </w:r>
      <w:r w:rsidR="00B2123F" w:rsidRPr="009B1B15">
        <w:t xml:space="preserve"> </w:t>
      </w:r>
      <w:r w:rsidR="006D1E64" w:rsidRPr="009B1B15">
        <w:t>(Sisson A180)</w:t>
      </w:r>
    </w:p>
    <w:p w14:paraId="17C89AC8" w14:textId="3B31E3BF" w:rsidR="00131352" w:rsidRPr="00B32F7B" w:rsidRDefault="006D1E64" w:rsidP="00BE1BEA">
      <w:pPr>
        <w:pStyle w:val="Heading2"/>
      </w:pPr>
      <w:r>
        <w:t>Communication</w:t>
      </w:r>
    </w:p>
    <w:p w14:paraId="4FF2E34F" w14:textId="01F14FA4" w:rsidR="00131352" w:rsidRPr="00B32F7B" w:rsidRDefault="006D1E64" w:rsidP="004E22B8">
      <w:r w:rsidRPr="009B1B15">
        <w:t xml:space="preserve">Please direct all </w:t>
      </w:r>
      <w:r w:rsidR="009B1B15">
        <w:t xml:space="preserve">course-related communication to </w:t>
      </w:r>
      <w:r w:rsidRPr="009B1B15">
        <w:t xml:space="preserve">Dr. </w:t>
      </w:r>
      <w:r w:rsidR="006D0F94" w:rsidRPr="009B1B15">
        <w:t>Janovyak</w:t>
      </w:r>
      <w:r w:rsidRPr="009B1B15">
        <w:t xml:space="preserve"> via email</w:t>
      </w:r>
      <w:r w:rsidR="009B1B15">
        <w:t>, with CC to Dr. Hoet</w:t>
      </w:r>
      <w:r w:rsidRPr="009B1B15">
        <w:t xml:space="preserve">. </w:t>
      </w:r>
      <w:r w:rsidR="006D0F94" w:rsidRPr="009B1B15">
        <w:t>V</w:t>
      </w:r>
      <w:r w:rsidRPr="009B1B15">
        <w:t>irtual office hours are available by appointment.</w:t>
      </w:r>
    </w:p>
    <w:p w14:paraId="1B8C51FB" w14:textId="6DDE5ADC" w:rsidR="00BE1BEA" w:rsidRPr="00E83DE4" w:rsidRDefault="00131352" w:rsidP="00BE1BEA">
      <w:pPr>
        <w:pStyle w:val="Heading2"/>
      </w:pPr>
      <w:r w:rsidRPr="00E83DE4">
        <w:t xml:space="preserve">Course </w:t>
      </w:r>
      <w:r w:rsidR="004E22B8" w:rsidRPr="00E83DE4">
        <w:t>D</w:t>
      </w:r>
      <w:r w:rsidRPr="00E83DE4">
        <w:t>escription</w:t>
      </w:r>
    </w:p>
    <w:p w14:paraId="13679515" w14:textId="07023140" w:rsidR="00030214" w:rsidRPr="00E83DE4" w:rsidRDefault="004036BB" w:rsidP="00F96F56">
      <w:pPr>
        <w:jc w:val="both"/>
      </w:pPr>
      <w:r w:rsidRPr="00E83DE4">
        <w:t>This course is focus</w:t>
      </w:r>
      <w:r w:rsidR="00BB4001" w:rsidRPr="00E83DE4">
        <w:t>ed</w:t>
      </w:r>
      <w:r w:rsidRPr="00E83DE4">
        <w:t xml:space="preserve"> </w:t>
      </w:r>
      <w:r w:rsidR="00BB4001" w:rsidRPr="00E83DE4">
        <w:t>on</w:t>
      </w:r>
      <w:r w:rsidRPr="00E83DE4">
        <w:t xml:space="preserve"> </w:t>
      </w:r>
      <w:r w:rsidR="0043119C" w:rsidRPr="00E83DE4">
        <w:t xml:space="preserve">describing </w:t>
      </w:r>
      <w:r w:rsidR="00F3568B" w:rsidRPr="00E83DE4">
        <w:t xml:space="preserve">the </w:t>
      </w:r>
      <w:r w:rsidR="0043119C" w:rsidRPr="00E83DE4">
        <w:t xml:space="preserve">basic epidemiology </w:t>
      </w:r>
      <w:r w:rsidRPr="00E83DE4">
        <w:t xml:space="preserve">of </w:t>
      </w:r>
      <w:r w:rsidR="00F3568B" w:rsidRPr="00E83DE4">
        <w:t xml:space="preserve">common and important </w:t>
      </w:r>
      <w:r w:rsidR="00AF4DBF" w:rsidRPr="00E83DE4">
        <w:t>z</w:t>
      </w:r>
      <w:r w:rsidRPr="00E83DE4">
        <w:t>oonotic diseases</w:t>
      </w:r>
      <w:r w:rsidR="00BB4001" w:rsidRPr="00E83DE4">
        <w:t xml:space="preserve">. Instruction will </w:t>
      </w:r>
      <w:r w:rsidR="00F3568B" w:rsidRPr="00E83DE4">
        <w:t>emphasiz</w:t>
      </w:r>
      <w:r w:rsidR="00BB4001" w:rsidRPr="00E83DE4">
        <w:t>e</w:t>
      </w:r>
      <w:r w:rsidR="00F3568B" w:rsidRPr="00E83DE4">
        <w:t xml:space="preserve"> the use of such knowledge in the establishment of</w:t>
      </w:r>
      <w:r w:rsidR="00F97489" w:rsidRPr="00E83DE4">
        <w:t xml:space="preserve"> preventi</w:t>
      </w:r>
      <w:r w:rsidR="008675C1" w:rsidRPr="00E83DE4">
        <w:t>on</w:t>
      </w:r>
      <w:r w:rsidR="00F97489" w:rsidRPr="00E83DE4">
        <w:t xml:space="preserve"> and control strategies </w:t>
      </w:r>
      <w:r w:rsidR="00F3568B" w:rsidRPr="00E83DE4">
        <w:t xml:space="preserve">specific </w:t>
      </w:r>
      <w:r w:rsidR="00DF18A9" w:rsidRPr="00E83DE4">
        <w:t>to</w:t>
      </w:r>
      <w:r w:rsidR="00F3568B" w:rsidRPr="00E83DE4">
        <w:t xml:space="preserve"> these z</w:t>
      </w:r>
      <w:r w:rsidR="002A7596" w:rsidRPr="00E83DE4">
        <w:t>oonoses</w:t>
      </w:r>
      <w:r w:rsidR="00F3568B" w:rsidRPr="00E83DE4">
        <w:t xml:space="preserve">. </w:t>
      </w:r>
      <w:r w:rsidR="00BB4001" w:rsidRPr="00E83DE4">
        <w:t>T</w:t>
      </w:r>
      <w:r w:rsidR="002A7596" w:rsidRPr="00E83DE4">
        <w:t xml:space="preserve">he importance of safeguarding </w:t>
      </w:r>
      <w:r w:rsidR="00CC0FE2" w:rsidRPr="00E83DE4">
        <w:t xml:space="preserve">public </w:t>
      </w:r>
      <w:r w:rsidR="002A7596" w:rsidRPr="00E83DE4">
        <w:t xml:space="preserve">and </w:t>
      </w:r>
      <w:r w:rsidR="00CC0FE2" w:rsidRPr="00E83DE4">
        <w:t xml:space="preserve">animal </w:t>
      </w:r>
      <w:r w:rsidR="002A7596" w:rsidRPr="00E83DE4">
        <w:t>health from such diseases</w:t>
      </w:r>
      <w:r w:rsidR="00BB4001" w:rsidRPr="00E83DE4">
        <w:t xml:space="preserve"> will be highlighted throughout the course</w:t>
      </w:r>
      <w:r w:rsidR="00F97489" w:rsidRPr="00E83DE4">
        <w:t>.</w:t>
      </w:r>
      <w:r w:rsidR="00416C9A" w:rsidRPr="00E83DE4">
        <w:t xml:space="preserve"> </w:t>
      </w:r>
      <w:r w:rsidR="005B44D2" w:rsidRPr="00E83DE4">
        <w:t>This course is divided in</w:t>
      </w:r>
      <w:r w:rsidR="00BB4001" w:rsidRPr="00E83DE4">
        <w:t>to</w:t>
      </w:r>
      <w:r w:rsidR="005B44D2" w:rsidRPr="00E83DE4">
        <w:t xml:space="preserve"> two major sections</w:t>
      </w:r>
      <w:r w:rsidR="00DF18A9" w:rsidRPr="00E83DE4">
        <w:t>. T</w:t>
      </w:r>
      <w:r w:rsidR="00416C9A" w:rsidRPr="00E83DE4">
        <w:t xml:space="preserve">he </w:t>
      </w:r>
      <w:r w:rsidR="00D4378C" w:rsidRPr="00E83DE4">
        <w:t xml:space="preserve">aim of </w:t>
      </w:r>
      <w:r w:rsidR="00BB4001" w:rsidRPr="00E83DE4">
        <w:t xml:space="preserve">the </w:t>
      </w:r>
      <w:r w:rsidR="005B44D2" w:rsidRPr="00E83DE4">
        <w:t>f</w:t>
      </w:r>
      <w:r w:rsidR="00416C9A" w:rsidRPr="00E83DE4">
        <w:t xml:space="preserve">irst section </w:t>
      </w:r>
      <w:r w:rsidR="00D4378C" w:rsidRPr="00E83DE4">
        <w:t xml:space="preserve">is to </w:t>
      </w:r>
      <w:r w:rsidR="00416C9A" w:rsidRPr="00E83DE4">
        <w:t xml:space="preserve">develop an understanding of important concepts </w:t>
      </w:r>
      <w:r w:rsidR="008675C1" w:rsidRPr="00E83DE4">
        <w:t>relating to</w:t>
      </w:r>
      <w:r w:rsidR="00416C9A" w:rsidRPr="00E83DE4">
        <w:t xml:space="preserve"> animal infectious diseases, such as </w:t>
      </w:r>
      <w:r w:rsidR="0091030C" w:rsidRPr="00E83DE4">
        <w:t xml:space="preserve">definitions and categories of zoonoses, </w:t>
      </w:r>
      <w:r w:rsidR="00416C9A" w:rsidRPr="00E83DE4">
        <w:t xml:space="preserve">causation and disease association, </w:t>
      </w:r>
      <w:r w:rsidR="00CB4157" w:rsidRPr="00E83DE4">
        <w:t>regulatory agencies and zoonotic diseases</w:t>
      </w:r>
      <w:r w:rsidR="00416C9A" w:rsidRPr="00E83DE4">
        <w:t>, diagnostic techniques</w:t>
      </w:r>
      <w:r w:rsidR="00BB4001" w:rsidRPr="00E83DE4">
        <w:t xml:space="preserve">, and </w:t>
      </w:r>
      <w:r w:rsidR="00416C9A" w:rsidRPr="00E83DE4">
        <w:t xml:space="preserve">other related topics. The second section will be a comprehensive review of the most common zoonotic diseases that can be transmitted to humans. </w:t>
      </w:r>
      <w:r w:rsidR="00BB4001" w:rsidRPr="00E83DE4">
        <w:t>For</w:t>
      </w:r>
      <w:r w:rsidR="00416C9A" w:rsidRPr="00E83DE4">
        <w:t xml:space="preserve"> each disease, </w:t>
      </w:r>
      <w:r w:rsidR="00BB4001" w:rsidRPr="00E83DE4">
        <w:t>students will learn t</w:t>
      </w:r>
      <w:r w:rsidR="00416C9A" w:rsidRPr="00E83DE4">
        <w:t>he etiolog</w:t>
      </w:r>
      <w:r w:rsidR="00BB4001" w:rsidRPr="00E83DE4">
        <w:t>ic</w:t>
      </w:r>
      <w:r w:rsidR="00416C9A" w:rsidRPr="00E83DE4">
        <w:t xml:space="preserve"> agent</w:t>
      </w:r>
      <w:r w:rsidR="00BB4001" w:rsidRPr="00E83DE4">
        <w:t>, epidemiology</w:t>
      </w:r>
      <w:r w:rsidR="00416C9A" w:rsidRPr="00E83DE4">
        <w:t>, the most common manifestations of the disease in humans and animals, diagnostic procedures for detection, a</w:t>
      </w:r>
      <w:r w:rsidR="00BB4001" w:rsidRPr="00E83DE4">
        <w:t>s well as</w:t>
      </w:r>
      <w:r w:rsidR="00416C9A" w:rsidRPr="00E83DE4">
        <w:t xml:space="preserve"> preventi</w:t>
      </w:r>
      <w:r w:rsidR="00DF18A9" w:rsidRPr="00E83DE4">
        <w:t>on</w:t>
      </w:r>
      <w:r w:rsidR="00416C9A" w:rsidRPr="00E83DE4">
        <w:t xml:space="preserve"> and control measure</w:t>
      </w:r>
      <w:r w:rsidR="008675C1" w:rsidRPr="00E83DE4">
        <w:t>s</w:t>
      </w:r>
      <w:r w:rsidR="00416C9A" w:rsidRPr="00E83DE4">
        <w:t xml:space="preserve">. Special topics about </w:t>
      </w:r>
      <w:r w:rsidR="00CC0FE2" w:rsidRPr="00E83DE4">
        <w:t>veterinary public health (</w:t>
      </w:r>
      <w:r w:rsidR="00416C9A" w:rsidRPr="00E83DE4">
        <w:t>VPH</w:t>
      </w:r>
      <w:r w:rsidR="00CC0FE2" w:rsidRPr="00E83DE4">
        <w:t>)</w:t>
      </w:r>
      <w:r w:rsidR="00416C9A" w:rsidRPr="00E83DE4">
        <w:t xml:space="preserve"> and small animal populations, wildlife, and lab</w:t>
      </w:r>
      <w:r w:rsidR="00BB4001" w:rsidRPr="00E83DE4">
        <w:t xml:space="preserve">oratory </w:t>
      </w:r>
      <w:r w:rsidR="00416C9A" w:rsidRPr="00E83DE4">
        <w:t xml:space="preserve">animals will be </w:t>
      </w:r>
      <w:r w:rsidR="002A7596" w:rsidRPr="00E83DE4">
        <w:t xml:space="preserve">also </w:t>
      </w:r>
      <w:r w:rsidR="00416C9A" w:rsidRPr="00E83DE4">
        <w:t>covered.</w:t>
      </w:r>
    </w:p>
    <w:p w14:paraId="1C964A73" w14:textId="48550E2D" w:rsidR="00BE1BEA" w:rsidRPr="00E83DE4" w:rsidRDefault="00131352" w:rsidP="004E22B8">
      <w:pPr>
        <w:pStyle w:val="Heading2"/>
      </w:pPr>
      <w:r w:rsidRPr="00E83DE4">
        <w:t>Class Format</w:t>
      </w:r>
    </w:p>
    <w:p w14:paraId="2A07735D" w14:textId="2E64FEAA" w:rsidR="00131352" w:rsidRPr="00E83DE4" w:rsidRDefault="00131352" w:rsidP="00E83DE4">
      <w:pPr>
        <w:jc w:val="both"/>
      </w:pPr>
      <w:r w:rsidRPr="00E83DE4">
        <w:t xml:space="preserve">The teaching strategy of this course will be based primarily on lectures. Students are highly encouraged to visit the course site </w:t>
      </w:r>
      <w:r w:rsidRPr="001E187E">
        <w:t>on CARMEN</w:t>
      </w:r>
      <w:r w:rsidR="00DF18A9" w:rsidRPr="001E187E">
        <w:t xml:space="preserve"> Canvas</w:t>
      </w:r>
      <w:r w:rsidRPr="001E187E">
        <w:t xml:space="preserve"> (</w:t>
      </w:r>
      <w:hyperlink r:id="rId10" w:history="1">
        <w:r w:rsidRPr="00821DA8">
          <w:rPr>
            <w:rStyle w:val="Hyperlink"/>
            <w:color w:val="0070C0"/>
          </w:rPr>
          <w:t>https://carmen.osu.edu/</w:t>
        </w:r>
      </w:hyperlink>
      <w:r w:rsidRPr="001E187E">
        <w:t>) regularly and print</w:t>
      </w:r>
      <w:r w:rsidR="004775CF" w:rsidRPr="001E187E">
        <w:t xml:space="preserve"> or download</w:t>
      </w:r>
      <w:r w:rsidRPr="001E187E">
        <w:t xml:space="preserve"> lecture materials</w:t>
      </w:r>
      <w:r w:rsidRPr="00E83DE4">
        <w:t xml:space="preserve"> in advance. Throughout the course</w:t>
      </w:r>
      <w:r w:rsidR="004775CF" w:rsidRPr="00E83DE4">
        <w:t>,</w:t>
      </w:r>
      <w:r w:rsidRPr="00E83DE4">
        <w:t xml:space="preserve"> faculty members from the Veterinary Preventive Medicine Department and invited guest lecturers will teach the different classes. Their names and contact information can be found in the Course Schedule. Assigned readings should be used to expand on the information regarding a specific topic.</w:t>
      </w:r>
    </w:p>
    <w:p w14:paraId="1D089091" w14:textId="77777777" w:rsidR="00DF18A9" w:rsidRPr="00B32F7B" w:rsidRDefault="00DF18A9" w:rsidP="00BE1BEA">
      <w:pPr>
        <w:pStyle w:val="Heading2"/>
        <w:rPr>
          <w:color w:val="0070C0"/>
        </w:rPr>
      </w:pPr>
    </w:p>
    <w:p w14:paraId="02FB7D53" w14:textId="64F819F4" w:rsidR="00BE1BEA" w:rsidRPr="00E83DE4" w:rsidRDefault="00131352" w:rsidP="00BE1BEA">
      <w:pPr>
        <w:pStyle w:val="Heading2"/>
      </w:pPr>
      <w:r w:rsidRPr="00E83DE4">
        <w:t xml:space="preserve">Course </w:t>
      </w:r>
      <w:r w:rsidR="006673AC" w:rsidRPr="00E83DE4">
        <w:t xml:space="preserve">Learning </w:t>
      </w:r>
      <w:r w:rsidRPr="00E83DE4">
        <w:t xml:space="preserve">Objectives </w:t>
      </w:r>
    </w:p>
    <w:p w14:paraId="7AE1725A" w14:textId="4AD4C258" w:rsidR="002A7596" w:rsidRPr="00E83DE4" w:rsidRDefault="00F24B07" w:rsidP="00E83DE4">
      <w:pPr>
        <w:jc w:val="both"/>
      </w:pPr>
      <w:r w:rsidRPr="00E83DE4">
        <w:t xml:space="preserve">After completion of </w:t>
      </w:r>
      <w:r w:rsidR="002A7596" w:rsidRPr="00E83DE4">
        <w:t>this course, t</w:t>
      </w:r>
      <w:r w:rsidR="002076DD" w:rsidRPr="00E83DE4">
        <w:t xml:space="preserve">he </w:t>
      </w:r>
      <w:r w:rsidR="002A7596" w:rsidRPr="00E83DE4">
        <w:t>students should</w:t>
      </w:r>
      <w:r w:rsidR="00DF18A9" w:rsidRPr="00E83DE4">
        <w:t xml:space="preserve"> be able to</w:t>
      </w:r>
      <w:r w:rsidR="002A7596" w:rsidRPr="00E83DE4">
        <w:t>:</w:t>
      </w:r>
    </w:p>
    <w:p w14:paraId="35ECD00C" w14:textId="77777777" w:rsidR="002A7596" w:rsidRPr="00E83DE4" w:rsidRDefault="00F205A8" w:rsidP="00E83DE4">
      <w:pPr>
        <w:pStyle w:val="ListParagraph"/>
        <w:numPr>
          <w:ilvl w:val="0"/>
          <w:numId w:val="20"/>
        </w:numPr>
        <w:jc w:val="both"/>
      </w:pPr>
      <w:r w:rsidRPr="00E83DE4">
        <w:t>Identify and apply</w:t>
      </w:r>
      <w:r w:rsidR="002A7596" w:rsidRPr="00E83DE4">
        <w:t xml:space="preserve"> basic concepts and definitions of zoonoses and diseases common to animals and humans.</w:t>
      </w:r>
    </w:p>
    <w:p w14:paraId="65017827" w14:textId="5D5FF123" w:rsidR="00B2123F" w:rsidRPr="00E83DE4" w:rsidRDefault="00C5713D" w:rsidP="00E83DE4">
      <w:pPr>
        <w:pStyle w:val="ListParagraph"/>
        <w:numPr>
          <w:ilvl w:val="0"/>
          <w:numId w:val="20"/>
        </w:numPr>
        <w:jc w:val="both"/>
      </w:pPr>
      <w:r w:rsidRPr="00E83DE4">
        <w:t>Identify</w:t>
      </w:r>
      <w:r w:rsidR="002A7596" w:rsidRPr="00E83DE4">
        <w:t xml:space="preserve"> the most common zoonotic diseases with respect to their etiology, epidemiology, as well as specific preventive and control measures.   </w:t>
      </w:r>
    </w:p>
    <w:p w14:paraId="7356983F" w14:textId="3E069CB4" w:rsidR="00BE1BEA" w:rsidRPr="00E83DE4" w:rsidRDefault="00AB2FAB" w:rsidP="00BE1BEA">
      <w:pPr>
        <w:pStyle w:val="Heading2"/>
      </w:pPr>
      <w:r w:rsidRPr="00E83DE4">
        <w:t>Core Competencies</w:t>
      </w:r>
    </w:p>
    <w:p w14:paraId="046B5540" w14:textId="050386CA" w:rsidR="00AB2FAB" w:rsidRPr="00E83DE4" w:rsidRDefault="00AB2FAB" w:rsidP="00E83DE4">
      <w:pPr>
        <w:pStyle w:val="NormalWeb"/>
        <w:spacing w:before="0" w:beforeAutospacing="0" w:after="0" w:afterAutospacing="0"/>
        <w:jc w:val="both"/>
      </w:pPr>
      <w:r w:rsidRPr="00E83DE4">
        <w:rPr>
          <w:bCs/>
        </w:rPr>
        <w:t>C</w:t>
      </w:r>
      <w:r w:rsidRPr="00E83DE4">
        <w:t xml:space="preserve">ore MPH Competencies for all MPH students: </w:t>
      </w:r>
    </w:p>
    <w:p w14:paraId="24B22D00" w14:textId="77777777" w:rsidR="008E1C13" w:rsidRPr="00E83DE4" w:rsidRDefault="008E1C13" w:rsidP="00E83DE4">
      <w:pPr>
        <w:numPr>
          <w:ilvl w:val="0"/>
          <w:numId w:val="14"/>
        </w:numPr>
        <w:ind w:hanging="630"/>
        <w:jc w:val="both"/>
        <w:rPr>
          <w:sz w:val="22"/>
          <w:szCs w:val="22"/>
        </w:rPr>
      </w:pPr>
      <w:r w:rsidRPr="00E83DE4">
        <w:rPr>
          <w:sz w:val="22"/>
          <w:szCs w:val="22"/>
        </w:rPr>
        <w:t xml:space="preserve">Describe common zoonotic </w:t>
      </w:r>
      <w:r w:rsidR="00C5713D" w:rsidRPr="00E83DE4">
        <w:rPr>
          <w:sz w:val="22"/>
          <w:szCs w:val="22"/>
        </w:rPr>
        <w:t>diseases</w:t>
      </w:r>
      <w:r w:rsidRPr="00E83DE4">
        <w:rPr>
          <w:sz w:val="22"/>
          <w:szCs w:val="22"/>
        </w:rPr>
        <w:t xml:space="preserve"> with respect to their etiology and epidemiology especially those classified as reportable, bioterrorism threats, or have a major impact on public health and/or agriculture.</w:t>
      </w:r>
    </w:p>
    <w:p w14:paraId="62752E0B" w14:textId="77777777" w:rsidR="00AB2FAB" w:rsidRPr="00E83DE4" w:rsidRDefault="008E1C13" w:rsidP="00E83DE4">
      <w:pPr>
        <w:numPr>
          <w:ilvl w:val="0"/>
          <w:numId w:val="14"/>
        </w:numPr>
        <w:ind w:hanging="630"/>
        <w:jc w:val="both"/>
        <w:rPr>
          <w:sz w:val="22"/>
          <w:szCs w:val="22"/>
        </w:rPr>
      </w:pPr>
      <w:r w:rsidRPr="00E83DE4">
        <w:rPr>
          <w:sz w:val="22"/>
          <w:szCs w:val="22"/>
        </w:rPr>
        <w:t>Identify the major pathways for transmission of zoonotic agents to humans, as well as the reservoirs for many common pathogens.</w:t>
      </w:r>
    </w:p>
    <w:p w14:paraId="44743C0E" w14:textId="77777777" w:rsidR="008E1C13" w:rsidRPr="00E83DE4" w:rsidRDefault="00911D89" w:rsidP="00E83DE4">
      <w:pPr>
        <w:pStyle w:val="Default"/>
        <w:numPr>
          <w:ilvl w:val="0"/>
          <w:numId w:val="14"/>
        </w:numPr>
        <w:ind w:hanging="630"/>
        <w:jc w:val="both"/>
        <w:rPr>
          <w:rFonts w:ascii="Times New Roman" w:hAnsi="Times New Roman" w:cs="Times New Roman"/>
          <w:color w:val="auto"/>
          <w:sz w:val="22"/>
          <w:szCs w:val="22"/>
        </w:rPr>
      </w:pPr>
      <w:r w:rsidRPr="00E83DE4">
        <w:rPr>
          <w:rFonts w:ascii="Times New Roman" w:hAnsi="Times New Roman" w:cs="Times New Roman"/>
          <w:color w:val="auto"/>
          <w:sz w:val="22"/>
          <w:szCs w:val="22"/>
        </w:rPr>
        <w:t>Identify</w:t>
      </w:r>
      <w:r w:rsidR="008E1C13" w:rsidRPr="00E83DE4">
        <w:rPr>
          <w:rFonts w:ascii="Times New Roman" w:hAnsi="Times New Roman" w:cs="Times New Roman"/>
          <w:color w:val="auto"/>
          <w:sz w:val="22"/>
          <w:szCs w:val="22"/>
        </w:rPr>
        <w:t xml:space="preserve"> methods and instruments for collecting and transporting valid and reliable samples, determine the appropriate diagnostic technique for human, animal, arthropod, food product, and/or environmental specimens, and provide an accurate interpretation of the results.  </w:t>
      </w:r>
    </w:p>
    <w:p w14:paraId="3A30B9AE" w14:textId="77777777" w:rsidR="008E1C13" w:rsidRPr="00E83DE4" w:rsidRDefault="008E1C13" w:rsidP="00E83DE4">
      <w:pPr>
        <w:pStyle w:val="Default"/>
        <w:numPr>
          <w:ilvl w:val="0"/>
          <w:numId w:val="14"/>
        </w:numPr>
        <w:ind w:hanging="630"/>
        <w:jc w:val="both"/>
        <w:rPr>
          <w:rFonts w:ascii="Times New Roman" w:hAnsi="Times New Roman" w:cs="Times New Roman"/>
          <w:color w:val="auto"/>
          <w:sz w:val="22"/>
          <w:szCs w:val="22"/>
        </w:rPr>
      </w:pPr>
      <w:r w:rsidRPr="00E83DE4">
        <w:rPr>
          <w:rFonts w:ascii="Times New Roman" w:hAnsi="Times New Roman" w:cs="Times New Roman"/>
          <w:color w:val="auto"/>
          <w:sz w:val="22"/>
          <w:szCs w:val="22"/>
        </w:rPr>
        <w:t>Identify methods and programs utilized to prevent, control and/or eradicate zoonotic and foodborne diseases, including pre- and post-harvest intervention programs.</w:t>
      </w:r>
    </w:p>
    <w:p w14:paraId="7A5024D2" w14:textId="77777777" w:rsidR="00AB2FAB" w:rsidRPr="00E83DE4" w:rsidRDefault="008E1C13" w:rsidP="00E83DE4">
      <w:pPr>
        <w:pStyle w:val="Default"/>
        <w:numPr>
          <w:ilvl w:val="0"/>
          <w:numId w:val="14"/>
        </w:numPr>
        <w:ind w:hanging="630"/>
        <w:jc w:val="both"/>
        <w:rPr>
          <w:rFonts w:ascii="Times New Roman" w:hAnsi="Times New Roman" w:cs="Times New Roman"/>
          <w:color w:val="auto"/>
          <w:sz w:val="22"/>
          <w:szCs w:val="22"/>
        </w:rPr>
      </w:pPr>
      <w:r w:rsidRPr="00E83DE4">
        <w:rPr>
          <w:rFonts w:ascii="Times New Roman" w:hAnsi="Times New Roman" w:cs="Times New Roman"/>
          <w:color w:val="auto"/>
          <w:sz w:val="22"/>
          <w:szCs w:val="22"/>
        </w:rPr>
        <w:t xml:space="preserve">Review and apply methods for planning, </w:t>
      </w:r>
      <w:proofErr w:type="gramStart"/>
      <w:r w:rsidRPr="00E83DE4">
        <w:rPr>
          <w:rFonts w:ascii="Times New Roman" w:hAnsi="Times New Roman" w:cs="Times New Roman"/>
          <w:color w:val="auto"/>
          <w:sz w:val="22"/>
          <w:szCs w:val="22"/>
        </w:rPr>
        <w:t>initiating</w:t>
      </w:r>
      <w:proofErr w:type="gramEnd"/>
      <w:r w:rsidRPr="00E83DE4">
        <w:rPr>
          <w:rFonts w:ascii="Times New Roman" w:hAnsi="Times New Roman" w:cs="Times New Roman"/>
          <w:color w:val="auto"/>
          <w:sz w:val="22"/>
          <w:szCs w:val="22"/>
        </w:rPr>
        <w:t xml:space="preserve"> and conducting case and outbreak investigations of zoonotic diseases.</w:t>
      </w:r>
    </w:p>
    <w:p w14:paraId="6FA1799B" w14:textId="77777777" w:rsidR="008E1C13" w:rsidRPr="00E83DE4" w:rsidRDefault="008E1C13" w:rsidP="00E83DE4">
      <w:pPr>
        <w:pStyle w:val="Default"/>
        <w:numPr>
          <w:ilvl w:val="0"/>
          <w:numId w:val="14"/>
        </w:numPr>
        <w:ind w:hanging="630"/>
        <w:jc w:val="both"/>
        <w:rPr>
          <w:rFonts w:ascii="Times New Roman" w:hAnsi="Times New Roman" w:cs="Times New Roman"/>
          <w:color w:val="auto"/>
          <w:sz w:val="22"/>
          <w:szCs w:val="22"/>
        </w:rPr>
      </w:pPr>
      <w:r w:rsidRPr="00E83DE4">
        <w:rPr>
          <w:rFonts w:ascii="Times New Roman" w:hAnsi="Times New Roman" w:cs="Times New Roman"/>
          <w:color w:val="auto"/>
          <w:sz w:val="22"/>
          <w:szCs w:val="22"/>
        </w:rPr>
        <w:t>Recognize applicable regulations and laws governing zoonotic diseases</w:t>
      </w:r>
      <w:r w:rsidR="00911D89" w:rsidRPr="00E83DE4">
        <w:rPr>
          <w:rFonts w:ascii="Times New Roman" w:hAnsi="Times New Roman" w:cs="Times New Roman"/>
          <w:color w:val="auto"/>
          <w:sz w:val="22"/>
          <w:szCs w:val="22"/>
        </w:rPr>
        <w:t xml:space="preserve"> </w:t>
      </w:r>
      <w:r w:rsidRPr="00E83DE4">
        <w:rPr>
          <w:rFonts w:ascii="Times New Roman" w:hAnsi="Times New Roman" w:cs="Times New Roman"/>
          <w:color w:val="auto"/>
          <w:sz w:val="22"/>
          <w:szCs w:val="22"/>
        </w:rPr>
        <w:t>and the agencies with authority to enforce these laws.</w:t>
      </w:r>
    </w:p>
    <w:p w14:paraId="62F0566D" w14:textId="4C51E5BB" w:rsidR="00AB2FAB" w:rsidRPr="00E83DE4" w:rsidRDefault="008E1C13" w:rsidP="00E83DE4">
      <w:pPr>
        <w:pStyle w:val="Default"/>
        <w:numPr>
          <w:ilvl w:val="0"/>
          <w:numId w:val="14"/>
        </w:numPr>
        <w:ind w:hanging="630"/>
        <w:jc w:val="both"/>
        <w:rPr>
          <w:rFonts w:ascii="Times New Roman" w:hAnsi="Times New Roman" w:cs="Times New Roman"/>
          <w:color w:val="auto"/>
          <w:sz w:val="22"/>
          <w:szCs w:val="22"/>
        </w:rPr>
      </w:pPr>
      <w:r w:rsidRPr="00E83DE4">
        <w:rPr>
          <w:rFonts w:ascii="Times New Roman" w:hAnsi="Times New Roman" w:cs="Times New Roman"/>
          <w:color w:val="auto"/>
          <w:sz w:val="22"/>
          <w:szCs w:val="22"/>
        </w:rPr>
        <w:t>Prepare summaries, reports and presentations covering important Veterinary Public Health related topics to different target audiences.</w:t>
      </w:r>
    </w:p>
    <w:p w14:paraId="2C016F5E" w14:textId="5BABBB8D" w:rsidR="00BE1BEA" w:rsidRPr="00E83DE4" w:rsidRDefault="00AB2FAB" w:rsidP="00BE1BEA">
      <w:pPr>
        <w:pStyle w:val="Heading2"/>
      </w:pPr>
      <w:r w:rsidRPr="00E83DE4">
        <w:t>Grading</w:t>
      </w:r>
    </w:p>
    <w:p w14:paraId="39308EEE" w14:textId="3CCC2BFB" w:rsidR="00AB2FAB" w:rsidRPr="00E83DE4" w:rsidRDefault="00AB2FAB" w:rsidP="00E83DE4">
      <w:pPr>
        <w:jc w:val="both"/>
        <w:rPr>
          <w:b/>
          <w:bCs/>
          <w:sz w:val="22"/>
          <w:szCs w:val="22"/>
          <w:u w:val="single"/>
        </w:rPr>
      </w:pPr>
      <w:r w:rsidRPr="00E02CC7">
        <w:t>The grade points will be distributed across four exams, which will be based on the course lectures (</w:t>
      </w:r>
      <w:r w:rsidR="00E02CC7" w:rsidRPr="00E02CC7">
        <w:t>40</w:t>
      </w:r>
      <w:r w:rsidR="008675C1" w:rsidRPr="00E02CC7">
        <w:t>.5</w:t>
      </w:r>
      <w:r w:rsidRPr="00E02CC7">
        <w:t xml:space="preserve"> </w:t>
      </w:r>
      <w:r w:rsidR="00F375FF" w:rsidRPr="00E02CC7">
        <w:t>hrs.</w:t>
      </w:r>
      <w:r w:rsidRPr="00E02CC7">
        <w:t>), class</w:t>
      </w:r>
      <w:r w:rsidRPr="00E83DE4">
        <w:t xml:space="preserve"> participation</w:t>
      </w:r>
      <w:r w:rsidR="00911D89" w:rsidRPr="00E83DE4">
        <w:t>/</w:t>
      </w:r>
      <w:r w:rsidR="007C1A53" w:rsidRPr="00E83DE4">
        <w:t xml:space="preserve">attendance (3%) and final </w:t>
      </w:r>
      <w:r w:rsidR="00911D89" w:rsidRPr="00E83DE4">
        <w:t>assignment</w:t>
      </w:r>
      <w:r w:rsidRPr="00E83DE4">
        <w:t xml:space="preserve"> (</w:t>
      </w:r>
      <w:r w:rsidR="007C1A53" w:rsidRPr="00E83DE4">
        <w:t>3</w:t>
      </w:r>
      <w:r w:rsidRPr="00E83DE4">
        <w:t xml:space="preserve">%). Final course grades will be composed as follows: </w:t>
      </w:r>
    </w:p>
    <w:p w14:paraId="16E8198E" w14:textId="77777777" w:rsidR="00AB2FAB" w:rsidRPr="00E83DE4" w:rsidRDefault="00AB2FAB" w:rsidP="00262636">
      <w:pPr>
        <w:jc w:val="both"/>
        <w:rPr>
          <w:sz w:val="14"/>
        </w:rPr>
      </w:pPr>
    </w:p>
    <w:tbl>
      <w:tblPr>
        <w:tblW w:w="7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070"/>
        <w:gridCol w:w="1990"/>
        <w:gridCol w:w="1804"/>
      </w:tblGrid>
      <w:tr w:rsidR="00B32F7B" w:rsidRPr="00B32F7B" w14:paraId="1EE9FCF8" w14:textId="77777777" w:rsidTr="008606E4">
        <w:trPr>
          <w:jc w:val="center"/>
        </w:trPr>
        <w:tc>
          <w:tcPr>
            <w:tcW w:w="2602" w:type="dxa"/>
            <w:shd w:val="clear" w:color="auto" w:fill="BFBFBF"/>
          </w:tcPr>
          <w:p w14:paraId="61290EF0" w14:textId="77777777" w:rsidR="00EE00FF" w:rsidRPr="00E83DE4" w:rsidRDefault="00EE00FF" w:rsidP="00262636">
            <w:pPr>
              <w:tabs>
                <w:tab w:val="left" w:pos="4680"/>
                <w:tab w:val="left" w:pos="5760"/>
              </w:tabs>
              <w:jc w:val="center"/>
              <w:rPr>
                <w:b/>
              </w:rPr>
            </w:pPr>
            <w:r w:rsidRPr="00E83DE4">
              <w:rPr>
                <w:b/>
              </w:rPr>
              <w:t>COMPONENT</w:t>
            </w:r>
          </w:p>
        </w:tc>
        <w:tc>
          <w:tcPr>
            <w:tcW w:w="1070" w:type="dxa"/>
            <w:shd w:val="clear" w:color="auto" w:fill="BFBFBF"/>
          </w:tcPr>
          <w:p w14:paraId="7F2EE96C" w14:textId="77777777" w:rsidR="00EE00FF" w:rsidRPr="00E83DE4" w:rsidRDefault="00EE00FF" w:rsidP="00262636">
            <w:pPr>
              <w:tabs>
                <w:tab w:val="left" w:pos="4680"/>
                <w:tab w:val="left" w:pos="5760"/>
              </w:tabs>
              <w:jc w:val="center"/>
              <w:rPr>
                <w:b/>
              </w:rPr>
            </w:pPr>
            <w:r w:rsidRPr="00E83DE4">
              <w:rPr>
                <w:b/>
              </w:rPr>
              <w:t>HOURS</w:t>
            </w:r>
          </w:p>
        </w:tc>
        <w:tc>
          <w:tcPr>
            <w:tcW w:w="1990" w:type="dxa"/>
            <w:shd w:val="clear" w:color="auto" w:fill="BFBFBF"/>
          </w:tcPr>
          <w:p w14:paraId="45BDC514" w14:textId="77777777" w:rsidR="00EE00FF" w:rsidRPr="00E83DE4" w:rsidRDefault="00EE00FF" w:rsidP="00262636">
            <w:pPr>
              <w:tabs>
                <w:tab w:val="left" w:pos="4680"/>
                <w:tab w:val="left" w:pos="5760"/>
              </w:tabs>
              <w:jc w:val="center"/>
              <w:rPr>
                <w:b/>
              </w:rPr>
            </w:pPr>
            <w:r w:rsidRPr="00E83DE4">
              <w:rPr>
                <w:b/>
              </w:rPr>
              <w:t>DISTRIBUTION</w:t>
            </w:r>
          </w:p>
        </w:tc>
        <w:tc>
          <w:tcPr>
            <w:tcW w:w="1804" w:type="dxa"/>
            <w:shd w:val="clear" w:color="auto" w:fill="BFBFBF"/>
          </w:tcPr>
          <w:p w14:paraId="1C3E5906" w14:textId="77777777" w:rsidR="00EE00FF" w:rsidRPr="00E83DE4" w:rsidRDefault="00EE00FF" w:rsidP="00262636">
            <w:pPr>
              <w:tabs>
                <w:tab w:val="left" w:pos="4680"/>
                <w:tab w:val="left" w:pos="5760"/>
              </w:tabs>
              <w:jc w:val="center"/>
              <w:rPr>
                <w:b/>
              </w:rPr>
            </w:pPr>
            <w:r w:rsidRPr="00E83DE4">
              <w:rPr>
                <w:b/>
              </w:rPr>
              <w:t>ASSESSMENT TYPE</w:t>
            </w:r>
          </w:p>
        </w:tc>
      </w:tr>
      <w:tr w:rsidR="00B32F7B" w:rsidRPr="00B32F7B" w14:paraId="29B0118A" w14:textId="77777777" w:rsidTr="008606E4">
        <w:trPr>
          <w:jc w:val="center"/>
        </w:trPr>
        <w:tc>
          <w:tcPr>
            <w:tcW w:w="2602" w:type="dxa"/>
          </w:tcPr>
          <w:p w14:paraId="119A7C01" w14:textId="77777777" w:rsidR="00EE00FF" w:rsidRPr="00E83DE4" w:rsidRDefault="00EE00FF" w:rsidP="00262636">
            <w:pPr>
              <w:tabs>
                <w:tab w:val="left" w:pos="4680"/>
                <w:tab w:val="left" w:pos="5760"/>
              </w:tabs>
              <w:jc w:val="center"/>
            </w:pPr>
            <w:r w:rsidRPr="00E83DE4">
              <w:t>Exam 1</w:t>
            </w:r>
          </w:p>
        </w:tc>
        <w:tc>
          <w:tcPr>
            <w:tcW w:w="1070" w:type="dxa"/>
            <w:vAlign w:val="center"/>
          </w:tcPr>
          <w:p w14:paraId="6E93F7E5" w14:textId="7E009D60" w:rsidR="00EE00FF" w:rsidRPr="00E02CC7" w:rsidRDefault="002C140D" w:rsidP="00262636">
            <w:pPr>
              <w:tabs>
                <w:tab w:val="left" w:pos="4680"/>
                <w:tab w:val="left" w:pos="5760"/>
              </w:tabs>
              <w:jc w:val="center"/>
            </w:pPr>
            <w:r w:rsidRPr="00E02CC7">
              <w:t>7.5</w:t>
            </w:r>
          </w:p>
        </w:tc>
        <w:tc>
          <w:tcPr>
            <w:tcW w:w="1990" w:type="dxa"/>
            <w:vAlign w:val="center"/>
          </w:tcPr>
          <w:p w14:paraId="3D99FB9C" w14:textId="77777777" w:rsidR="00EE00FF" w:rsidRPr="00E83DE4" w:rsidRDefault="00EE00FF" w:rsidP="00262636">
            <w:pPr>
              <w:tabs>
                <w:tab w:val="left" w:pos="4680"/>
                <w:tab w:val="left" w:pos="5760"/>
              </w:tabs>
              <w:jc w:val="center"/>
            </w:pPr>
            <w:r w:rsidRPr="00E83DE4">
              <w:t>19%</w:t>
            </w:r>
          </w:p>
        </w:tc>
        <w:tc>
          <w:tcPr>
            <w:tcW w:w="1804" w:type="dxa"/>
          </w:tcPr>
          <w:p w14:paraId="57566D68" w14:textId="77777777" w:rsidR="00EE00FF" w:rsidRPr="00E83DE4" w:rsidRDefault="008606E4" w:rsidP="00262636">
            <w:pPr>
              <w:tabs>
                <w:tab w:val="left" w:pos="4680"/>
                <w:tab w:val="left" w:pos="5760"/>
              </w:tabs>
              <w:jc w:val="center"/>
            </w:pPr>
            <w:r w:rsidRPr="00E83DE4">
              <w:t>Type 1</w:t>
            </w:r>
            <w:r w:rsidRPr="00E83DE4">
              <w:rPr>
                <w:vertAlign w:val="superscript"/>
              </w:rPr>
              <w:t>*1</w:t>
            </w:r>
          </w:p>
        </w:tc>
      </w:tr>
      <w:tr w:rsidR="00B32F7B" w:rsidRPr="00B32F7B" w14:paraId="1E43CE13" w14:textId="77777777" w:rsidTr="008606E4">
        <w:trPr>
          <w:jc w:val="center"/>
        </w:trPr>
        <w:tc>
          <w:tcPr>
            <w:tcW w:w="2602" w:type="dxa"/>
          </w:tcPr>
          <w:p w14:paraId="629D9E0B" w14:textId="77777777" w:rsidR="00EE00FF" w:rsidRPr="00E83DE4" w:rsidRDefault="00EE00FF" w:rsidP="00262636">
            <w:pPr>
              <w:tabs>
                <w:tab w:val="left" w:pos="4680"/>
                <w:tab w:val="left" w:pos="5760"/>
              </w:tabs>
              <w:jc w:val="center"/>
            </w:pPr>
            <w:r w:rsidRPr="00E83DE4">
              <w:t>Exam 2</w:t>
            </w:r>
          </w:p>
        </w:tc>
        <w:tc>
          <w:tcPr>
            <w:tcW w:w="1070" w:type="dxa"/>
            <w:vAlign w:val="center"/>
          </w:tcPr>
          <w:p w14:paraId="53C4EDB4" w14:textId="77777777" w:rsidR="00EE00FF" w:rsidRPr="00E02CC7" w:rsidRDefault="00EE00FF" w:rsidP="00262636">
            <w:pPr>
              <w:tabs>
                <w:tab w:val="left" w:pos="4680"/>
                <w:tab w:val="left" w:pos="5760"/>
              </w:tabs>
              <w:jc w:val="center"/>
            </w:pPr>
            <w:r w:rsidRPr="00E02CC7">
              <w:t>10</w:t>
            </w:r>
          </w:p>
        </w:tc>
        <w:tc>
          <w:tcPr>
            <w:tcW w:w="1990" w:type="dxa"/>
            <w:vAlign w:val="center"/>
          </w:tcPr>
          <w:p w14:paraId="44DFE6D6" w14:textId="77777777" w:rsidR="00EE00FF" w:rsidRPr="00E83DE4" w:rsidRDefault="00EE00FF" w:rsidP="00262636">
            <w:pPr>
              <w:tabs>
                <w:tab w:val="left" w:pos="4680"/>
                <w:tab w:val="left" w:pos="5760"/>
              </w:tabs>
              <w:jc w:val="center"/>
            </w:pPr>
            <w:r w:rsidRPr="00E83DE4">
              <w:t>25%</w:t>
            </w:r>
          </w:p>
        </w:tc>
        <w:tc>
          <w:tcPr>
            <w:tcW w:w="1804" w:type="dxa"/>
          </w:tcPr>
          <w:p w14:paraId="5CA76E6A" w14:textId="77777777" w:rsidR="00EE00FF" w:rsidRPr="00E83DE4" w:rsidRDefault="00105037" w:rsidP="00262636">
            <w:pPr>
              <w:tabs>
                <w:tab w:val="left" w:pos="4680"/>
                <w:tab w:val="left" w:pos="5760"/>
              </w:tabs>
              <w:jc w:val="center"/>
            </w:pPr>
            <w:r w:rsidRPr="00E83DE4">
              <w:t>Type 1</w:t>
            </w:r>
          </w:p>
        </w:tc>
      </w:tr>
      <w:tr w:rsidR="00B32F7B" w:rsidRPr="00B32F7B" w14:paraId="0E4C20C9" w14:textId="77777777" w:rsidTr="008606E4">
        <w:trPr>
          <w:jc w:val="center"/>
        </w:trPr>
        <w:tc>
          <w:tcPr>
            <w:tcW w:w="2602" w:type="dxa"/>
          </w:tcPr>
          <w:p w14:paraId="2A456228" w14:textId="77777777" w:rsidR="00EE00FF" w:rsidRPr="00E83DE4" w:rsidRDefault="00EE00FF" w:rsidP="00262636">
            <w:pPr>
              <w:tabs>
                <w:tab w:val="left" w:pos="4680"/>
                <w:tab w:val="left" w:pos="5760"/>
              </w:tabs>
              <w:jc w:val="center"/>
            </w:pPr>
            <w:r w:rsidRPr="00E83DE4">
              <w:t>Exam 3</w:t>
            </w:r>
          </w:p>
        </w:tc>
        <w:tc>
          <w:tcPr>
            <w:tcW w:w="1070" w:type="dxa"/>
            <w:vAlign w:val="center"/>
          </w:tcPr>
          <w:p w14:paraId="42D3554C" w14:textId="77777777" w:rsidR="00EE00FF" w:rsidRPr="00E02CC7" w:rsidRDefault="00EE00FF" w:rsidP="00B07945">
            <w:pPr>
              <w:tabs>
                <w:tab w:val="left" w:pos="4680"/>
                <w:tab w:val="left" w:pos="5760"/>
              </w:tabs>
              <w:jc w:val="center"/>
            </w:pPr>
            <w:r w:rsidRPr="00E02CC7">
              <w:t>1</w:t>
            </w:r>
            <w:r w:rsidR="00B07945" w:rsidRPr="00E02CC7">
              <w:t>1</w:t>
            </w:r>
          </w:p>
        </w:tc>
        <w:tc>
          <w:tcPr>
            <w:tcW w:w="1990" w:type="dxa"/>
            <w:vAlign w:val="center"/>
          </w:tcPr>
          <w:p w14:paraId="407C2A5D" w14:textId="77777777" w:rsidR="00EE00FF" w:rsidRPr="00E83DE4" w:rsidRDefault="00EE00FF" w:rsidP="00262636">
            <w:pPr>
              <w:tabs>
                <w:tab w:val="left" w:pos="4680"/>
                <w:tab w:val="left" w:pos="5760"/>
              </w:tabs>
              <w:jc w:val="center"/>
            </w:pPr>
            <w:r w:rsidRPr="00E83DE4">
              <w:t>25%</w:t>
            </w:r>
          </w:p>
        </w:tc>
        <w:tc>
          <w:tcPr>
            <w:tcW w:w="1804" w:type="dxa"/>
          </w:tcPr>
          <w:p w14:paraId="7671FEE2" w14:textId="77777777" w:rsidR="00EE00FF" w:rsidRPr="00E83DE4" w:rsidRDefault="00105037" w:rsidP="00262636">
            <w:pPr>
              <w:tabs>
                <w:tab w:val="left" w:pos="4680"/>
                <w:tab w:val="left" w:pos="5760"/>
              </w:tabs>
              <w:jc w:val="center"/>
            </w:pPr>
            <w:r w:rsidRPr="00E83DE4">
              <w:t>Type 1</w:t>
            </w:r>
          </w:p>
        </w:tc>
      </w:tr>
      <w:tr w:rsidR="00B32F7B" w:rsidRPr="00B32F7B" w14:paraId="34C0909D" w14:textId="77777777" w:rsidTr="008606E4">
        <w:trPr>
          <w:jc w:val="center"/>
        </w:trPr>
        <w:tc>
          <w:tcPr>
            <w:tcW w:w="2602" w:type="dxa"/>
          </w:tcPr>
          <w:p w14:paraId="19927C17" w14:textId="77777777" w:rsidR="00EE00FF" w:rsidRPr="00E83DE4" w:rsidRDefault="00EE00FF" w:rsidP="00262636">
            <w:pPr>
              <w:tabs>
                <w:tab w:val="left" w:pos="4680"/>
                <w:tab w:val="left" w:pos="5760"/>
              </w:tabs>
              <w:jc w:val="center"/>
            </w:pPr>
            <w:r w:rsidRPr="00E83DE4">
              <w:t>Exam 4</w:t>
            </w:r>
          </w:p>
        </w:tc>
        <w:tc>
          <w:tcPr>
            <w:tcW w:w="1070" w:type="dxa"/>
            <w:vAlign w:val="center"/>
          </w:tcPr>
          <w:p w14:paraId="23AF3342" w14:textId="1044D6E7" w:rsidR="00EE00FF" w:rsidRPr="00E02CC7" w:rsidRDefault="00EE00FF" w:rsidP="000A5F50">
            <w:pPr>
              <w:tabs>
                <w:tab w:val="left" w:pos="4680"/>
                <w:tab w:val="left" w:pos="5760"/>
              </w:tabs>
              <w:jc w:val="center"/>
            </w:pPr>
            <w:r w:rsidRPr="00E02CC7">
              <w:t>1</w:t>
            </w:r>
            <w:r w:rsidR="00E02CC7" w:rsidRPr="00E02CC7">
              <w:t>2</w:t>
            </w:r>
          </w:p>
        </w:tc>
        <w:tc>
          <w:tcPr>
            <w:tcW w:w="1990" w:type="dxa"/>
            <w:vAlign w:val="center"/>
          </w:tcPr>
          <w:p w14:paraId="134E2799" w14:textId="77777777" w:rsidR="00EE00FF" w:rsidRPr="00E83DE4" w:rsidRDefault="00EE00FF" w:rsidP="00262636">
            <w:pPr>
              <w:tabs>
                <w:tab w:val="left" w:pos="4680"/>
                <w:tab w:val="left" w:pos="5760"/>
              </w:tabs>
              <w:jc w:val="center"/>
            </w:pPr>
            <w:r w:rsidRPr="00E83DE4">
              <w:t>25%</w:t>
            </w:r>
          </w:p>
        </w:tc>
        <w:tc>
          <w:tcPr>
            <w:tcW w:w="1804" w:type="dxa"/>
          </w:tcPr>
          <w:p w14:paraId="3851CA09" w14:textId="77777777" w:rsidR="00EE00FF" w:rsidRPr="00E83DE4" w:rsidRDefault="00105037" w:rsidP="00262636">
            <w:pPr>
              <w:tabs>
                <w:tab w:val="left" w:pos="4680"/>
                <w:tab w:val="left" w:pos="5760"/>
              </w:tabs>
              <w:jc w:val="center"/>
            </w:pPr>
            <w:r w:rsidRPr="00E83DE4">
              <w:t>Type 1</w:t>
            </w:r>
          </w:p>
        </w:tc>
      </w:tr>
      <w:tr w:rsidR="00B32F7B" w:rsidRPr="00B32F7B" w14:paraId="1E36E18B" w14:textId="77777777" w:rsidTr="008606E4">
        <w:trPr>
          <w:jc w:val="center"/>
        </w:trPr>
        <w:tc>
          <w:tcPr>
            <w:tcW w:w="2602" w:type="dxa"/>
          </w:tcPr>
          <w:p w14:paraId="5A78AC9A" w14:textId="77777777" w:rsidR="00EE00FF" w:rsidRPr="00E83DE4" w:rsidRDefault="00EE00FF" w:rsidP="00262636">
            <w:pPr>
              <w:tabs>
                <w:tab w:val="left" w:pos="4680"/>
                <w:tab w:val="left" w:pos="5760"/>
              </w:tabs>
              <w:jc w:val="center"/>
            </w:pPr>
            <w:r w:rsidRPr="00E83DE4">
              <w:t>Participation/Attendance</w:t>
            </w:r>
          </w:p>
        </w:tc>
        <w:tc>
          <w:tcPr>
            <w:tcW w:w="1070" w:type="dxa"/>
            <w:vAlign w:val="center"/>
          </w:tcPr>
          <w:p w14:paraId="62827A6B" w14:textId="77777777" w:rsidR="00EE00FF" w:rsidRPr="00E83DE4" w:rsidRDefault="00EE00FF" w:rsidP="00262636">
            <w:pPr>
              <w:tabs>
                <w:tab w:val="left" w:pos="4680"/>
                <w:tab w:val="left" w:pos="5760"/>
              </w:tabs>
              <w:jc w:val="center"/>
            </w:pPr>
          </w:p>
        </w:tc>
        <w:tc>
          <w:tcPr>
            <w:tcW w:w="1990" w:type="dxa"/>
            <w:vAlign w:val="center"/>
          </w:tcPr>
          <w:p w14:paraId="429F38FB" w14:textId="77777777" w:rsidR="00EE00FF" w:rsidRPr="00E83DE4" w:rsidRDefault="00EE00FF" w:rsidP="00262636">
            <w:pPr>
              <w:tabs>
                <w:tab w:val="left" w:pos="4680"/>
                <w:tab w:val="left" w:pos="5760"/>
              </w:tabs>
              <w:jc w:val="center"/>
            </w:pPr>
            <w:r w:rsidRPr="00E83DE4">
              <w:t>3%</w:t>
            </w:r>
          </w:p>
        </w:tc>
        <w:tc>
          <w:tcPr>
            <w:tcW w:w="1804" w:type="dxa"/>
          </w:tcPr>
          <w:p w14:paraId="7159D46A" w14:textId="77777777" w:rsidR="00EE00FF" w:rsidRPr="00E83DE4" w:rsidRDefault="009452D8" w:rsidP="00262636">
            <w:pPr>
              <w:tabs>
                <w:tab w:val="left" w:pos="4680"/>
                <w:tab w:val="left" w:pos="5760"/>
              </w:tabs>
              <w:jc w:val="center"/>
            </w:pPr>
            <w:r w:rsidRPr="00E83DE4">
              <w:t>--</w:t>
            </w:r>
          </w:p>
        </w:tc>
      </w:tr>
      <w:tr w:rsidR="0080278C" w:rsidRPr="00B32F7B" w14:paraId="3702D9B1" w14:textId="77777777" w:rsidTr="008606E4">
        <w:trPr>
          <w:jc w:val="center"/>
        </w:trPr>
        <w:tc>
          <w:tcPr>
            <w:tcW w:w="2602" w:type="dxa"/>
          </w:tcPr>
          <w:p w14:paraId="3A774EDD" w14:textId="77777777" w:rsidR="00EE00FF" w:rsidRPr="00E83DE4" w:rsidRDefault="00EE00FF" w:rsidP="00262636">
            <w:pPr>
              <w:tabs>
                <w:tab w:val="left" w:pos="4680"/>
                <w:tab w:val="left" w:pos="5760"/>
              </w:tabs>
              <w:jc w:val="center"/>
            </w:pPr>
            <w:r w:rsidRPr="00E83DE4">
              <w:t>Final Assignment</w:t>
            </w:r>
          </w:p>
        </w:tc>
        <w:tc>
          <w:tcPr>
            <w:tcW w:w="1070" w:type="dxa"/>
            <w:vAlign w:val="center"/>
          </w:tcPr>
          <w:p w14:paraId="0E194510" w14:textId="77777777" w:rsidR="00EE00FF" w:rsidRPr="00E83DE4" w:rsidRDefault="00EE00FF" w:rsidP="00262636">
            <w:pPr>
              <w:tabs>
                <w:tab w:val="left" w:pos="4680"/>
                <w:tab w:val="left" w:pos="5760"/>
              </w:tabs>
              <w:jc w:val="center"/>
            </w:pPr>
          </w:p>
        </w:tc>
        <w:tc>
          <w:tcPr>
            <w:tcW w:w="1990" w:type="dxa"/>
            <w:vAlign w:val="center"/>
          </w:tcPr>
          <w:p w14:paraId="7A7B22F1" w14:textId="77777777" w:rsidR="00EE00FF" w:rsidRPr="00E83DE4" w:rsidRDefault="00EE00FF" w:rsidP="00262636">
            <w:pPr>
              <w:tabs>
                <w:tab w:val="left" w:pos="4680"/>
                <w:tab w:val="left" w:pos="5760"/>
              </w:tabs>
              <w:jc w:val="center"/>
            </w:pPr>
            <w:r w:rsidRPr="00E83DE4">
              <w:t>3%</w:t>
            </w:r>
          </w:p>
        </w:tc>
        <w:tc>
          <w:tcPr>
            <w:tcW w:w="1804" w:type="dxa"/>
          </w:tcPr>
          <w:p w14:paraId="60F8773A" w14:textId="77777777" w:rsidR="00EE00FF" w:rsidRPr="00E83DE4" w:rsidRDefault="009452D8" w:rsidP="00262636">
            <w:pPr>
              <w:tabs>
                <w:tab w:val="left" w:pos="4680"/>
                <w:tab w:val="left" w:pos="5760"/>
              </w:tabs>
              <w:jc w:val="center"/>
            </w:pPr>
            <w:r w:rsidRPr="00E83DE4">
              <w:t>Type 5</w:t>
            </w:r>
            <w:r w:rsidRPr="00E83DE4">
              <w:rPr>
                <w:vertAlign w:val="superscript"/>
              </w:rPr>
              <w:t>*2</w:t>
            </w:r>
          </w:p>
        </w:tc>
      </w:tr>
    </w:tbl>
    <w:p w14:paraId="03662B2E" w14:textId="77777777" w:rsidR="008606E4" w:rsidRPr="00B32F7B" w:rsidRDefault="008606E4" w:rsidP="008606E4">
      <w:pPr>
        <w:tabs>
          <w:tab w:val="left" w:pos="4680"/>
          <w:tab w:val="left" w:pos="5760"/>
        </w:tabs>
        <w:ind w:left="1800" w:right="1080" w:hanging="810"/>
        <w:jc w:val="both"/>
        <w:rPr>
          <w:color w:val="0070C0"/>
          <w:sz w:val="10"/>
          <w:szCs w:val="22"/>
          <w:vertAlign w:val="superscript"/>
        </w:rPr>
      </w:pPr>
    </w:p>
    <w:p w14:paraId="019328F4" w14:textId="77777777" w:rsidR="008606E4" w:rsidRPr="00E83DE4" w:rsidRDefault="008606E4" w:rsidP="00E83DE4">
      <w:pPr>
        <w:tabs>
          <w:tab w:val="left" w:pos="4680"/>
          <w:tab w:val="left" w:pos="5760"/>
        </w:tabs>
        <w:ind w:left="1800" w:right="1080" w:hanging="810"/>
        <w:jc w:val="both"/>
        <w:rPr>
          <w:sz w:val="18"/>
          <w:szCs w:val="22"/>
        </w:rPr>
      </w:pPr>
      <w:r w:rsidRPr="00B32F7B">
        <w:rPr>
          <w:color w:val="0070C0"/>
          <w:sz w:val="18"/>
          <w:szCs w:val="22"/>
          <w:vertAlign w:val="superscript"/>
        </w:rPr>
        <w:t>*1</w:t>
      </w:r>
      <w:r w:rsidRPr="00B32F7B">
        <w:rPr>
          <w:color w:val="0070C0"/>
          <w:sz w:val="18"/>
          <w:szCs w:val="22"/>
        </w:rPr>
        <w:t xml:space="preserve"> </w:t>
      </w:r>
      <w:r w:rsidRPr="00E83DE4">
        <w:rPr>
          <w:sz w:val="18"/>
          <w:szCs w:val="22"/>
        </w:rPr>
        <w:t xml:space="preserve">Type 1: </w:t>
      </w:r>
      <w:r w:rsidR="009452D8" w:rsidRPr="00E83DE4">
        <w:rPr>
          <w:sz w:val="18"/>
          <w:szCs w:val="22"/>
        </w:rPr>
        <w:t>This is an e</w:t>
      </w:r>
      <w:r w:rsidRPr="00E83DE4">
        <w:rPr>
          <w:sz w:val="18"/>
          <w:szCs w:val="22"/>
        </w:rPr>
        <w:t xml:space="preserve">xamination to be administered in class, taken individually with no notes, resources, or collaboration. </w:t>
      </w:r>
    </w:p>
    <w:p w14:paraId="0596D6AF" w14:textId="77777777" w:rsidR="008606E4" w:rsidRPr="00E83DE4" w:rsidRDefault="009452D8" w:rsidP="00E83DE4">
      <w:pPr>
        <w:tabs>
          <w:tab w:val="left" w:pos="4680"/>
          <w:tab w:val="left" w:pos="5760"/>
        </w:tabs>
        <w:ind w:left="1800" w:right="1080" w:hanging="810"/>
        <w:jc w:val="both"/>
        <w:rPr>
          <w:sz w:val="18"/>
          <w:szCs w:val="22"/>
        </w:rPr>
      </w:pPr>
      <w:r w:rsidRPr="00E83DE4">
        <w:rPr>
          <w:sz w:val="18"/>
          <w:szCs w:val="22"/>
          <w:vertAlign w:val="superscript"/>
        </w:rPr>
        <w:t>*2</w:t>
      </w:r>
      <w:r w:rsidRPr="00E83DE4">
        <w:rPr>
          <w:sz w:val="18"/>
          <w:szCs w:val="22"/>
        </w:rPr>
        <w:t xml:space="preserve"> Type 5: This is a graded out-of-class, open-resource, written paper which should be done individually.</w:t>
      </w:r>
    </w:p>
    <w:p w14:paraId="06B6BA57" w14:textId="77777777" w:rsidR="00AB2FAB" w:rsidRPr="00E83DE4" w:rsidRDefault="00AB2FAB" w:rsidP="00E83DE4">
      <w:pPr>
        <w:tabs>
          <w:tab w:val="left" w:pos="4680"/>
          <w:tab w:val="left" w:pos="5760"/>
        </w:tabs>
        <w:jc w:val="both"/>
        <w:rPr>
          <w:sz w:val="14"/>
          <w:szCs w:val="22"/>
        </w:rPr>
      </w:pPr>
    </w:p>
    <w:p w14:paraId="3911E2F0" w14:textId="29224333" w:rsidR="00AB2FAB" w:rsidRPr="00E83DE4" w:rsidRDefault="00AB2FAB" w:rsidP="00E83DE4">
      <w:pPr>
        <w:jc w:val="both"/>
      </w:pPr>
      <w:r w:rsidRPr="00E83DE4">
        <w:t xml:space="preserve">The following grading scheme will be used: </w:t>
      </w:r>
      <w:r w:rsidR="00F53316" w:rsidRPr="00E83DE4">
        <w:t>93 - 100 (A), 90 - 92.9 (A-), 87 - 89.9 (B+), 83 - 86.9 (B), 80 - 82.9 (B-), 77 - 79.9 (C+), 73 - 76.9 (C), 70 - 72.9 (C-), 67 - 69.9 (D+), 60 - 66.9 (D), Below 60 (E)</w:t>
      </w:r>
    </w:p>
    <w:p w14:paraId="5B7E0FA6" w14:textId="4AECE9B5" w:rsidR="00BE1BEA" w:rsidRPr="00E83DE4" w:rsidRDefault="00AB2FAB" w:rsidP="00E83DE4">
      <w:pPr>
        <w:pStyle w:val="Heading2"/>
        <w:jc w:val="both"/>
      </w:pPr>
      <w:r w:rsidRPr="00E83DE4">
        <w:t>Exams</w:t>
      </w:r>
    </w:p>
    <w:p w14:paraId="5B863F48" w14:textId="6A18679D" w:rsidR="00B2123F" w:rsidRPr="00E83DE4" w:rsidRDefault="00AB2FAB" w:rsidP="00E83DE4">
      <w:pPr>
        <w:jc w:val="both"/>
        <w:rPr>
          <w:b/>
        </w:rPr>
      </w:pPr>
      <w:r w:rsidRPr="00E83DE4">
        <w:t xml:space="preserve">The written exams </w:t>
      </w:r>
      <w:r w:rsidR="002C140D" w:rsidRPr="00E83DE4">
        <w:t xml:space="preserve">are </w:t>
      </w:r>
      <w:r w:rsidR="00DF18A9" w:rsidRPr="00E83DE4">
        <w:t>closed book</w:t>
      </w:r>
      <w:r w:rsidR="002C140D" w:rsidRPr="00E83DE4">
        <w:t xml:space="preserve"> (Type I) and </w:t>
      </w:r>
      <w:r w:rsidRPr="00E83DE4">
        <w:t>will be given in</w:t>
      </w:r>
      <w:r w:rsidR="002C140D" w:rsidRPr="00E83DE4">
        <w:t xml:space="preserve"> </w:t>
      </w:r>
      <w:r w:rsidRPr="00E83DE4">
        <w:t>class</w:t>
      </w:r>
      <w:r w:rsidR="002C140D" w:rsidRPr="00E83DE4">
        <w:t>. They</w:t>
      </w:r>
      <w:r w:rsidRPr="00E83DE4">
        <w:t xml:space="preserve"> will be a combination of multiple choice,</w:t>
      </w:r>
      <w:r w:rsidR="00F17D4A" w:rsidRPr="00E83DE4">
        <w:t xml:space="preserve"> fill-in-the-blank, matching</w:t>
      </w:r>
      <w:r w:rsidRPr="00E83DE4">
        <w:t xml:space="preserve"> questions</w:t>
      </w:r>
      <w:r w:rsidR="004C4E9B">
        <w:t xml:space="preserve">, and role/situational-based applied essay </w:t>
      </w:r>
      <w:r w:rsidR="004C4E9B">
        <w:lastRenderedPageBreak/>
        <w:t>questions</w:t>
      </w:r>
      <w:r w:rsidRPr="00E83DE4">
        <w:t>. In the event of a planned absence the day of the exam, the student should notify the course coordinator at least 24 hours in advance.  If the student has an unplanned absence the day of the exam, he/she must contact the course coordinator as soon as possible. The decision on whether or not an exam may be made up will be on a case</w:t>
      </w:r>
      <w:r w:rsidR="004775CF" w:rsidRPr="00E83DE4">
        <w:t>-by-</w:t>
      </w:r>
      <w:r w:rsidRPr="00E83DE4">
        <w:t>case basis</w:t>
      </w:r>
      <w:r w:rsidR="004775CF" w:rsidRPr="00E83DE4">
        <w:t>, and</w:t>
      </w:r>
      <w:r w:rsidRPr="00E83DE4">
        <w:t xml:space="preserve"> the student will</w:t>
      </w:r>
      <w:r w:rsidR="004775CF" w:rsidRPr="00E83DE4">
        <w:t xml:space="preserve"> make</w:t>
      </w:r>
      <w:r w:rsidRPr="00E83DE4">
        <w:t xml:space="preserve"> arrange</w:t>
      </w:r>
      <w:r w:rsidR="004775CF" w:rsidRPr="00E83DE4">
        <w:t>ments</w:t>
      </w:r>
      <w:r w:rsidRPr="00E83DE4">
        <w:t xml:space="preserve"> with the course coordinator after the justification for the absence is approved.   </w:t>
      </w:r>
    </w:p>
    <w:p w14:paraId="2AB48780" w14:textId="79FA86A6" w:rsidR="00BE1BEA" w:rsidRPr="00E83DE4" w:rsidRDefault="00466B78" w:rsidP="00BE1BEA">
      <w:pPr>
        <w:pStyle w:val="Heading2"/>
      </w:pPr>
      <w:r w:rsidRPr="00E83DE4">
        <w:t>Assignment</w:t>
      </w:r>
    </w:p>
    <w:p w14:paraId="72FC073B" w14:textId="0B3C24B2" w:rsidR="005B19F3" w:rsidRPr="00E83DE4" w:rsidRDefault="00B31BE1" w:rsidP="00E83DE4">
      <w:pPr>
        <w:jc w:val="both"/>
        <w:rPr>
          <w:b/>
          <w:bCs/>
        </w:rPr>
      </w:pPr>
      <w:r w:rsidRPr="00E83DE4">
        <w:t xml:space="preserve">Students will be assigned </w:t>
      </w:r>
      <w:r w:rsidR="00466B78" w:rsidRPr="00E83DE4">
        <w:t>a</w:t>
      </w:r>
      <w:r w:rsidR="006B4361" w:rsidRPr="00E83DE4">
        <w:t xml:space="preserve"> final </w:t>
      </w:r>
      <w:r w:rsidRPr="00E83DE4">
        <w:t xml:space="preserve">credit </w:t>
      </w:r>
      <w:r w:rsidR="00466B78" w:rsidRPr="00E83DE4">
        <w:t>homework</w:t>
      </w:r>
      <w:r w:rsidRPr="00E83DE4">
        <w:t xml:space="preserve"> where a zoonotic disease will be </w:t>
      </w:r>
      <w:r w:rsidR="00466B78" w:rsidRPr="00E83DE4">
        <w:t>provided</w:t>
      </w:r>
      <w:r w:rsidRPr="00E83DE4">
        <w:t xml:space="preserve"> to each individual.</w:t>
      </w:r>
      <w:r w:rsidR="008675C1" w:rsidRPr="00E83DE4">
        <w:t xml:space="preserve"> </w:t>
      </w:r>
      <w:r w:rsidRPr="00E83DE4">
        <w:t>The student will then be responsible for r</w:t>
      </w:r>
      <w:r w:rsidR="00466B78" w:rsidRPr="00E83DE4">
        <w:t xml:space="preserve">esearching and reporting the diagnostic techniques and process </w:t>
      </w:r>
      <w:r w:rsidR="008675C1" w:rsidRPr="00E83DE4">
        <w:t>for submitting</w:t>
      </w:r>
      <w:r w:rsidR="00466B78" w:rsidRPr="00E83DE4">
        <w:t xml:space="preserve"> a sample specific for such</w:t>
      </w:r>
      <w:r w:rsidRPr="00E83DE4">
        <w:t xml:space="preserve"> disease in </w:t>
      </w:r>
      <w:r w:rsidR="00466B78" w:rsidRPr="00E83DE4">
        <w:t xml:space="preserve">both </w:t>
      </w:r>
      <w:r w:rsidRPr="00E83DE4">
        <w:t xml:space="preserve">humans and animals.  </w:t>
      </w:r>
      <w:r w:rsidR="004775CF" w:rsidRPr="00E83DE4">
        <w:t>Instructions on the final assignment would be provided at a later time on CARMEN and in class.</w:t>
      </w:r>
    </w:p>
    <w:p w14:paraId="3E786C3C" w14:textId="48880838" w:rsidR="00BE1BEA" w:rsidRPr="00E83DE4" w:rsidRDefault="00BE2366" w:rsidP="00BE1BEA">
      <w:pPr>
        <w:pStyle w:val="Heading2"/>
      </w:pPr>
      <w:r w:rsidRPr="00E83DE4">
        <w:t>Mandatory Textbooks</w:t>
      </w:r>
    </w:p>
    <w:p w14:paraId="671A524F" w14:textId="1B75A4B3" w:rsidR="00BE1BEA" w:rsidRPr="00E83DE4" w:rsidRDefault="00BE2366" w:rsidP="00E83DE4">
      <w:pPr>
        <w:jc w:val="both"/>
      </w:pPr>
      <w:r w:rsidRPr="00E83DE4">
        <w:t xml:space="preserve">There is no required textbook for this course. The instructor will assign readings through CARMEN. Therefore, all relevant materials will be posted on the CARMEN web site, including the presentations handouts to be brought to class each day.  </w:t>
      </w:r>
    </w:p>
    <w:p w14:paraId="3302A5BC" w14:textId="25B02A4E" w:rsidR="00AF4DBF" w:rsidRPr="001E187E" w:rsidRDefault="00AF4DBF" w:rsidP="00E83DE4">
      <w:pPr>
        <w:pStyle w:val="Heading2"/>
        <w:jc w:val="both"/>
      </w:pPr>
      <w:r w:rsidRPr="001E187E">
        <w:t xml:space="preserve">Recommended Reading </w:t>
      </w:r>
    </w:p>
    <w:p w14:paraId="7716EF64" w14:textId="7A1B5FF9" w:rsidR="00AF4DBF" w:rsidRPr="001E187E" w:rsidRDefault="00AF4DBF" w:rsidP="00E83DE4">
      <w:pPr>
        <w:pStyle w:val="ListParagraph"/>
        <w:numPr>
          <w:ilvl w:val="0"/>
          <w:numId w:val="21"/>
        </w:numPr>
        <w:jc w:val="both"/>
      </w:pPr>
      <w:r w:rsidRPr="001E187E">
        <w:t>Heymann, D.L. Control of Communicable Diseases Manual. 2</w:t>
      </w:r>
      <w:r w:rsidR="00513C6E" w:rsidRPr="001E187E">
        <w:t>1st</w:t>
      </w:r>
      <w:r w:rsidRPr="001E187E">
        <w:t xml:space="preserve"> Edition. American Public Health Association. Washington, D.C. 20</w:t>
      </w:r>
      <w:r w:rsidR="00513C6E" w:rsidRPr="001E187E">
        <w:t>22</w:t>
      </w:r>
      <w:r w:rsidRPr="001E187E">
        <w:t xml:space="preserve">. </w:t>
      </w:r>
    </w:p>
    <w:p w14:paraId="09EF0E42" w14:textId="6C63BC3B" w:rsidR="00AF4DBF" w:rsidRPr="001E187E" w:rsidRDefault="00AF4DBF" w:rsidP="00E83DE4">
      <w:pPr>
        <w:pStyle w:val="ListParagraph"/>
        <w:numPr>
          <w:ilvl w:val="0"/>
          <w:numId w:val="21"/>
        </w:numPr>
        <w:jc w:val="both"/>
        <w:rPr>
          <w:rStyle w:val="Hyperlink"/>
        </w:rPr>
      </w:pPr>
      <w:r w:rsidRPr="001E187E">
        <w:t>CDC Yellow Book: Health Information for International Travel. Centers for Disease Control and Prevention. Atlanta, GA. 202</w:t>
      </w:r>
      <w:r w:rsidR="00D86D79" w:rsidRPr="001E187E">
        <w:t>4</w:t>
      </w:r>
      <w:r w:rsidRPr="001E187E">
        <w:t>.</w:t>
      </w:r>
      <w:r w:rsidR="00FA1F24" w:rsidRPr="001E187E">
        <w:t xml:space="preserve"> </w:t>
      </w:r>
      <w:r w:rsidR="00D86D79" w:rsidRPr="001E187E">
        <w:t xml:space="preserve"> </w:t>
      </w:r>
      <w:r w:rsidR="00D86D79" w:rsidRPr="001E187E">
        <w:fldChar w:fldCharType="begin"/>
      </w:r>
      <w:r w:rsidR="00D86D79" w:rsidRPr="001E187E">
        <w:instrText>HYPERLINK "https://wwwnc.cdc.gov/travel/page/yellowbook-home"</w:instrText>
      </w:r>
      <w:r w:rsidR="00D86D79" w:rsidRPr="001E187E">
        <w:fldChar w:fldCharType="separate"/>
      </w:r>
      <w:r w:rsidR="00D86D79" w:rsidRPr="001E187E">
        <w:rPr>
          <w:rStyle w:val="Hyperlink"/>
        </w:rPr>
        <w:t>wwwnc.cdc.gov/travel/page/</w:t>
      </w:r>
      <w:proofErr w:type="spellStart"/>
      <w:r w:rsidR="00D86D79" w:rsidRPr="001E187E">
        <w:rPr>
          <w:rStyle w:val="Hyperlink"/>
        </w:rPr>
        <w:t>yellowbook</w:t>
      </w:r>
      <w:proofErr w:type="spellEnd"/>
      <w:r w:rsidR="00D86D79" w:rsidRPr="001E187E">
        <w:rPr>
          <w:rStyle w:val="Hyperlink"/>
        </w:rPr>
        <w:t>-home</w:t>
      </w:r>
    </w:p>
    <w:p w14:paraId="0CF015A9" w14:textId="5315199C" w:rsidR="004775CF" w:rsidRPr="00E83DE4" w:rsidRDefault="00D86D79" w:rsidP="00BE1BEA">
      <w:pPr>
        <w:pStyle w:val="Heading2"/>
      </w:pPr>
      <w:r w:rsidRPr="001E187E">
        <w:rPr>
          <w:rFonts w:ascii="Times New Roman" w:hAnsi="Times New Roman" w:cs="Times New Roman"/>
          <w:b w:val="0"/>
          <w:bCs w:val="0"/>
          <w:i w:val="0"/>
          <w:iCs w:val="0"/>
          <w:sz w:val="24"/>
          <w:szCs w:val="24"/>
        </w:rPr>
        <w:fldChar w:fldCharType="end"/>
      </w:r>
      <w:r w:rsidR="004775CF" w:rsidRPr="00E83DE4">
        <w:t>Course technology</w:t>
      </w:r>
    </w:p>
    <w:p w14:paraId="717BAD7D" w14:textId="77777777" w:rsidR="004775CF" w:rsidRPr="00E83DE4" w:rsidRDefault="004775CF" w:rsidP="00E83DE4">
      <w:pPr>
        <w:jc w:val="both"/>
        <w:rPr>
          <w:rStyle w:val="IntenseEmphasis"/>
          <w:color w:val="auto"/>
        </w:rPr>
      </w:pPr>
      <w:r w:rsidRPr="00E83DE4">
        <w:rPr>
          <w:rStyle w:val="IntenseEmphasis"/>
          <w:color w:val="auto"/>
        </w:rPr>
        <w:t>Technology support</w:t>
      </w:r>
    </w:p>
    <w:p w14:paraId="30BB7DFC" w14:textId="22E00661" w:rsidR="004775CF" w:rsidRPr="001E187E" w:rsidRDefault="004775CF" w:rsidP="00E83DE4">
      <w:pPr>
        <w:jc w:val="both"/>
      </w:pPr>
      <w:r w:rsidRPr="00E83DE4">
        <w:t>For help with your password, university email, Carmen, or any other technology issues,</w:t>
      </w:r>
      <w:r w:rsidR="008675C1" w:rsidRPr="00E83DE4">
        <w:t xml:space="preserve"> </w:t>
      </w:r>
      <w:r w:rsidRPr="00E83DE4">
        <w:t>questions, or requests, contact the Ohio State IT Service Desk. Standard support hours are available at </w:t>
      </w:r>
      <w:hyperlink r:id="rId11" w:history="1">
        <w:r w:rsidRPr="001E187E">
          <w:rPr>
            <w:rStyle w:val="Hyperlink"/>
            <w:bCs/>
            <w:color w:val="auto"/>
          </w:rPr>
          <w:t>ocio.osu.edu/help/hours</w:t>
        </w:r>
      </w:hyperlink>
      <w:r w:rsidRPr="001E187E">
        <w:t>, and support for urgent issues is available 24/7.</w:t>
      </w:r>
    </w:p>
    <w:p w14:paraId="23DD03D7" w14:textId="77777777" w:rsidR="004775CF" w:rsidRPr="001E187E" w:rsidRDefault="004775CF" w:rsidP="00E83DE4">
      <w:pPr>
        <w:pStyle w:val="ListParagraph"/>
        <w:numPr>
          <w:ilvl w:val="0"/>
          <w:numId w:val="22"/>
        </w:numPr>
        <w:jc w:val="both"/>
      </w:pPr>
      <w:r w:rsidRPr="001E187E">
        <w:rPr>
          <w:b/>
        </w:rPr>
        <w:t>Self-Service and Chat support:</w:t>
      </w:r>
      <w:r w:rsidRPr="001E187E">
        <w:t> </w:t>
      </w:r>
      <w:hyperlink r:id="rId12" w:history="1">
        <w:r w:rsidRPr="001E187E">
          <w:rPr>
            <w:rStyle w:val="Hyperlink"/>
            <w:bCs/>
            <w:color w:val="auto"/>
          </w:rPr>
          <w:t>ocio.osu.edu/help</w:t>
        </w:r>
      </w:hyperlink>
    </w:p>
    <w:p w14:paraId="70E91A08" w14:textId="77777777" w:rsidR="004775CF" w:rsidRPr="001E187E" w:rsidRDefault="004775CF" w:rsidP="00E83DE4">
      <w:pPr>
        <w:pStyle w:val="ListParagraph"/>
        <w:numPr>
          <w:ilvl w:val="0"/>
          <w:numId w:val="22"/>
        </w:numPr>
        <w:jc w:val="both"/>
      </w:pPr>
      <w:r w:rsidRPr="001E187E">
        <w:rPr>
          <w:b/>
        </w:rPr>
        <w:t>Phone: </w:t>
      </w:r>
      <w:r w:rsidRPr="001E187E">
        <w:t>614-688-4357(HELP)</w:t>
      </w:r>
    </w:p>
    <w:p w14:paraId="39989753" w14:textId="77777777" w:rsidR="004775CF" w:rsidRPr="001E187E" w:rsidRDefault="004775CF" w:rsidP="00E83DE4">
      <w:pPr>
        <w:pStyle w:val="ListParagraph"/>
        <w:numPr>
          <w:ilvl w:val="0"/>
          <w:numId w:val="22"/>
        </w:numPr>
        <w:jc w:val="both"/>
      </w:pPr>
      <w:r w:rsidRPr="001E187E">
        <w:rPr>
          <w:b/>
        </w:rPr>
        <w:t>Email:</w:t>
      </w:r>
      <w:r w:rsidRPr="001E187E">
        <w:t> </w:t>
      </w:r>
      <w:hyperlink r:id="rId13" w:history="1">
        <w:r w:rsidRPr="001E187E">
          <w:rPr>
            <w:rStyle w:val="Hyperlink"/>
            <w:bCs/>
            <w:color w:val="auto"/>
          </w:rPr>
          <w:t>servicedesk@osu.edu</w:t>
        </w:r>
      </w:hyperlink>
    </w:p>
    <w:p w14:paraId="2DF20CB7" w14:textId="77777777" w:rsidR="004775CF" w:rsidRPr="001E187E" w:rsidRDefault="004775CF" w:rsidP="00E83DE4">
      <w:pPr>
        <w:pStyle w:val="ListParagraph"/>
        <w:numPr>
          <w:ilvl w:val="0"/>
          <w:numId w:val="22"/>
        </w:numPr>
        <w:jc w:val="both"/>
      </w:pPr>
      <w:r w:rsidRPr="001E187E">
        <w:rPr>
          <w:b/>
        </w:rPr>
        <w:t>TDD:</w:t>
      </w:r>
      <w:r w:rsidRPr="001E187E">
        <w:t> 614-688-8743</w:t>
      </w:r>
    </w:p>
    <w:p w14:paraId="39DE9FD9" w14:textId="77777777" w:rsidR="004775CF" w:rsidRPr="001E187E" w:rsidRDefault="004775CF" w:rsidP="00E83DE4">
      <w:pPr>
        <w:jc w:val="both"/>
        <w:rPr>
          <w:rStyle w:val="IntenseEmphasis"/>
          <w:color w:val="auto"/>
        </w:rPr>
      </w:pPr>
      <w:r w:rsidRPr="001E187E">
        <w:rPr>
          <w:rStyle w:val="IntenseEmphasis"/>
          <w:color w:val="auto"/>
        </w:rPr>
        <w:t>Technology skills needed for this course</w:t>
      </w:r>
    </w:p>
    <w:p w14:paraId="2CA719BB" w14:textId="77777777" w:rsidR="004775CF" w:rsidRPr="001E187E" w:rsidRDefault="004775CF" w:rsidP="00E83DE4">
      <w:pPr>
        <w:pStyle w:val="ListParagraph"/>
        <w:numPr>
          <w:ilvl w:val="0"/>
          <w:numId w:val="23"/>
        </w:numPr>
        <w:jc w:val="both"/>
      </w:pPr>
      <w:r w:rsidRPr="001E187E">
        <w:t>Basic computer and web-browsing skills</w:t>
      </w:r>
    </w:p>
    <w:p w14:paraId="2192E2DE" w14:textId="77777777" w:rsidR="004775CF" w:rsidRPr="001E187E" w:rsidRDefault="004775CF" w:rsidP="00E83DE4">
      <w:pPr>
        <w:pStyle w:val="ListParagraph"/>
        <w:numPr>
          <w:ilvl w:val="0"/>
          <w:numId w:val="23"/>
        </w:numPr>
        <w:jc w:val="both"/>
      </w:pPr>
      <w:r w:rsidRPr="001E187E">
        <w:t xml:space="preserve">Navigating Carmen </w:t>
      </w:r>
      <w:r w:rsidRPr="001E187E">
        <w:rPr>
          <w:u w:val="single"/>
        </w:rPr>
        <w:t>(</w:t>
      </w:r>
      <w:hyperlink r:id="rId14" w:history="1">
        <w:r w:rsidRPr="001E187E">
          <w:rPr>
            <w:rStyle w:val="Hyperlink"/>
            <w:bCs/>
            <w:color w:val="auto"/>
          </w:rPr>
          <w:t>go.osu.edu/canvasstudent</w:t>
        </w:r>
      </w:hyperlink>
      <w:r w:rsidRPr="001E187E">
        <w:rPr>
          <w:u w:val="single"/>
        </w:rPr>
        <w:t>)</w:t>
      </w:r>
    </w:p>
    <w:p w14:paraId="3AEA0E78" w14:textId="77777777" w:rsidR="004775CF" w:rsidRPr="00E83DE4" w:rsidRDefault="004775CF" w:rsidP="00E83DE4">
      <w:pPr>
        <w:jc w:val="both"/>
        <w:rPr>
          <w:rStyle w:val="IntenseEmphasis"/>
          <w:color w:val="auto"/>
        </w:rPr>
      </w:pPr>
      <w:r w:rsidRPr="00E83DE4">
        <w:rPr>
          <w:rStyle w:val="IntenseEmphasis"/>
          <w:color w:val="auto"/>
        </w:rPr>
        <w:t>Required equipment</w:t>
      </w:r>
    </w:p>
    <w:p w14:paraId="4039D302" w14:textId="77777777" w:rsidR="004775CF" w:rsidRPr="00E83DE4" w:rsidRDefault="004775CF" w:rsidP="00E83DE4">
      <w:pPr>
        <w:pStyle w:val="ListParagraph"/>
        <w:numPr>
          <w:ilvl w:val="0"/>
          <w:numId w:val="23"/>
        </w:numPr>
        <w:jc w:val="both"/>
      </w:pPr>
      <w:r w:rsidRPr="00E83DE4">
        <w:t>Computer: current Mac (MacOs) or PC (Windows 10) with high-speed internet connection</w:t>
      </w:r>
    </w:p>
    <w:p w14:paraId="648C6AAA" w14:textId="77777777" w:rsidR="004775CF" w:rsidRPr="00E83DE4" w:rsidRDefault="004775CF" w:rsidP="00E83DE4">
      <w:pPr>
        <w:pStyle w:val="ListParagraph"/>
        <w:numPr>
          <w:ilvl w:val="0"/>
          <w:numId w:val="23"/>
        </w:numPr>
        <w:jc w:val="both"/>
      </w:pPr>
      <w:r w:rsidRPr="00E83DE4">
        <w:t>Other: a mobile device (smartphone or tablet) to use for BuckeyePass authentication</w:t>
      </w:r>
    </w:p>
    <w:p w14:paraId="79E4EB2C" w14:textId="77777777" w:rsidR="004775CF" w:rsidRPr="00E83DE4" w:rsidRDefault="004775CF" w:rsidP="00E83DE4">
      <w:pPr>
        <w:jc w:val="both"/>
        <w:rPr>
          <w:rStyle w:val="IntenseEmphasis"/>
          <w:color w:val="auto"/>
        </w:rPr>
      </w:pPr>
      <w:r w:rsidRPr="00E83DE4">
        <w:rPr>
          <w:rStyle w:val="IntenseEmphasis"/>
          <w:color w:val="auto"/>
        </w:rPr>
        <w:t>Required software</w:t>
      </w:r>
    </w:p>
    <w:p w14:paraId="5E1EFB02" w14:textId="77777777" w:rsidR="004775CF" w:rsidRPr="001E187E" w:rsidRDefault="004775CF" w:rsidP="00E83DE4">
      <w:pPr>
        <w:pStyle w:val="ListParagraph"/>
        <w:numPr>
          <w:ilvl w:val="0"/>
          <w:numId w:val="24"/>
        </w:numPr>
        <w:jc w:val="both"/>
      </w:pPr>
      <w:r w:rsidRPr="00E83DE4">
        <w:t xml:space="preserve">Microsoft Office 365: All Ohio State students are now eligible for free Microsoft Office 365. Full instructions </w:t>
      </w:r>
      <w:r w:rsidRPr="001E187E">
        <w:t>for downloading and installation can be found at</w:t>
      </w:r>
      <w:r w:rsidRPr="001E187E">
        <w:rPr>
          <w:u w:val="single"/>
        </w:rPr>
        <w:t xml:space="preserve"> </w:t>
      </w:r>
      <w:hyperlink r:id="rId15" w:history="1">
        <w:r w:rsidRPr="001E187E">
          <w:rPr>
            <w:rStyle w:val="Hyperlink"/>
            <w:bCs/>
            <w:color w:val="auto"/>
          </w:rPr>
          <w:t>go.osu.edu/office365help</w:t>
        </w:r>
      </w:hyperlink>
      <w:r w:rsidRPr="001E187E">
        <w:t>.</w:t>
      </w:r>
    </w:p>
    <w:p w14:paraId="659057A9" w14:textId="77777777" w:rsidR="004775CF" w:rsidRPr="001E187E" w:rsidRDefault="004775CF" w:rsidP="00E83DE4">
      <w:pPr>
        <w:jc w:val="both"/>
        <w:rPr>
          <w:rStyle w:val="IntenseEmphasis"/>
          <w:color w:val="auto"/>
        </w:rPr>
      </w:pPr>
      <w:r w:rsidRPr="001E187E">
        <w:rPr>
          <w:rStyle w:val="IntenseEmphasis"/>
          <w:color w:val="auto"/>
        </w:rPr>
        <w:t>Carmen access</w:t>
      </w:r>
    </w:p>
    <w:p w14:paraId="6D7FE9B9" w14:textId="77777777" w:rsidR="004775CF" w:rsidRPr="001E187E" w:rsidRDefault="004775CF" w:rsidP="00E83DE4">
      <w:pPr>
        <w:pStyle w:val="ListParagraph"/>
        <w:numPr>
          <w:ilvl w:val="0"/>
          <w:numId w:val="24"/>
        </w:numPr>
        <w:jc w:val="both"/>
      </w:pPr>
      <w:r w:rsidRPr="001E187E">
        <w:t xml:space="preserve">You will need to use BuckeyePass </w:t>
      </w:r>
      <w:r w:rsidRPr="001E187E">
        <w:rPr>
          <w:u w:val="single"/>
        </w:rPr>
        <w:t>(</w:t>
      </w:r>
      <w:hyperlink r:id="rId16" w:history="1">
        <w:r w:rsidRPr="001E187E">
          <w:rPr>
            <w:rStyle w:val="Hyperlink"/>
            <w:bCs/>
            <w:color w:val="auto"/>
          </w:rPr>
          <w:t>buckeyepass.osu.edu</w:t>
        </w:r>
      </w:hyperlink>
      <w:r w:rsidRPr="001E187E">
        <w:rPr>
          <w:u w:val="single"/>
        </w:rPr>
        <w:t>)</w:t>
      </w:r>
      <w:r w:rsidRPr="001E187E">
        <w:t xml:space="preserve"> multi-factor authentication to access your courses in Carmen. To ensure that you are able to connect to Carmen at all times, it is recommended that you take the following steps:</w:t>
      </w:r>
    </w:p>
    <w:p w14:paraId="5F365DA9" w14:textId="77777777" w:rsidR="004775CF" w:rsidRPr="001E187E" w:rsidRDefault="004775CF" w:rsidP="00E83DE4">
      <w:pPr>
        <w:pStyle w:val="ListParagraph"/>
        <w:numPr>
          <w:ilvl w:val="0"/>
          <w:numId w:val="24"/>
        </w:numPr>
        <w:jc w:val="both"/>
      </w:pPr>
      <w:r w:rsidRPr="001E187E">
        <w:lastRenderedPageBreak/>
        <w:t>Register multiple devices in case something happens to your primary device. Visit the BuckeyePass - Adding a Device help article for step-by-step instructions (</w:t>
      </w:r>
      <w:hyperlink r:id="rId17" w:history="1">
        <w:r w:rsidRPr="001E187E">
          <w:rPr>
            <w:rStyle w:val="Hyperlink"/>
            <w:bCs/>
            <w:color w:val="auto"/>
          </w:rPr>
          <w:t>go.osu.edu/add-device</w:t>
        </w:r>
      </w:hyperlink>
      <w:r w:rsidRPr="001E187E">
        <w:t xml:space="preserve">). </w:t>
      </w:r>
    </w:p>
    <w:p w14:paraId="43B3F52F" w14:textId="2589C8D2" w:rsidR="004775CF" w:rsidRPr="001E187E" w:rsidRDefault="00B6427E" w:rsidP="00E83DE4">
      <w:pPr>
        <w:pStyle w:val="ListParagraph"/>
        <w:numPr>
          <w:ilvl w:val="0"/>
          <w:numId w:val="24"/>
        </w:numPr>
        <w:jc w:val="both"/>
      </w:pPr>
      <w:r w:rsidRPr="001E187E">
        <w:t>Keep your smartphone with you in order to receive a passcode via text message. From the BuckeyePass login page, click “Send a new passcode” to receive a one-time authentication code.</w:t>
      </w:r>
    </w:p>
    <w:p w14:paraId="69D1EF47" w14:textId="77777777" w:rsidR="004775CF" w:rsidRPr="001E187E" w:rsidRDefault="004775CF" w:rsidP="00E83DE4">
      <w:pPr>
        <w:pStyle w:val="ListParagraph"/>
        <w:numPr>
          <w:ilvl w:val="0"/>
          <w:numId w:val="24"/>
        </w:numPr>
        <w:jc w:val="both"/>
      </w:pPr>
      <w:r w:rsidRPr="001E187E">
        <w:t>Download the Duo Mobile application (</w:t>
      </w:r>
      <w:hyperlink r:id="rId18" w:history="1">
        <w:r w:rsidRPr="001E187E">
          <w:rPr>
            <w:rStyle w:val="Hyperlink"/>
            <w:bCs/>
            <w:color w:val="auto"/>
          </w:rPr>
          <w:t>go.osu.edu/install-duo</w:t>
        </w:r>
      </w:hyperlink>
      <w:r w:rsidRPr="001E187E">
        <w:t>) to all of your registered devices for the ability to generate one-time codes in the event that you lose cell, data, or Wi-Fi service</w:t>
      </w:r>
    </w:p>
    <w:p w14:paraId="35D56384" w14:textId="77777777" w:rsidR="004775CF" w:rsidRPr="00B32F7B" w:rsidRDefault="004775CF" w:rsidP="004E22B8">
      <w:pPr>
        <w:rPr>
          <w:color w:val="0070C0"/>
        </w:rPr>
      </w:pPr>
    </w:p>
    <w:p w14:paraId="44F1D7C9" w14:textId="40B53E54" w:rsidR="004775CF" w:rsidRPr="00E83DE4" w:rsidRDefault="004775CF" w:rsidP="00582E84">
      <w:r w:rsidRPr="00E83DE4">
        <w:t>If none of these options will meet the needs of your situation, you can contact the IT Service Desk at 614-688-4357(HELP) and IT support staff will work out a solution with you.</w:t>
      </w:r>
    </w:p>
    <w:p w14:paraId="0424E713" w14:textId="77777777" w:rsidR="00582E84" w:rsidRPr="00E83DE4" w:rsidRDefault="00582E84" w:rsidP="00582E84"/>
    <w:p w14:paraId="22F9BEEB" w14:textId="38071B3F" w:rsidR="00B2123F" w:rsidRPr="00B32F7B" w:rsidRDefault="00B32F7B" w:rsidP="00BE1BEA">
      <w:pPr>
        <w:pStyle w:val="Heading1"/>
        <w:rPr>
          <w:b/>
          <w:bCs/>
        </w:rPr>
      </w:pPr>
      <w:r w:rsidRPr="00B32F7B">
        <w:rPr>
          <w:b/>
          <w:bCs/>
        </w:rPr>
        <w:t xml:space="preserve">CLASS POLICIES &amp; RESOURCES </w:t>
      </w:r>
    </w:p>
    <w:p w14:paraId="3327CFD9" w14:textId="2EEF7485" w:rsidR="00BE1BEA" w:rsidRPr="00E83DE4" w:rsidRDefault="00B2123F" w:rsidP="00BE1BEA">
      <w:pPr>
        <w:pStyle w:val="Heading2"/>
      </w:pPr>
      <w:r w:rsidRPr="00E83DE4">
        <w:t>Electronic Device Policy</w:t>
      </w:r>
    </w:p>
    <w:p w14:paraId="621DEF92" w14:textId="7E225AFF" w:rsidR="00B31BE1" w:rsidRPr="00E83DE4" w:rsidRDefault="00B31BE1" w:rsidP="00E83DE4">
      <w:pPr>
        <w:jc w:val="both"/>
      </w:pPr>
      <w:r w:rsidRPr="00E83DE4">
        <w:t>As a courtesy to others, the use of mobil</w:t>
      </w:r>
      <w:r w:rsidR="00BF0B43" w:rsidRPr="00E83DE4">
        <w:t>e devices such as cell phone</w:t>
      </w:r>
      <w:r w:rsidR="00E83DE4" w:rsidRPr="00E83DE4">
        <w:t xml:space="preserve">s </w:t>
      </w:r>
      <w:r w:rsidRPr="00E83DE4">
        <w:t xml:space="preserve">and other text messaging devices will not be permitted in class.  If a student needs to keep their mobile device on vibrate during a class, please alert the instructor before class begins. </w:t>
      </w:r>
      <w:r w:rsidR="00587ED5" w:rsidRPr="00E83DE4">
        <w:rPr>
          <w:shd w:val="clear" w:color="auto" w:fill="FFFFFF"/>
        </w:rPr>
        <w:t xml:space="preserve">Students are permitted to use computers or electronic notepads during class for note-taking and other class-related work only. </w:t>
      </w:r>
      <w:r w:rsidR="008962FC" w:rsidRPr="00E83DE4">
        <w:rPr>
          <w:shd w:val="clear" w:color="auto" w:fill="FFFFFF"/>
        </w:rPr>
        <w:t>T</w:t>
      </w:r>
      <w:r w:rsidR="00587ED5" w:rsidRPr="00E83DE4">
        <w:rPr>
          <w:shd w:val="clear" w:color="auto" w:fill="FFFFFF"/>
        </w:rPr>
        <w:t xml:space="preserve">hose using computers during class for work not related to that class will be asked to </w:t>
      </w:r>
      <w:r w:rsidRPr="00E83DE4">
        <w:t>discontinue the use of such devices</w:t>
      </w:r>
      <w:r w:rsidR="00587ED5" w:rsidRPr="00E83DE4">
        <w:t xml:space="preserve"> for the remainder of the semester</w:t>
      </w:r>
      <w:r w:rsidRPr="00E83DE4">
        <w:t xml:space="preserve">. </w:t>
      </w:r>
    </w:p>
    <w:p w14:paraId="317CA8B4" w14:textId="77777777" w:rsidR="00105037" w:rsidRPr="00E83DE4" w:rsidRDefault="00105037" w:rsidP="004E22B8"/>
    <w:p w14:paraId="1BB62465" w14:textId="0D4A6387" w:rsidR="00BF0B43" w:rsidRPr="00E83DE4" w:rsidRDefault="00A261D9" w:rsidP="00E83DE4">
      <w:pPr>
        <w:jc w:val="both"/>
        <w:rPr>
          <w:b/>
        </w:rPr>
      </w:pPr>
      <w:r w:rsidRPr="00E83DE4">
        <w:t xml:space="preserve">During an exam, your cell phone and all other electronic devices should be stored securely in such a way that </w:t>
      </w:r>
      <w:r w:rsidR="00F83A7B" w:rsidRPr="00E83DE4">
        <w:t>they</w:t>
      </w:r>
      <w:r w:rsidRPr="00E83DE4">
        <w:t xml:space="preserve"> cannot be seen or used. The visible presence of such a device during an exam may result in a zero for the exam and is considered de facto evidence of cheating. You may use your cell phone for emergency notification purposes during an exam if you notify the instructor prior to such use.  </w:t>
      </w:r>
    </w:p>
    <w:p w14:paraId="359EF196" w14:textId="13E338BD" w:rsidR="00B31BE1" w:rsidRPr="00E83DE4" w:rsidRDefault="00CE07F3" w:rsidP="00E83DE4">
      <w:pPr>
        <w:pStyle w:val="Heading2"/>
        <w:jc w:val="both"/>
      </w:pPr>
      <w:r w:rsidRPr="00E83DE4">
        <w:t>A</w:t>
      </w:r>
      <w:r w:rsidR="00B31BE1" w:rsidRPr="00E83DE4">
        <w:t>bsences and Make-Up Policy</w:t>
      </w:r>
    </w:p>
    <w:p w14:paraId="2DA6D87E" w14:textId="77777777" w:rsidR="00B31BE1" w:rsidRPr="00E83DE4" w:rsidRDefault="00B31BE1" w:rsidP="00E83DE4">
      <w:pPr>
        <w:pStyle w:val="ListParagraph"/>
        <w:numPr>
          <w:ilvl w:val="0"/>
          <w:numId w:val="25"/>
        </w:numPr>
        <w:jc w:val="both"/>
      </w:pPr>
      <w:r w:rsidRPr="00E83DE4">
        <w:t xml:space="preserve">Let the instructor know 24 hours before an absence.  </w:t>
      </w:r>
    </w:p>
    <w:p w14:paraId="74CC1ACF" w14:textId="77777777" w:rsidR="00B31BE1" w:rsidRPr="00E83DE4" w:rsidRDefault="00B31BE1" w:rsidP="00E83DE4">
      <w:pPr>
        <w:pStyle w:val="ListParagraph"/>
        <w:numPr>
          <w:ilvl w:val="0"/>
          <w:numId w:val="25"/>
        </w:numPr>
        <w:jc w:val="both"/>
      </w:pPr>
      <w:r w:rsidRPr="00E83DE4">
        <w:t>If an unexpected absence occurs, let the instructor know within 48</w:t>
      </w:r>
      <w:r w:rsidR="00250E31" w:rsidRPr="00E83DE4">
        <w:t xml:space="preserve"> hrs.</w:t>
      </w:r>
      <w:r w:rsidRPr="00E83DE4">
        <w:t xml:space="preserve"> in order to justify the absence. </w:t>
      </w:r>
    </w:p>
    <w:p w14:paraId="552D6A83" w14:textId="77777777" w:rsidR="00B31BE1" w:rsidRPr="00E83DE4" w:rsidRDefault="00B31BE1" w:rsidP="00E83DE4">
      <w:pPr>
        <w:pStyle w:val="ListParagraph"/>
        <w:numPr>
          <w:ilvl w:val="0"/>
          <w:numId w:val="25"/>
        </w:numPr>
        <w:jc w:val="both"/>
      </w:pPr>
      <w:r w:rsidRPr="00E83DE4">
        <w:t xml:space="preserve">If 25% or more of class is missed (excusable or not), you will be dismissed from the class. </w:t>
      </w:r>
    </w:p>
    <w:p w14:paraId="55EC6854" w14:textId="2D54122F" w:rsidR="00CE066B" w:rsidRPr="00E83DE4" w:rsidRDefault="00B31BE1" w:rsidP="00E83DE4">
      <w:pPr>
        <w:pStyle w:val="ListParagraph"/>
        <w:numPr>
          <w:ilvl w:val="0"/>
          <w:numId w:val="25"/>
        </w:numPr>
        <w:jc w:val="both"/>
        <w:rPr>
          <w:b/>
          <w:u w:val="single"/>
        </w:rPr>
      </w:pPr>
      <w:r w:rsidRPr="00E83DE4">
        <w:t>If there is an excusable conflict with an exam date, let the instructor know</w:t>
      </w:r>
      <w:r w:rsidR="00712C6A" w:rsidRPr="00E83DE4">
        <w:t xml:space="preserve"> as early as possible</w:t>
      </w:r>
      <w:r w:rsidRPr="00E83DE4">
        <w:t>.</w:t>
      </w:r>
    </w:p>
    <w:p w14:paraId="50FC1120" w14:textId="16DD474C" w:rsidR="00CE066B" w:rsidRPr="00E83DE4" w:rsidRDefault="00CE066B" w:rsidP="00E83DE4">
      <w:pPr>
        <w:pStyle w:val="Heading2"/>
        <w:jc w:val="both"/>
      </w:pPr>
      <w:r w:rsidRPr="00E83DE4">
        <w:t>Remote Attendance</w:t>
      </w:r>
    </w:p>
    <w:p w14:paraId="68E24FF9" w14:textId="0F0476B7" w:rsidR="005C2BD2" w:rsidRPr="00E83DE4" w:rsidRDefault="00712C6A" w:rsidP="00E83DE4">
      <w:pPr>
        <w:jc w:val="both"/>
      </w:pPr>
      <w:r w:rsidRPr="00E83DE4">
        <w:t>Students are expected to</w:t>
      </w:r>
      <w:r w:rsidR="00CE066B" w:rsidRPr="00E83DE4">
        <w:t xml:space="preserve"> attend class in person unless they have discussed their need to attend remotely with the instructor in advance.</w:t>
      </w:r>
      <w:r w:rsidR="004775CF" w:rsidRPr="00E83DE4">
        <w:t xml:space="preserve"> Guidelines and expectations for students who need to attend class or take exams remotely are included in Appendix 1. </w:t>
      </w:r>
    </w:p>
    <w:p w14:paraId="03CD7183" w14:textId="77777777" w:rsidR="005C2BD2" w:rsidRPr="00E83DE4" w:rsidRDefault="005C2BD2" w:rsidP="00E83DE4">
      <w:pPr>
        <w:pStyle w:val="Heading2"/>
        <w:jc w:val="both"/>
      </w:pPr>
      <w:r w:rsidRPr="00E83DE4">
        <w:t>Health and Safety Requirements</w:t>
      </w:r>
    </w:p>
    <w:p w14:paraId="5334AC3B" w14:textId="0C9DD960" w:rsidR="00FE37B4" w:rsidRPr="001E187E" w:rsidRDefault="005C2BD2" w:rsidP="00E83DE4">
      <w:pPr>
        <w:jc w:val="both"/>
      </w:pPr>
      <w:r w:rsidRPr="00E83DE4">
        <w:t xml:space="preserve">All students, faculty and staff are required to comply with and stay up to date on all university safety and health </w:t>
      </w:r>
      <w:r w:rsidRPr="001E187E">
        <w:t>guidance (</w:t>
      </w:r>
      <w:hyperlink r:id="rId19" w:history="1">
        <w:r w:rsidR="00C71180" w:rsidRPr="001E187E">
          <w:rPr>
            <w:rStyle w:val="Hyperlink"/>
          </w:rPr>
          <w:t>https://safeandhealthy.osu.edu</w:t>
        </w:r>
      </w:hyperlink>
      <w:r w:rsidRPr="001E187E">
        <w:t>), which includes following university mask policies and maintaining a safe physical distance at all times. Non-compliance will be warned first and disciplinary actions will be taken for repeated offenses.</w:t>
      </w:r>
    </w:p>
    <w:p w14:paraId="001515E9" w14:textId="28694F83" w:rsidR="00FE37B4" w:rsidRPr="001E187E" w:rsidRDefault="00FE37B4" w:rsidP="00E83DE4">
      <w:pPr>
        <w:pStyle w:val="Heading2"/>
        <w:jc w:val="both"/>
      </w:pPr>
      <w:r w:rsidRPr="001E187E">
        <w:lastRenderedPageBreak/>
        <w:t>Academic integrity</w:t>
      </w:r>
    </w:p>
    <w:p w14:paraId="43F63C33" w14:textId="77777777" w:rsidR="00FE37B4" w:rsidRPr="00E83DE4" w:rsidRDefault="00FE37B4" w:rsidP="00E83DE4">
      <w:pPr>
        <w:jc w:val="both"/>
        <w:rPr>
          <w:b/>
        </w:rPr>
      </w:pPr>
      <w:r w:rsidRPr="001E187E">
        <w:t xml:space="preserve">Academic integrity is essential to maintaining an environment that fosters excellence in teaching, research, and other educational and scholarly activities. Thus, The Ohio State University and the Committee on Academic Misconduct (COAM) expect that all students have read and understood the University’s </w:t>
      </w:r>
      <w:r w:rsidRPr="001E187E">
        <w:rPr>
          <w:i/>
          <w:iCs/>
        </w:rPr>
        <w:t>Code of Student Conduct</w:t>
      </w:r>
      <w:r w:rsidRPr="001E187E">
        <w:t xml:space="preserve"> and the respective School/College’s </w:t>
      </w:r>
      <w:r w:rsidRPr="001E187E">
        <w:rPr>
          <w:i/>
        </w:rPr>
        <w:t>Student Handbook</w:t>
      </w:r>
      <w:r w:rsidRPr="001E187E">
        <w:t xml:space="preserve">, and that all students will complete all academic and scholarly assignments with fairness and honesty. The </w:t>
      </w:r>
      <w:r w:rsidRPr="001E187E">
        <w:rPr>
          <w:i/>
        </w:rPr>
        <w:t>Code of Student Conduct</w:t>
      </w:r>
      <w:r w:rsidRPr="001E187E">
        <w:t xml:space="preserve"> and other information on academic integrity and academic misconduct can be found at the COAM web pages (</w:t>
      </w:r>
      <w:hyperlink r:id="rId20" w:history="1">
        <w:r w:rsidRPr="001E187E">
          <w:rPr>
            <w:rStyle w:val="Hyperlink"/>
            <w:color w:val="0066FF"/>
            <w:sz w:val="22"/>
            <w:szCs w:val="22"/>
          </w:rPr>
          <w:t>https://oaa.osu.edu/academic-integrity-and-misconduct</w:t>
        </w:r>
      </w:hyperlink>
      <w:r w:rsidRPr="001E187E">
        <w:t xml:space="preserve">). Students must recognize that failure to follow the rules and guidelines established in the University’s </w:t>
      </w:r>
      <w:r w:rsidRPr="001E187E">
        <w:rPr>
          <w:i/>
          <w:iCs/>
        </w:rPr>
        <w:t>Code of Student Conduct</w:t>
      </w:r>
      <w:r w:rsidRPr="001E187E">
        <w:rPr>
          <w:iCs/>
        </w:rPr>
        <w:t>, the corresponding</w:t>
      </w:r>
      <w:r w:rsidRPr="00E83DE4">
        <w:rPr>
          <w:iCs/>
        </w:rPr>
        <w:t xml:space="preserve"> </w:t>
      </w:r>
      <w:r w:rsidRPr="00E83DE4">
        <w:rPr>
          <w:i/>
          <w:iCs/>
        </w:rPr>
        <w:t>Student Handbook</w:t>
      </w:r>
      <w:r w:rsidRPr="00E83DE4">
        <w:rPr>
          <w:iCs/>
        </w:rPr>
        <w:t>,</w:t>
      </w:r>
      <w:r w:rsidRPr="00E83DE4">
        <w:t xml:space="preserve"> </w:t>
      </w:r>
      <w:r w:rsidRPr="00E83DE4">
        <w:rPr>
          <w:u w:val="single"/>
        </w:rPr>
        <w:t>and in the syllabi for their courses</w:t>
      </w:r>
      <w:r w:rsidRPr="00E83DE4">
        <w:t xml:space="preserve"> may constitute “Academic Misconduct.”</w:t>
      </w:r>
    </w:p>
    <w:p w14:paraId="58703EFA" w14:textId="77777777" w:rsidR="00FE37B4" w:rsidRPr="00B32F7B" w:rsidRDefault="00FE37B4" w:rsidP="004E22B8">
      <w:pPr>
        <w:rPr>
          <w:color w:val="0070C0"/>
        </w:rPr>
      </w:pPr>
      <w:r w:rsidRPr="00B32F7B">
        <w:rPr>
          <w:color w:val="0070C0"/>
        </w:rPr>
        <w:tab/>
      </w:r>
    </w:p>
    <w:p w14:paraId="652CEB1D" w14:textId="77777777" w:rsidR="00FE37B4" w:rsidRPr="001E187E" w:rsidRDefault="00FE37B4" w:rsidP="00E83DE4">
      <w:pPr>
        <w:jc w:val="both"/>
      </w:pPr>
      <w:r w:rsidRPr="00E83DE4">
        <w:t xml:space="preserve">The Ohio State University’s </w:t>
      </w:r>
      <w:r w:rsidRPr="00E83DE4">
        <w:rPr>
          <w:i/>
          <w:iCs/>
        </w:rPr>
        <w:t>Code of Student Conduct</w:t>
      </w:r>
      <w:r w:rsidRPr="00E83DE4">
        <w:t xml:space="preserve"> (Section 3335-23-04) defines academic misconduct as: “Any activity that tends to compromise the academic integrity of the </w:t>
      </w:r>
      <w:proofErr w:type="gramStart"/>
      <w:r w:rsidRPr="00E83DE4">
        <w:t>University, or</w:t>
      </w:r>
      <w:proofErr w:type="gramEnd"/>
      <w:r w:rsidRPr="00E83DE4">
        <w:t xml:space="preserve"> subvert the educational process.” Examples of academic misconduct include (but are not limited to) plagiarism, collusion (unauthorized collaboration), copying the work of another student, possession of unauthorized materials during an examination, and any unauthorized retention and/or reproduction of </w:t>
      </w:r>
      <w:r w:rsidRPr="001E187E">
        <w:t xml:space="preserve">assessment questions. Please note that the use of material from the Internet without appropriate acknowledgement and complete citation is plagiarism just as it would be if the source were printed material. Further examples are found in the </w:t>
      </w:r>
      <w:r w:rsidRPr="001E187E">
        <w:rPr>
          <w:i/>
        </w:rPr>
        <w:t xml:space="preserve">Student Handbook </w:t>
      </w:r>
      <w:r w:rsidRPr="001E187E">
        <w:t xml:space="preserve">or </w:t>
      </w:r>
      <w:r w:rsidRPr="001E187E">
        <w:rPr>
          <w:i/>
        </w:rPr>
        <w:t>College’s Honor Code</w:t>
      </w:r>
      <w:r w:rsidRPr="001E187E">
        <w:t xml:space="preserve"> of each respective School or College. For example, </w:t>
      </w:r>
      <w:hyperlink r:id="rId21" w:history="1">
        <w:r w:rsidRPr="001E187E">
          <w:rPr>
            <w:rStyle w:val="Hyperlink"/>
            <w:color w:val="0066FF"/>
            <w:sz w:val="22"/>
            <w:szCs w:val="22"/>
          </w:rPr>
          <w:t>http://cph.osu.edu/students/graduate/handbooks</w:t>
        </w:r>
      </w:hyperlink>
      <w:r w:rsidRPr="001E187E">
        <w:t xml:space="preserve"> for the College of Public Health and the </w:t>
      </w:r>
      <w:hyperlink r:id="rId22" w:history="1">
        <w:r w:rsidRPr="001E187E">
          <w:rPr>
            <w:rStyle w:val="Hyperlink"/>
            <w:color w:val="0066FF"/>
            <w:sz w:val="22"/>
            <w:szCs w:val="22"/>
          </w:rPr>
          <w:t>https://goo.gl/aGCUl5</w:t>
        </w:r>
      </w:hyperlink>
      <w:r w:rsidRPr="001E187E">
        <w:t xml:space="preserve"> for the College of Veterinary Medicine’s Honor Code</w:t>
      </w:r>
      <w:r w:rsidRPr="001E187E">
        <w:rPr>
          <w:rFonts w:ascii="Helvetica" w:hAnsi="Helvetica" w:cs="Lucida Sans Unicode"/>
          <w:i/>
        </w:rPr>
        <w:t>.</w:t>
      </w:r>
      <w:r w:rsidRPr="001E187E">
        <w:t xml:space="preserve"> Ignorance of the </w:t>
      </w:r>
      <w:r w:rsidRPr="001E187E">
        <w:rPr>
          <w:i/>
          <w:iCs/>
        </w:rPr>
        <w:t>Code of Student Conduct</w:t>
      </w:r>
      <w:r w:rsidRPr="001E187E">
        <w:t xml:space="preserve"> and the corresponding </w:t>
      </w:r>
      <w:r w:rsidRPr="001E187E">
        <w:rPr>
          <w:i/>
        </w:rPr>
        <w:t xml:space="preserve">Student Handbook/Honor Code </w:t>
      </w:r>
      <w:r w:rsidRPr="001E187E">
        <w:t xml:space="preserve">is never considered an “excuse” for academic misconduct. </w:t>
      </w:r>
    </w:p>
    <w:p w14:paraId="07449FC4" w14:textId="77777777" w:rsidR="00FE37B4" w:rsidRPr="001E187E" w:rsidRDefault="00FE37B4" w:rsidP="004E22B8">
      <w:pPr>
        <w:rPr>
          <w:color w:val="0070C0"/>
        </w:rPr>
      </w:pPr>
      <w:r w:rsidRPr="001E187E">
        <w:rPr>
          <w:color w:val="0070C0"/>
        </w:rPr>
        <w:tab/>
        <w:t xml:space="preserve"> </w:t>
      </w:r>
      <w:r w:rsidRPr="001E187E">
        <w:rPr>
          <w:color w:val="0070C0"/>
        </w:rPr>
        <w:tab/>
      </w:r>
    </w:p>
    <w:p w14:paraId="6EB1C8B7" w14:textId="0C5AF2B6" w:rsidR="00FE37B4" w:rsidRPr="00E83DE4" w:rsidRDefault="00FE37B4" w:rsidP="00E83DE4">
      <w:pPr>
        <w:jc w:val="both"/>
      </w:pPr>
      <w:r w:rsidRPr="001E187E">
        <w:t>For further information, students should refer to the College’s Student Handbook and The Ohio State University Code of Student Conduct (</w:t>
      </w:r>
      <w:hyperlink r:id="rId23" w:history="1">
        <w:r w:rsidR="00B6427E" w:rsidRPr="001E187E">
          <w:rPr>
            <w:rStyle w:val="Hyperlink"/>
          </w:rPr>
          <w:t>https://trustees.osu.edu/bylaws-and-rules/code</w:t>
        </w:r>
      </w:hyperlink>
      <w:r w:rsidRPr="001E187E">
        <w:t>). Failure to follow the rules and guidelines may constitute</w:t>
      </w:r>
      <w:r w:rsidRPr="00E83DE4">
        <w:t xml:space="preserve"> “Academic Misconduct.” Sanctions for the misconduct could include a failing grade in this course and suspension or dismissal from the College.</w:t>
      </w:r>
    </w:p>
    <w:p w14:paraId="356DFC42" w14:textId="77777777" w:rsidR="00FE37B4" w:rsidRPr="00E83DE4" w:rsidRDefault="00FE37B4" w:rsidP="00E83DE4">
      <w:pPr>
        <w:ind w:firstLine="720"/>
        <w:jc w:val="both"/>
        <w:rPr>
          <w:sz w:val="22"/>
          <w:szCs w:val="22"/>
        </w:rPr>
      </w:pPr>
    </w:p>
    <w:p w14:paraId="64DA044E" w14:textId="77777777" w:rsidR="004E22B8" w:rsidRPr="001E187E" w:rsidRDefault="00FE37B4" w:rsidP="00E83DE4">
      <w:pPr>
        <w:jc w:val="both"/>
      </w:pPr>
      <w:r w:rsidRPr="00F440CF">
        <w:t xml:space="preserve">Other sources of information on </w:t>
      </w:r>
      <w:r w:rsidRPr="001E187E">
        <w:t>academic misconduct (integrity) include:</w:t>
      </w:r>
    </w:p>
    <w:p w14:paraId="7A7104CA" w14:textId="20B89933" w:rsidR="00FE37B4" w:rsidRPr="001E187E" w:rsidRDefault="00FE37B4" w:rsidP="006337F6">
      <w:pPr>
        <w:pStyle w:val="ListParagraph"/>
        <w:numPr>
          <w:ilvl w:val="0"/>
          <w:numId w:val="26"/>
        </w:numPr>
        <w:rPr>
          <w:color w:val="0066FF"/>
        </w:rPr>
      </w:pPr>
      <w:r w:rsidRPr="001E187E">
        <w:t xml:space="preserve">The Committee on Academic Misconduct web page: </w:t>
      </w:r>
      <w:hyperlink r:id="rId24" w:history="1">
        <w:r w:rsidRPr="001E187E">
          <w:rPr>
            <w:rStyle w:val="Hyperlink"/>
            <w:color w:val="0066FF"/>
          </w:rPr>
          <w:t>http://oaa.osu.edu/coam.html</w:t>
        </w:r>
      </w:hyperlink>
      <w:r w:rsidRPr="001E187E">
        <w:rPr>
          <w:color w:val="0066FF"/>
        </w:rPr>
        <w:t xml:space="preserve"> </w:t>
      </w:r>
    </w:p>
    <w:p w14:paraId="5CD1A2CE" w14:textId="393303A8" w:rsidR="00FE37B4" w:rsidRPr="001E187E" w:rsidRDefault="00FE37B4" w:rsidP="006337F6">
      <w:pPr>
        <w:pStyle w:val="ListParagraph"/>
        <w:numPr>
          <w:ilvl w:val="0"/>
          <w:numId w:val="26"/>
        </w:numPr>
      </w:pPr>
      <w:r w:rsidRPr="001E187E">
        <w:t xml:space="preserve">Ten Suggestions for Preserving Academic Integrity: </w:t>
      </w:r>
      <w:hyperlink r:id="rId25" w:history="1">
        <w:r w:rsidRPr="001E187E">
          <w:rPr>
            <w:rStyle w:val="Hyperlink"/>
            <w:color w:val="0066FF"/>
          </w:rPr>
          <w:t>http://oaa.osu.edu/coamtensuggestions.html</w:t>
        </w:r>
      </w:hyperlink>
      <w:r w:rsidRPr="001E187E">
        <w:rPr>
          <w:color w:val="0066FF"/>
        </w:rPr>
        <w:t xml:space="preserve"> </w:t>
      </w:r>
    </w:p>
    <w:p w14:paraId="7DD222C1" w14:textId="468E902E" w:rsidR="00FE37B4" w:rsidRPr="001E187E" w:rsidRDefault="00FE37B4" w:rsidP="001753E9">
      <w:pPr>
        <w:pStyle w:val="ListParagraph"/>
        <w:numPr>
          <w:ilvl w:val="0"/>
          <w:numId w:val="26"/>
        </w:numPr>
        <w:jc w:val="both"/>
        <w:rPr>
          <w:sz w:val="22"/>
          <w:szCs w:val="22"/>
        </w:rPr>
      </w:pPr>
      <w:r w:rsidRPr="001E187E">
        <w:t xml:space="preserve">Eight Cardinal Rules of Academic Integrity: </w:t>
      </w:r>
      <w:hyperlink r:id="rId26" w:history="1">
        <w:r w:rsidR="001753E9" w:rsidRPr="001E187E">
          <w:rPr>
            <w:rStyle w:val="Hyperlink"/>
          </w:rPr>
          <w:t>www.northwestern.edu/provost/policies-procedures/academic-integrity/cardinal-rules.html</w:t>
        </w:r>
      </w:hyperlink>
    </w:p>
    <w:p w14:paraId="7BF96504" w14:textId="77777777" w:rsidR="001E187E" w:rsidRDefault="001E187E" w:rsidP="00E83DE4">
      <w:pPr>
        <w:jc w:val="both"/>
        <w:rPr>
          <w:sz w:val="22"/>
          <w:szCs w:val="22"/>
        </w:rPr>
      </w:pPr>
    </w:p>
    <w:p w14:paraId="018C37EF" w14:textId="6A8E9BBC" w:rsidR="00FE37B4" w:rsidRPr="001E187E" w:rsidRDefault="00FE37B4" w:rsidP="00E83DE4">
      <w:pPr>
        <w:jc w:val="both"/>
        <w:rPr>
          <w:szCs w:val="22"/>
        </w:rPr>
      </w:pPr>
      <w:r w:rsidRPr="001E187E">
        <w:rPr>
          <w:szCs w:val="22"/>
        </w:rPr>
        <w:t>If I suspect a student of academic misconduct in the course, I am obligated by University Rules to report these suspicions to the corresponding authority at the University. In the case of veterinary students, the College of Veterinary Medicine’s Judicial Committee is responsible for establishing and implementing procedures for investigating all reported cases of student academic misconduct.</w:t>
      </w:r>
    </w:p>
    <w:p w14:paraId="7B4A7C00" w14:textId="77777777" w:rsidR="00FE37B4" w:rsidRPr="001E187E" w:rsidRDefault="00FE37B4" w:rsidP="00E83DE4">
      <w:pPr>
        <w:ind w:firstLine="720"/>
        <w:jc w:val="both"/>
        <w:rPr>
          <w:szCs w:val="22"/>
        </w:rPr>
      </w:pPr>
    </w:p>
    <w:p w14:paraId="493B126C" w14:textId="43B7E342" w:rsidR="00B31BE1" w:rsidRPr="001E187E" w:rsidRDefault="00FE37B4" w:rsidP="00E83DE4">
      <w:pPr>
        <w:jc w:val="both"/>
        <w:rPr>
          <w:szCs w:val="22"/>
        </w:rPr>
      </w:pPr>
      <w:r w:rsidRPr="001E187E">
        <w:rPr>
          <w:szCs w:val="22"/>
        </w:rPr>
        <w:t>If you have any questions about the above policy or what constitutes academic misconduct in this course, please contact the Team Leader.</w:t>
      </w:r>
    </w:p>
    <w:p w14:paraId="474B5D6E" w14:textId="77777777" w:rsidR="005C2BD2" w:rsidRPr="00E83DE4" w:rsidRDefault="005C2BD2" w:rsidP="00E83DE4">
      <w:pPr>
        <w:pStyle w:val="Heading2"/>
        <w:jc w:val="both"/>
      </w:pPr>
      <w:r w:rsidRPr="00E83DE4">
        <w:t>Office of Student Life: Disability Services</w:t>
      </w:r>
    </w:p>
    <w:p w14:paraId="57FAC55B" w14:textId="7FFBA719" w:rsidR="00712C6A" w:rsidRPr="001E187E" w:rsidRDefault="005C2BD2" w:rsidP="00E83DE4">
      <w:pPr>
        <w:jc w:val="both"/>
      </w:pPr>
      <w:r w:rsidRPr="00E83DE4">
        <w:t xml:space="preserve">Any student who feels s/he may need an accommodation based on the impact of a disability should contact me privately to discuss your specific needs.  Please contact the Office of Student Life: </w:t>
      </w:r>
      <w:r w:rsidRPr="00E83DE4">
        <w:lastRenderedPageBreak/>
        <w:t>Disability Services at 614-292-3307 in Room 098 Baker Hall 113 W. 12</w:t>
      </w:r>
      <w:r w:rsidRPr="00E83DE4">
        <w:rPr>
          <w:vertAlign w:val="superscript"/>
        </w:rPr>
        <w:t>th</w:t>
      </w:r>
      <w:r w:rsidRPr="00E83DE4">
        <w:t xml:space="preserve"> Ave. to coordinate reasonable accommodations for students with documented </w:t>
      </w:r>
      <w:r w:rsidRPr="001E187E">
        <w:t>disabilities (</w:t>
      </w:r>
      <w:hyperlink r:id="rId27" w:history="1">
        <w:r w:rsidRPr="001E187E">
          <w:rPr>
            <w:rStyle w:val="Hyperlink"/>
            <w:color w:val="0066FF"/>
            <w:sz w:val="22"/>
            <w:szCs w:val="22"/>
          </w:rPr>
          <w:t>http://slds.osu.edu/</w:t>
        </w:r>
      </w:hyperlink>
      <w:r w:rsidRPr="001E187E">
        <w:t xml:space="preserve">). </w:t>
      </w:r>
    </w:p>
    <w:p w14:paraId="4DB58F44" w14:textId="0709F608" w:rsidR="005C2BD2" w:rsidRPr="001E187E" w:rsidRDefault="005C2BD2" w:rsidP="00E83DE4">
      <w:pPr>
        <w:pStyle w:val="Heading2"/>
        <w:jc w:val="both"/>
      </w:pPr>
      <w:r w:rsidRPr="001E187E">
        <w:t>Mental Health Services</w:t>
      </w:r>
    </w:p>
    <w:p w14:paraId="79595CAE" w14:textId="67394D60" w:rsidR="00712C6A" w:rsidRPr="00E83DE4" w:rsidRDefault="005C2BD2" w:rsidP="00E83DE4">
      <w:pPr>
        <w:jc w:val="both"/>
      </w:pPr>
      <w:r w:rsidRPr="001E187E">
        <w:t xml:space="preserve">As a student you may experience a range of issues that can cause barriers to </w:t>
      </w:r>
      <w:proofErr w:type="gramStart"/>
      <w:r w:rsidRPr="001E187E">
        <w:t>learning</w:t>
      </w:r>
      <w:proofErr w:type="gramEnd"/>
      <w:r w:rsidRPr="001E187E">
        <w:t xml:space="preserve">,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28" w:history="1">
        <w:r w:rsidRPr="001E187E">
          <w:rPr>
            <w:rStyle w:val="Hyperlink"/>
            <w:color w:val="0066FF"/>
          </w:rPr>
          <w:t>https://ccs.osu.edu/</w:t>
        </w:r>
      </w:hyperlink>
      <w:r w:rsidRPr="001E187E">
        <w:rPr>
          <w:color w:val="0066FF"/>
        </w:rPr>
        <w:t xml:space="preserve"> </w:t>
      </w:r>
      <w:r w:rsidRPr="001E187E">
        <w:t>or calling 614-292-5766. CCS is</w:t>
      </w:r>
      <w:r w:rsidRPr="00E83DE4">
        <w:t xml:space="preserve"> located on the 4th Floor of the Younkin Success Center and 10th Floor of Lincoln Tower. You can reach an </w:t>
      </w:r>
      <w:r w:rsidR="00E83DE4" w:rsidRPr="00E83DE4">
        <w:t>on-call</w:t>
      </w:r>
      <w:r w:rsidRPr="00E83DE4">
        <w:t xml:space="preserve"> counselor when CCS is closed at </w:t>
      </w:r>
      <w:proofErr w:type="gramStart"/>
      <w:r w:rsidRPr="00E83DE4">
        <w:t>614-292-5766 and 24 hour</w:t>
      </w:r>
      <w:proofErr w:type="gramEnd"/>
      <w:r w:rsidRPr="00E83DE4">
        <w:t xml:space="preserve"> emergency help is also available through the 24/7 National Suicide Prevention Hotline at 1-800-273-TALK or at suicidepreventionlifeline.org.</w:t>
      </w:r>
    </w:p>
    <w:p w14:paraId="36D537B5" w14:textId="6694090C" w:rsidR="00BE1BEA" w:rsidRPr="00E83DE4" w:rsidRDefault="00712C6A" w:rsidP="00E83DE4">
      <w:pPr>
        <w:pStyle w:val="Heading2"/>
        <w:jc w:val="both"/>
      </w:pPr>
      <w:r w:rsidRPr="00E83DE4">
        <w:t>Student Support</w:t>
      </w:r>
    </w:p>
    <w:p w14:paraId="744564F6" w14:textId="65DE909C" w:rsidR="00712C6A" w:rsidRPr="00E83DE4" w:rsidRDefault="00712C6A" w:rsidP="00E83DE4">
      <w:pPr>
        <w:jc w:val="both"/>
        <w:rPr>
          <w:b/>
          <w:u w:val="single"/>
        </w:rPr>
      </w:pPr>
      <w:r w:rsidRPr="00E83DE4">
        <w:t xml:space="preserve">A recent American College Health Survey found stress, sleep problems, anxiety, depression, interpersonal concerns, death of a significant other and alcohol use among the top ten health impediments to academic performance. Students experiencing personal problems or situational crises during the semester are encouraged to contact OSU Counseling and Consultation Services (292-5766;  </w:t>
      </w:r>
      <w:r w:rsidRPr="001E187E">
        <w:rPr>
          <w:color w:val="0066FF"/>
        </w:rPr>
        <w:t xml:space="preserve"> </w:t>
      </w:r>
      <w:hyperlink r:id="rId29" w:history="1">
        <w:r w:rsidRPr="001E187E">
          <w:rPr>
            <w:rStyle w:val="Hyperlink"/>
            <w:color w:val="0066FF"/>
            <w:sz w:val="22"/>
            <w:szCs w:val="22"/>
          </w:rPr>
          <w:t>http://www.ccs.ohio-state.edu</w:t>
        </w:r>
      </w:hyperlink>
      <w:r w:rsidRPr="00E83DE4">
        <w:t xml:space="preserve">) for assistance, </w:t>
      </w:r>
      <w:proofErr w:type="gramStart"/>
      <w:r w:rsidRPr="00E83DE4">
        <w:t>support</w:t>
      </w:r>
      <w:proofErr w:type="gramEnd"/>
      <w:r w:rsidRPr="00E83DE4">
        <w:t xml:space="preserve"> and advocacy. This service is free to students and is confidential. It is the responsibility of each student to self-identify and report to the </w:t>
      </w:r>
      <w:r w:rsidRPr="00821DA8">
        <w:t>corresponding authority (</w:t>
      </w:r>
      <w:r w:rsidR="00821DA8" w:rsidRPr="00821DA8">
        <w:t>i.e.,</w:t>
      </w:r>
      <w:r w:rsidRPr="00821DA8">
        <w:t xml:space="preserve"> for veterinary students is the college’s ADA Coordinator </w:t>
      </w:r>
      <w:hyperlink r:id="rId30" w:history="1">
        <w:r w:rsidRPr="00821DA8">
          <w:rPr>
            <w:rStyle w:val="Hyperlink"/>
            <w:color w:val="0070C0"/>
            <w:sz w:val="22"/>
            <w:szCs w:val="22"/>
          </w:rPr>
          <w:t>el-Khoury.7@osu.edu</w:t>
        </w:r>
      </w:hyperlink>
      <w:r w:rsidR="00821DA8">
        <w:t xml:space="preserve"> </w:t>
      </w:r>
      <w:r w:rsidR="00821DA8" w:rsidRPr="00821DA8">
        <w:t xml:space="preserve">or the general Student Life Disability Services email </w:t>
      </w:r>
      <w:hyperlink r:id="rId31" w:history="1">
        <w:r w:rsidR="00821DA8" w:rsidRPr="003211BB">
          <w:rPr>
            <w:rStyle w:val="Hyperlink"/>
          </w:rPr>
          <w:t>slds@osu.edu</w:t>
        </w:r>
      </w:hyperlink>
      <w:r w:rsidR="00821DA8">
        <w:t xml:space="preserve">) </w:t>
      </w:r>
      <w:r w:rsidRPr="00821DA8">
        <w:t>any</w:t>
      </w:r>
      <w:r w:rsidRPr="00E83DE4">
        <w:t xml:space="preserve"> situation or circumstance that may prevent him/her from acquiring and demonstrating the full range of required skills.</w:t>
      </w:r>
    </w:p>
    <w:p w14:paraId="1F6FEBDC" w14:textId="70651F6F" w:rsidR="007575AA" w:rsidRPr="00E83DE4" w:rsidRDefault="007575AA" w:rsidP="00E83DE4">
      <w:pPr>
        <w:jc w:val="both"/>
        <w:rPr>
          <w:sz w:val="22"/>
          <w:szCs w:val="22"/>
        </w:rPr>
      </w:pPr>
    </w:p>
    <w:p w14:paraId="7273E9B8" w14:textId="77777777" w:rsidR="004775CF" w:rsidRPr="00B32F7B" w:rsidRDefault="004775CF" w:rsidP="00B31BE1">
      <w:pPr>
        <w:rPr>
          <w:color w:val="0070C0"/>
          <w:sz w:val="22"/>
          <w:szCs w:val="22"/>
        </w:rPr>
      </w:pPr>
    </w:p>
    <w:p w14:paraId="23B819D6" w14:textId="77777777" w:rsidR="001761F9" w:rsidRPr="00B32F7B" w:rsidRDefault="001761F9" w:rsidP="00B31BE1">
      <w:pPr>
        <w:rPr>
          <w:color w:val="0070C0"/>
          <w:sz w:val="22"/>
          <w:szCs w:val="22"/>
        </w:rPr>
      </w:pPr>
    </w:p>
    <w:p w14:paraId="68C3E215" w14:textId="77777777" w:rsidR="001761F9" w:rsidRPr="00B32F7B" w:rsidRDefault="001761F9" w:rsidP="00B31BE1">
      <w:pPr>
        <w:rPr>
          <w:color w:val="0070C0"/>
          <w:sz w:val="22"/>
          <w:szCs w:val="22"/>
        </w:rPr>
      </w:pPr>
    </w:p>
    <w:p w14:paraId="3DC53A70" w14:textId="77777777" w:rsidR="001761F9" w:rsidRPr="00B32F7B" w:rsidRDefault="001761F9" w:rsidP="00B31BE1">
      <w:pPr>
        <w:rPr>
          <w:color w:val="0070C0"/>
          <w:sz w:val="22"/>
          <w:szCs w:val="22"/>
        </w:rPr>
      </w:pPr>
    </w:p>
    <w:p w14:paraId="525FA95D" w14:textId="77777777" w:rsidR="001761F9" w:rsidRPr="00B32F7B" w:rsidRDefault="001761F9" w:rsidP="00B31BE1">
      <w:pPr>
        <w:rPr>
          <w:color w:val="0070C0"/>
          <w:sz w:val="22"/>
          <w:szCs w:val="22"/>
        </w:rPr>
      </w:pPr>
    </w:p>
    <w:p w14:paraId="3AF123FC" w14:textId="77777777" w:rsidR="001761F9" w:rsidRPr="00B32F7B" w:rsidRDefault="001761F9" w:rsidP="00B31BE1">
      <w:pPr>
        <w:rPr>
          <w:color w:val="0070C0"/>
          <w:sz w:val="22"/>
          <w:szCs w:val="22"/>
        </w:rPr>
      </w:pPr>
    </w:p>
    <w:p w14:paraId="4FFE5429" w14:textId="77777777" w:rsidR="001761F9" w:rsidRPr="00B32F7B" w:rsidRDefault="001761F9" w:rsidP="00B31BE1">
      <w:pPr>
        <w:rPr>
          <w:color w:val="0070C0"/>
          <w:sz w:val="22"/>
          <w:szCs w:val="22"/>
        </w:rPr>
      </w:pPr>
    </w:p>
    <w:p w14:paraId="6AEF8C06" w14:textId="77777777" w:rsidR="001761F9" w:rsidRPr="00B32F7B" w:rsidRDefault="001761F9" w:rsidP="00B31BE1">
      <w:pPr>
        <w:rPr>
          <w:color w:val="0070C0"/>
          <w:sz w:val="22"/>
          <w:szCs w:val="22"/>
        </w:rPr>
      </w:pPr>
    </w:p>
    <w:p w14:paraId="02DBA7F0" w14:textId="77777777" w:rsidR="001761F9" w:rsidRPr="00B32F7B" w:rsidRDefault="001761F9" w:rsidP="00B31BE1">
      <w:pPr>
        <w:rPr>
          <w:color w:val="0070C0"/>
          <w:sz w:val="22"/>
          <w:szCs w:val="22"/>
        </w:rPr>
      </w:pPr>
    </w:p>
    <w:p w14:paraId="3FC64913" w14:textId="77777777" w:rsidR="001761F9" w:rsidRPr="00B32F7B" w:rsidRDefault="001761F9" w:rsidP="00B31BE1">
      <w:pPr>
        <w:rPr>
          <w:color w:val="0070C0"/>
          <w:sz w:val="22"/>
          <w:szCs w:val="22"/>
        </w:rPr>
      </w:pPr>
    </w:p>
    <w:p w14:paraId="34EE4229" w14:textId="77777777" w:rsidR="001761F9" w:rsidRPr="00B32F7B" w:rsidRDefault="001761F9" w:rsidP="00B31BE1">
      <w:pPr>
        <w:rPr>
          <w:color w:val="0070C0"/>
          <w:sz w:val="22"/>
          <w:szCs w:val="22"/>
        </w:rPr>
      </w:pPr>
    </w:p>
    <w:p w14:paraId="336CEAB9" w14:textId="77777777" w:rsidR="001761F9" w:rsidRPr="00B32F7B" w:rsidRDefault="001761F9" w:rsidP="00B31BE1">
      <w:pPr>
        <w:rPr>
          <w:color w:val="0070C0"/>
          <w:sz w:val="22"/>
          <w:szCs w:val="22"/>
        </w:rPr>
      </w:pPr>
    </w:p>
    <w:p w14:paraId="74758E26" w14:textId="77777777" w:rsidR="001761F9" w:rsidRPr="00B32F7B" w:rsidRDefault="001761F9" w:rsidP="00B31BE1">
      <w:pPr>
        <w:rPr>
          <w:color w:val="0070C0"/>
          <w:sz w:val="22"/>
          <w:szCs w:val="22"/>
        </w:rPr>
      </w:pPr>
    </w:p>
    <w:p w14:paraId="5CDB4AEE" w14:textId="77777777" w:rsidR="00BE2366" w:rsidRPr="00B32F7B" w:rsidRDefault="00BE2366" w:rsidP="00B31BE1">
      <w:pPr>
        <w:rPr>
          <w:color w:val="0070C0"/>
          <w:sz w:val="22"/>
          <w:szCs w:val="22"/>
        </w:rPr>
        <w:sectPr w:rsidR="00BE2366" w:rsidRPr="00B32F7B" w:rsidSect="00CC4E77">
          <w:pgSz w:w="12240" w:h="15840" w:code="1"/>
          <w:pgMar w:top="634" w:right="1440" w:bottom="720" w:left="1440" w:header="720" w:footer="720" w:gutter="0"/>
          <w:cols w:space="720"/>
          <w:docGrid w:linePitch="360"/>
        </w:sectPr>
      </w:pPr>
    </w:p>
    <w:tbl>
      <w:tblPr>
        <w:tblpPr w:leftFromText="180" w:rightFromText="180" w:horzAnchor="margin" w:tblpXSpec="center" w:tblpY="-975"/>
        <w:tblW w:w="12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gridCol w:w="3978"/>
      </w:tblGrid>
      <w:tr w:rsidR="00B32F7B" w:rsidRPr="00B32F7B" w14:paraId="4E92F6E5" w14:textId="77777777" w:rsidTr="00B73B20">
        <w:trPr>
          <w:trHeight w:val="1343"/>
        </w:trPr>
        <w:tc>
          <w:tcPr>
            <w:tcW w:w="2700" w:type="dxa"/>
            <w:shd w:val="clear" w:color="auto" w:fill="F2F2F2"/>
            <w:vAlign w:val="center"/>
          </w:tcPr>
          <w:p w14:paraId="63D66181" w14:textId="77777777" w:rsidR="00BE2366" w:rsidRPr="00B32F7B" w:rsidRDefault="002E2585" w:rsidP="00C95385">
            <w:pPr>
              <w:pStyle w:val="Title"/>
              <w:contextualSpacing/>
              <w:rPr>
                <w:rFonts w:ascii="Calibri Light" w:hAnsi="Calibri Light" w:cs="Arial"/>
                <w:color w:val="0070C0"/>
                <w:sz w:val="20"/>
              </w:rPr>
            </w:pPr>
            <w:r w:rsidRPr="00B32F7B">
              <w:rPr>
                <w:rFonts w:ascii="Calibri Light" w:hAnsi="Calibri Light" w:cs="Arial"/>
                <w:noProof/>
                <w:color w:val="0070C0"/>
                <w:sz w:val="20"/>
              </w:rPr>
              <w:lastRenderedPageBreak/>
              <w:drawing>
                <wp:inline distT="0" distB="0" distL="0" distR="0" wp14:anchorId="51D1BEDA" wp14:editId="7693A3D5">
                  <wp:extent cx="87630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a:noFill/>
                          </a:ln>
                        </pic:spPr>
                      </pic:pic>
                    </a:graphicData>
                  </a:graphic>
                </wp:inline>
              </w:drawing>
            </w:r>
          </w:p>
        </w:tc>
        <w:tc>
          <w:tcPr>
            <w:tcW w:w="5940" w:type="dxa"/>
            <w:shd w:val="clear" w:color="auto" w:fill="auto"/>
            <w:vAlign w:val="center"/>
          </w:tcPr>
          <w:p w14:paraId="326771EC" w14:textId="148D758A" w:rsidR="00BE2366" w:rsidRPr="001E187E" w:rsidRDefault="00BE2366" w:rsidP="00BE1BEA">
            <w:pPr>
              <w:pStyle w:val="Heading1"/>
              <w:jc w:val="center"/>
              <w:rPr>
                <w:color w:val="auto"/>
                <w:sz w:val="16"/>
                <w:szCs w:val="16"/>
              </w:rPr>
            </w:pPr>
            <w:r w:rsidRPr="00B73B20">
              <w:rPr>
                <w:color w:val="auto"/>
              </w:rPr>
              <w:t xml:space="preserve">Course </w:t>
            </w:r>
            <w:r w:rsidRPr="001E187E">
              <w:rPr>
                <w:color w:val="auto"/>
              </w:rPr>
              <w:t>Schedule Fall 20</w:t>
            </w:r>
            <w:r w:rsidR="004775CF" w:rsidRPr="001E187E">
              <w:rPr>
                <w:color w:val="auto"/>
              </w:rPr>
              <w:t>2</w:t>
            </w:r>
            <w:r w:rsidR="00E442DF" w:rsidRPr="001E187E">
              <w:rPr>
                <w:color w:val="auto"/>
              </w:rPr>
              <w:t>3</w:t>
            </w:r>
          </w:p>
          <w:p w14:paraId="458A3F54" w14:textId="10C36B5C" w:rsidR="00BE2366" w:rsidRPr="00B73B20" w:rsidRDefault="00BE2366" w:rsidP="00C95385">
            <w:pPr>
              <w:pStyle w:val="Title"/>
              <w:contextualSpacing/>
              <w:rPr>
                <w:rFonts w:ascii="Calibri Light" w:hAnsi="Calibri Light" w:cs="Arial"/>
                <w:i/>
                <w:szCs w:val="24"/>
              </w:rPr>
            </w:pPr>
            <w:r w:rsidRPr="001E187E">
              <w:rPr>
                <w:rFonts w:ascii="Calibri Light" w:hAnsi="Calibri Light" w:cs="Arial"/>
                <w:sz w:val="20"/>
              </w:rPr>
              <w:t xml:space="preserve">VETPREV 7721 – </w:t>
            </w:r>
            <w:r w:rsidRPr="001E187E">
              <w:rPr>
                <w:rFonts w:ascii="Calibri Light" w:hAnsi="Calibri Light" w:cs="Arial"/>
                <w:i/>
                <w:szCs w:val="24"/>
              </w:rPr>
              <w:t>Epidemiology of Zoonoses and</w:t>
            </w:r>
            <w:r w:rsidRPr="00B73B20">
              <w:rPr>
                <w:rFonts w:ascii="Calibri Light" w:hAnsi="Calibri Light" w:cs="Arial"/>
                <w:i/>
                <w:szCs w:val="24"/>
              </w:rPr>
              <w:t xml:space="preserve"> </w:t>
            </w:r>
            <w:r w:rsidR="00BF4245" w:rsidRPr="00B73B20">
              <w:rPr>
                <w:rFonts w:ascii="Calibri Light" w:hAnsi="Calibri Light" w:cs="Arial"/>
                <w:i/>
                <w:szCs w:val="24"/>
              </w:rPr>
              <w:t xml:space="preserve">                      </w:t>
            </w:r>
            <w:r w:rsidRPr="00B73B20">
              <w:rPr>
                <w:rFonts w:ascii="Calibri Light" w:hAnsi="Calibri Light" w:cs="Arial"/>
                <w:i/>
                <w:szCs w:val="24"/>
              </w:rPr>
              <w:t>Diseases Common to Animals and Humans</w:t>
            </w:r>
          </w:p>
          <w:p w14:paraId="63AC5620" w14:textId="07903B27" w:rsidR="00BE2366" w:rsidRPr="00B73B20" w:rsidRDefault="00BE2366" w:rsidP="00C95385">
            <w:pPr>
              <w:pStyle w:val="Title"/>
              <w:contextualSpacing/>
              <w:rPr>
                <w:rFonts w:ascii="Calibri Light" w:hAnsi="Calibri Light" w:cs="Arial"/>
                <w:sz w:val="20"/>
              </w:rPr>
            </w:pPr>
            <w:r w:rsidRPr="00B73B20">
              <w:rPr>
                <w:rFonts w:ascii="Calibri Light" w:hAnsi="Calibri Light" w:cs="Arial"/>
                <w:sz w:val="20"/>
              </w:rPr>
              <w:t>Monday 4:00-4:</w:t>
            </w:r>
            <w:r w:rsidR="00C1567B" w:rsidRPr="00B73B20">
              <w:rPr>
                <w:rFonts w:ascii="Calibri Light" w:hAnsi="Calibri Light" w:cs="Arial"/>
                <w:sz w:val="20"/>
              </w:rPr>
              <w:t>50</w:t>
            </w:r>
            <w:r w:rsidRPr="00B73B20">
              <w:rPr>
                <w:rFonts w:ascii="Calibri Light" w:hAnsi="Calibri Light" w:cs="Arial"/>
                <w:sz w:val="20"/>
              </w:rPr>
              <w:t>pm and Wednesday 4:00-5:</w:t>
            </w:r>
            <w:r w:rsidR="00C1567B" w:rsidRPr="00B73B20">
              <w:rPr>
                <w:rFonts w:ascii="Calibri Light" w:hAnsi="Calibri Light" w:cs="Arial"/>
                <w:sz w:val="20"/>
              </w:rPr>
              <w:t>50</w:t>
            </w:r>
            <w:r w:rsidRPr="00B73B20">
              <w:rPr>
                <w:rFonts w:ascii="Calibri Light" w:hAnsi="Calibri Light" w:cs="Arial"/>
                <w:sz w:val="20"/>
              </w:rPr>
              <w:t>pm</w:t>
            </w:r>
          </w:p>
          <w:p w14:paraId="6570F6F2" w14:textId="77777777" w:rsidR="00BE2366" w:rsidRPr="00B32F7B" w:rsidRDefault="00BE2366" w:rsidP="00C95385">
            <w:pPr>
              <w:pStyle w:val="Title"/>
              <w:contextualSpacing/>
              <w:rPr>
                <w:rFonts w:ascii="Calibri Light" w:hAnsi="Calibri Light" w:cs="Arial"/>
                <w:color w:val="0070C0"/>
                <w:sz w:val="20"/>
              </w:rPr>
            </w:pPr>
            <w:r w:rsidRPr="00B73B20">
              <w:rPr>
                <w:rFonts w:ascii="Calibri Light" w:hAnsi="Calibri Light" w:cs="Arial"/>
                <w:sz w:val="20"/>
              </w:rPr>
              <w:t>3 Semester Credits</w:t>
            </w:r>
          </w:p>
        </w:tc>
        <w:tc>
          <w:tcPr>
            <w:tcW w:w="3978" w:type="dxa"/>
            <w:shd w:val="clear" w:color="auto" w:fill="F2F2F2"/>
            <w:vAlign w:val="center"/>
          </w:tcPr>
          <w:p w14:paraId="39BE7C47" w14:textId="77777777" w:rsidR="00BE2366" w:rsidRPr="00B73B20" w:rsidRDefault="00BE2366" w:rsidP="00C95385">
            <w:pPr>
              <w:pStyle w:val="Title"/>
              <w:contextualSpacing/>
              <w:rPr>
                <w:rFonts w:ascii="Calibri Light" w:hAnsi="Calibri Light" w:cs="Arial"/>
                <w:noProof/>
                <w:sz w:val="20"/>
              </w:rPr>
            </w:pPr>
            <w:r w:rsidRPr="00B73B20">
              <w:rPr>
                <w:rFonts w:ascii="Calibri Light" w:hAnsi="Calibri Light" w:cs="Arial"/>
                <w:noProof/>
                <w:sz w:val="20"/>
              </w:rPr>
              <w:t xml:space="preserve">College of Public Health </w:t>
            </w:r>
          </w:p>
          <w:p w14:paraId="5BB28BE1" w14:textId="77777777" w:rsidR="00BE2366" w:rsidRPr="00B73B20" w:rsidRDefault="00BE2366" w:rsidP="00C95385">
            <w:pPr>
              <w:pStyle w:val="Title"/>
              <w:contextualSpacing/>
              <w:rPr>
                <w:rFonts w:ascii="Calibri Light" w:hAnsi="Calibri Light" w:cs="Arial"/>
                <w:noProof/>
                <w:sz w:val="20"/>
              </w:rPr>
            </w:pPr>
            <w:r w:rsidRPr="00B73B20">
              <w:rPr>
                <w:rFonts w:ascii="Calibri Light" w:hAnsi="Calibri Light" w:cs="Arial"/>
                <w:noProof/>
                <w:sz w:val="20"/>
              </w:rPr>
              <w:t>College of Veterinary Medicine</w:t>
            </w:r>
          </w:p>
          <w:p w14:paraId="6ABD9FC9" w14:textId="77777777" w:rsidR="00BE2366" w:rsidRPr="00B73B20" w:rsidRDefault="00BE2366" w:rsidP="00C95385">
            <w:pPr>
              <w:pStyle w:val="Title"/>
              <w:contextualSpacing/>
              <w:rPr>
                <w:rFonts w:ascii="Calibri Light" w:hAnsi="Calibri Light" w:cs="Arial"/>
                <w:noProof/>
                <w:sz w:val="20"/>
              </w:rPr>
            </w:pPr>
            <w:r w:rsidRPr="00B73B20">
              <w:rPr>
                <w:rFonts w:ascii="Calibri Light" w:hAnsi="Calibri Light" w:cs="Arial"/>
                <w:noProof/>
                <w:sz w:val="20"/>
              </w:rPr>
              <w:t>Master of Public Health-</w:t>
            </w:r>
          </w:p>
          <w:p w14:paraId="07A7E1ED" w14:textId="77777777" w:rsidR="00BE2366" w:rsidRPr="00B73B20" w:rsidRDefault="00BE2366" w:rsidP="00C95385">
            <w:pPr>
              <w:pStyle w:val="Title"/>
              <w:contextualSpacing/>
              <w:rPr>
                <w:rFonts w:ascii="Calibri Light" w:hAnsi="Calibri Light"/>
                <w:b w:val="0"/>
                <w:bCs/>
                <w:sz w:val="20"/>
              </w:rPr>
            </w:pPr>
            <w:r w:rsidRPr="00B73B20">
              <w:rPr>
                <w:rFonts w:ascii="Calibri Light" w:hAnsi="Calibri Light" w:cs="Arial"/>
                <w:noProof/>
                <w:sz w:val="20"/>
              </w:rPr>
              <w:t>Veterinary Public Health Specialization</w:t>
            </w:r>
          </w:p>
        </w:tc>
      </w:tr>
    </w:tbl>
    <w:p w14:paraId="77169910" w14:textId="77777777" w:rsidR="00BE2366" w:rsidRPr="00B32F7B" w:rsidRDefault="00BE2366" w:rsidP="00BE2366">
      <w:pPr>
        <w:contextualSpacing/>
        <w:rPr>
          <w:rFonts w:ascii="Calibri" w:hAnsi="Calibri"/>
          <w:color w:val="0070C0"/>
          <w:sz w:val="22"/>
          <w:szCs w:val="22"/>
        </w:rPr>
      </w:pPr>
    </w:p>
    <w:p w14:paraId="38FAEDE7" w14:textId="0D5B453C" w:rsidR="00BE2366" w:rsidRPr="00B32F7B" w:rsidRDefault="008A30B1" w:rsidP="00BE2366">
      <w:pPr>
        <w:contextualSpacing/>
        <w:rPr>
          <w:rFonts w:ascii="Calibri" w:hAnsi="Calibri"/>
          <w:color w:val="0070C0"/>
          <w:sz w:val="22"/>
          <w:szCs w:val="22"/>
        </w:rPr>
      </w:pPr>
      <w:r w:rsidRPr="00B32F7B">
        <w:rPr>
          <w:rFonts w:ascii="Calibri" w:hAnsi="Calibri"/>
          <w:noProof/>
          <w:color w:val="0070C0"/>
          <w:sz w:val="22"/>
          <w:szCs w:val="22"/>
        </w:rPr>
        <mc:AlternateContent>
          <mc:Choice Requires="wpi">
            <w:drawing>
              <wp:anchor distT="0" distB="0" distL="114300" distR="114300" simplePos="0" relativeHeight="251659264" behindDoc="0" locked="0" layoutInCell="1" allowOverlap="1" wp14:anchorId="017BCECA" wp14:editId="71EDA09C">
                <wp:simplePos x="0" y="0"/>
                <wp:positionH relativeFrom="column">
                  <wp:posOffset>347225</wp:posOffset>
                </wp:positionH>
                <wp:positionV relativeFrom="paragraph">
                  <wp:posOffset>6175400</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w:pict>
              <v:shapetype w14:anchorId="3B20BD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6.65pt;margin-top:485.5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">
                <v:imagedata r:id="rId36" o:title=""/>
              </v:shape>
            </w:pict>
          </mc:Fallback>
        </mc:AlternateContent>
      </w:r>
    </w:p>
    <w:tbl>
      <w:tblPr>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5"/>
        <w:gridCol w:w="922"/>
        <w:gridCol w:w="3038"/>
        <w:gridCol w:w="1260"/>
        <w:gridCol w:w="1170"/>
        <w:gridCol w:w="1350"/>
        <w:gridCol w:w="1260"/>
        <w:gridCol w:w="810"/>
        <w:gridCol w:w="1170"/>
        <w:gridCol w:w="1620"/>
      </w:tblGrid>
      <w:tr w:rsidR="00B32F7B" w:rsidRPr="00B32F7B" w14:paraId="152BB3A1" w14:textId="77777777" w:rsidTr="00513329">
        <w:trPr>
          <w:cantSplit/>
          <w:tblHeader/>
          <w:jc w:val="center"/>
        </w:trPr>
        <w:tc>
          <w:tcPr>
            <w:tcW w:w="535" w:type="dxa"/>
            <w:tcBorders>
              <w:bottom w:val="single" w:sz="4" w:space="0" w:color="auto"/>
            </w:tcBorders>
            <w:shd w:val="clear" w:color="auto" w:fill="F2F2F2"/>
            <w:tcMar>
              <w:left w:w="0" w:type="dxa"/>
              <w:right w:w="0" w:type="dxa"/>
            </w:tcMar>
            <w:vAlign w:val="center"/>
          </w:tcPr>
          <w:p w14:paraId="0D8590C3"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Week</w:t>
            </w:r>
          </w:p>
          <w:p w14:paraId="580F3426"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No.</w:t>
            </w:r>
          </w:p>
        </w:tc>
        <w:tc>
          <w:tcPr>
            <w:tcW w:w="922" w:type="dxa"/>
            <w:tcBorders>
              <w:bottom w:val="single" w:sz="4" w:space="0" w:color="auto"/>
            </w:tcBorders>
            <w:shd w:val="clear" w:color="auto" w:fill="F2F2F2"/>
            <w:vAlign w:val="center"/>
          </w:tcPr>
          <w:p w14:paraId="5A506F31"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Dates</w:t>
            </w:r>
          </w:p>
        </w:tc>
        <w:tc>
          <w:tcPr>
            <w:tcW w:w="3038" w:type="dxa"/>
            <w:tcBorders>
              <w:bottom w:val="single" w:sz="4" w:space="0" w:color="auto"/>
            </w:tcBorders>
            <w:shd w:val="clear" w:color="auto" w:fill="F2F2F2"/>
            <w:vAlign w:val="center"/>
          </w:tcPr>
          <w:p w14:paraId="5AC69F63"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Topics</w:t>
            </w:r>
          </w:p>
        </w:tc>
        <w:tc>
          <w:tcPr>
            <w:tcW w:w="1260" w:type="dxa"/>
            <w:tcBorders>
              <w:bottom w:val="single" w:sz="4" w:space="0" w:color="auto"/>
            </w:tcBorders>
            <w:shd w:val="clear" w:color="auto" w:fill="F2F2F2"/>
            <w:vAlign w:val="center"/>
          </w:tcPr>
          <w:p w14:paraId="10DD8B15"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Aligned Course</w:t>
            </w:r>
          </w:p>
          <w:p w14:paraId="1E2D709C"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Learning</w:t>
            </w:r>
          </w:p>
          <w:p w14:paraId="5045CB31"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Objective(s)</w:t>
            </w:r>
          </w:p>
        </w:tc>
        <w:tc>
          <w:tcPr>
            <w:tcW w:w="1170" w:type="dxa"/>
            <w:tcBorders>
              <w:bottom w:val="single" w:sz="4" w:space="0" w:color="auto"/>
            </w:tcBorders>
            <w:shd w:val="clear" w:color="auto" w:fill="F2F2F2"/>
            <w:vAlign w:val="center"/>
          </w:tcPr>
          <w:p w14:paraId="121F3368"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Aligned</w:t>
            </w:r>
          </w:p>
          <w:p w14:paraId="5203D08E"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VPH Specialization</w:t>
            </w:r>
          </w:p>
          <w:p w14:paraId="7764C521" w14:textId="77777777" w:rsidR="001118B3" w:rsidRPr="00B73B20" w:rsidRDefault="001118B3" w:rsidP="00583D79">
            <w:pPr>
              <w:jc w:val="center"/>
              <w:rPr>
                <w:rFonts w:ascii="Calibri Light" w:eastAsia="Calibri" w:hAnsi="Calibri Light" w:cs="Arial"/>
                <w:b/>
                <w:sz w:val="16"/>
                <w:szCs w:val="18"/>
              </w:rPr>
            </w:pPr>
            <w:r w:rsidRPr="00B73B20">
              <w:rPr>
                <w:rFonts w:ascii="Calibri Light" w:eastAsia="Calibri" w:hAnsi="Calibri Light" w:cs="Arial"/>
                <w:b/>
                <w:sz w:val="16"/>
                <w:szCs w:val="18"/>
              </w:rPr>
              <w:t>Competencies</w:t>
            </w:r>
          </w:p>
        </w:tc>
        <w:tc>
          <w:tcPr>
            <w:tcW w:w="1350" w:type="dxa"/>
            <w:tcBorders>
              <w:bottom w:val="single" w:sz="4" w:space="0" w:color="auto"/>
            </w:tcBorders>
            <w:shd w:val="clear" w:color="auto" w:fill="F2F2F2"/>
            <w:vAlign w:val="center"/>
          </w:tcPr>
          <w:p w14:paraId="6FEB7241"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Instructor</w:t>
            </w:r>
          </w:p>
        </w:tc>
        <w:tc>
          <w:tcPr>
            <w:tcW w:w="1260" w:type="dxa"/>
            <w:tcBorders>
              <w:bottom w:val="single" w:sz="4" w:space="0" w:color="auto"/>
            </w:tcBorders>
            <w:shd w:val="clear" w:color="auto" w:fill="F2F2F2"/>
            <w:vAlign w:val="center"/>
          </w:tcPr>
          <w:p w14:paraId="368B1DC7"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Contact</w:t>
            </w:r>
          </w:p>
        </w:tc>
        <w:tc>
          <w:tcPr>
            <w:tcW w:w="810" w:type="dxa"/>
            <w:tcBorders>
              <w:bottom w:val="single" w:sz="4" w:space="0" w:color="auto"/>
            </w:tcBorders>
            <w:shd w:val="clear" w:color="auto" w:fill="F2F2F2"/>
            <w:vAlign w:val="center"/>
          </w:tcPr>
          <w:p w14:paraId="12022001"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Lect. hours</w:t>
            </w:r>
          </w:p>
        </w:tc>
        <w:tc>
          <w:tcPr>
            <w:tcW w:w="1170" w:type="dxa"/>
            <w:tcBorders>
              <w:bottom w:val="single" w:sz="4" w:space="0" w:color="auto"/>
            </w:tcBorders>
            <w:shd w:val="clear" w:color="auto" w:fill="F2F2F2"/>
            <w:vAlign w:val="center"/>
          </w:tcPr>
          <w:p w14:paraId="76928F7E"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Student Evaluation</w:t>
            </w:r>
          </w:p>
          <w:p w14:paraId="6F97B966"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Activity for Assessment</w:t>
            </w:r>
          </w:p>
        </w:tc>
        <w:tc>
          <w:tcPr>
            <w:tcW w:w="1620" w:type="dxa"/>
            <w:tcBorders>
              <w:bottom w:val="single" w:sz="4" w:space="0" w:color="auto"/>
            </w:tcBorders>
            <w:shd w:val="clear" w:color="auto" w:fill="F2F2F2"/>
            <w:vAlign w:val="center"/>
          </w:tcPr>
          <w:p w14:paraId="2AB07C29"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Readings/</w:t>
            </w:r>
          </w:p>
          <w:p w14:paraId="4F97FF58" w14:textId="77777777" w:rsidR="001118B3" w:rsidRPr="00B73B20" w:rsidRDefault="001118B3" w:rsidP="00583D79">
            <w:pPr>
              <w:jc w:val="center"/>
              <w:rPr>
                <w:rFonts w:ascii="Calibri Light" w:eastAsia="Calibri" w:hAnsi="Calibri Light" w:cs="Arial"/>
                <w:b/>
                <w:sz w:val="18"/>
                <w:szCs w:val="18"/>
              </w:rPr>
            </w:pPr>
            <w:r w:rsidRPr="00B73B20">
              <w:rPr>
                <w:rFonts w:ascii="Calibri Light" w:eastAsia="Calibri" w:hAnsi="Calibri Light" w:cs="Arial"/>
                <w:b/>
                <w:sz w:val="18"/>
                <w:szCs w:val="18"/>
              </w:rPr>
              <w:t>Other Assignments</w:t>
            </w:r>
          </w:p>
        </w:tc>
      </w:tr>
      <w:tr w:rsidR="00B73B20" w:rsidRPr="00B32F7B" w14:paraId="2FCD5373" w14:textId="77777777" w:rsidTr="00513329">
        <w:trPr>
          <w:cantSplit/>
          <w:trHeight w:val="207"/>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4896E71A" w14:textId="77777777"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1</w:t>
            </w:r>
          </w:p>
        </w:tc>
        <w:tc>
          <w:tcPr>
            <w:tcW w:w="922" w:type="dxa"/>
            <w:vMerge w:val="restart"/>
            <w:tcBorders>
              <w:top w:val="single" w:sz="4" w:space="0" w:color="auto"/>
              <w:bottom w:val="single" w:sz="4" w:space="0" w:color="auto"/>
            </w:tcBorders>
            <w:shd w:val="clear" w:color="auto" w:fill="auto"/>
            <w:vAlign w:val="center"/>
          </w:tcPr>
          <w:p w14:paraId="602CB273" w14:textId="5B72BA37" w:rsidR="00B73B20" w:rsidRPr="001E187E" w:rsidRDefault="00B73B20" w:rsidP="00B73B20">
            <w:pPr>
              <w:jc w:val="center"/>
              <w:rPr>
                <w:rFonts w:ascii="Calibri Light" w:eastAsia="Calibri" w:hAnsi="Calibri Light" w:cs="Arial"/>
                <w:bCs/>
                <w:sz w:val="18"/>
                <w:szCs w:val="18"/>
              </w:rPr>
            </w:pPr>
            <w:r w:rsidRPr="001E187E">
              <w:rPr>
                <w:rFonts w:ascii="Calibri Light" w:eastAsia="Calibri" w:hAnsi="Calibri Light" w:cs="Arial"/>
                <w:bCs/>
                <w:sz w:val="18"/>
                <w:szCs w:val="18"/>
              </w:rPr>
              <w:t>8/</w:t>
            </w:r>
            <w:r w:rsidR="0042094D" w:rsidRPr="001E187E">
              <w:rPr>
                <w:rFonts w:ascii="Calibri Light" w:eastAsia="Calibri" w:hAnsi="Calibri Light" w:cs="Arial"/>
                <w:bCs/>
                <w:sz w:val="18"/>
                <w:szCs w:val="18"/>
              </w:rPr>
              <w:t>23</w:t>
            </w:r>
            <w:r w:rsidRPr="001E187E">
              <w:rPr>
                <w:rFonts w:ascii="Calibri Light" w:eastAsia="Calibri" w:hAnsi="Calibri Light" w:cs="Arial"/>
                <w:bCs/>
                <w:sz w:val="18"/>
                <w:szCs w:val="18"/>
              </w:rPr>
              <w:t>/</w:t>
            </w:r>
            <w:r w:rsidR="0042094D" w:rsidRPr="001E187E">
              <w:rPr>
                <w:rFonts w:ascii="Calibri Light" w:eastAsia="Calibri" w:hAnsi="Calibri Light" w:cs="Arial"/>
                <w:bCs/>
                <w:sz w:val="18"/>
                <w:szCs w:val="18"/>
              </w:rPr>
              <w:t>23</w:t>
            </w:r>
          </w:p>
        </w:tc>
        <w:tc>
          <w:tcPr>
            <w:tcW w:w="3038" w:type="dxa"/>
            <w:tcBorders>
              <w:top w:val="single" w:sz="4" w:space="0" w:color="auto"/>
              <w:bottom w:val="single" w:sz="4" w:space="0" w:color="auto"/>
            </w:tcBorders>
            <w:shd w:val="clear" w:color="auto" w:fill="BDD6EF"/>
            <w:vAlign w:val="center"/>
          </w:tcPr>
          <w:p w14:paraId="2DC6D619" w14:textId="77777777" w:rsidR="00B73B20" w:rsidRPr="00B73B20" w:rsidRDefault="00B73B20" w:rsidP="00B73B20">
            <w:pPr>
              <w:spacing w:after="58"/>
              <w:rPr>
                <w:rFonts w:ascii="Calibri Light" w:eastAsia="Calibri" w:hAnsi="Calibri Light" w:cs="Arial"/>
                <w:b/>
                <w:sz w:val="18"/>
                <w:szCs w:val="18"/>
              </w:rPr>
            </w:pPr>
            <w:r w:rsidRPr="00B73B20">
              <w:rPr>
                <w:rFonts w:ascii="Calibri Light" w:eastAsia="Calibri" w:hAnsi="Calibri Light" w:cs="Arial"/>
                <w:b/>
                <w:sz w:val="18"/>
                <w:szCs w:val="18"/>
              </w:rPr>
              <w:t>Introduction to VPH 7721</w:t>
            </w:r>
          </w:p>
        </w:tc>
        <w:tc>
          <w:tcPr>
            <w:tcW w:w="1260" w:type="dxa"/>
            <w:tcBorders>
              <w:top w:val="single" w:sz="4" w:space="0" w:color="auto"/>
              <w:bottom w:val="single" w:sz="4" w:space="0" w:color="auto"/>
            </w:tcBorders>
            <w:shd w:val="clear" w:color="auto" w:fill="auto"/>
            <w:vAlign w:val="center"/>
          </w:tcPr>
          <w:p w14:paraId="40103B46"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w:t>
            </w:r>
          </w:p>
        </w:tc>
        <w:tc>
          <w:tcPr>
            <w:tcW w:w="1170" w:type="dxa"/>
            <w:tcBorders>
              <w:top w:val="single" w:sz="4" w:space="0" w:color="auto"/>
              <w:bottom w:val="single" w:sz="4" w:space="0" w:color="auto"/>
            </w:tcBorders>
            <w:shd w:val="clear" w:color="auto" w:fill="auto"/>
            <w:vAlign w:val="center"/>
          </w:tcPr>
          <w:p w14:paraId="356A6684"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w:t>
            </w:r>
          </w:p>
        </w:tc>
        <w:tc>
          <w:tcPr>
            <w:tcW w:w="1350" w:type="dxa"/>
            <w:tcBorders>
              <w:top w:val="single" w:sz="4" w:space="0" w:color="auto"/>
              <w:bottom w:val="single" w:sz="4" w:space="0" w:color="auto"/>
            </w:tcBorders>
            <w:shd w:val="clear" w:color="auto" w:fill="auto"/>
            <w:vAlign w:val="center"/>
          </w:tcPr>
          <w:p w14:paraId="789A9237" w14:textId="4086196C" w:rsidR="00B73B20" w:rsidRPr="00470F45" w:rsidRDefault="00B73B20" w:rsidP="00B73B20">
            <w:pPr>
              <w:rPr>
                <w:rFonts w:ascii="Calibri Light" w:eastAsia="MS Mincho" w:hAnsi="Calibri Light"/>
                <w:sz w:val="18"/>
                <w:szCs w:val="18"/>
              </w:rPr>
            </w:pPr>
            <w:r w:rsidRPr="00470F45">
              <w:rPr>
                <w:rFonts w:ascii="Calibri Light" w:eastAsia="MS Mincho" w:hAnsi="Calibri Light"/>
                <w:sz w:val="18"/>
                <w:szCs w:val="18"/>
              </w:rPr>
              <w:t xml:space="preserve">Dr. </w:t>
            </w:r>
            <w:r w:rsidR="006337F6" w:rsidRPr="00470F45">
              <w:rPr>
                <w:rFonts w:ascii="Calibri Light" w:eastAsia="MS Mincho" w:hAnsi="Calibri Light"/>
                <w:sz w:val="18"/>
                <w:szCs w:val="18"/>
              </w:rPr>
              <w:t>Hoet</w:t>
            </w:r>
          </w:p>
        </w:tc>
        <w:tc>
          <w:tcPr>
            <w:tcW w:w="1260" w:type="dxa"/>
            <w:tcBorders>
              <w:top w:val="single" w:sz="4" w:space="0" w:color="auto"/>
              <w:bottom w:val="single" w:sz="4" w:space="0" w:color="auto"/>
            </w:tcBorders>
            <w:shd w:val="clear" w:color="auto" w:fill="auto"/>
            <w:vAlign w:val="center"/>
          </w:tcPr>
          <w:p w14:paraId="664DCA35" w14:textId="0376BA3D" w:rsidR="00B73B20" w:rsidRPr="00821DA8" w:rsidRDefault="006337F6" w:rsidP="00821DA8">
            <w:pPr>
              <w:jc w:val="center"/>
              <w:rPr>
                <w:rFonts w:ascii="Calibri Light" w:eastAsia="MS Mincho" w:hAnsi="Calibri Light"/>
                <w:sz w:val="18"/>
                <w:szCs w:val="16"/>
                <w:u w:val="single"/>
              </w:rPr>
            </w:pPr>
            <w:r w:rsidRPr="000611FD">
              <w:rPr>
                <w:rFonts w:ascii="Calibri Light" w:eastAsia="MS Mincho" w:hAnsi="Calibri Light"/>
                <w:sz w:val="18"/>
                <w:szCs w:val="16"/>
                <w:u w:val="single"/>
              </w:rPr>
              <w:t>Hoet.1</w:t>
            </w:r>
          </w:p>
        </w:tc>
        <w:tc>
          <w:tcPr>
            <w:tcW w:w="810" w:type="dxa"/>
            <w:tcBorders>
              <w:top w:val="single" w:sz="4" w:space="0" w:color="auto"/>
              <w:bottom w:val="single" w:sz="4" w:space="0" w:color="auto"/>
            </w:tcBorders>
            <w:shd w:val="clear" w:color="auto" w:fill="auto"/>
            <w:vAlign w:val="center"/>
          </w:tcPr>
          <w:p w14:paraId="51534D03" w14:textId="77777777" w:rsidR="00B73B20" w:rsidRPr="00B73B20" w:rsidRDefault="00B73B20" w:rsidP="00B73B20">
            <w:pPr>
              <w:jc w:val="center"/>
              <w:rPr>
                <w:rFonts w:ascii="Calibri Light" w:eastAsia="Calibri" w:hAnsi="Calibri Light" w:cs="Arial"/>
                <w:sz w:val="18"/>
                <w:szCs w:val="18"/>
              </w:rPr>
            </w:pPr>
            <w:r w:rsidRPr="00B73B20">
              <w:rPr>
                <w:sz w:val="20"/>
                <w:szCs w:val="20"/>
              </w:rPr>
              <w:t>.5</w:t>
            </w:r>
          </w:p>
        </w:tc>
        <w:tc>
          <w:tcPr>
            <w:tcW w:w="1170" w:type="dxa"/>
            <w:tcBorders>
              <w:top w:val="single" w:sz="4" w:space="0" w:color="auto"/>
              <w:bottom w:val="single" w:sz="4" w:space="0" w:color="auto"/>
            </w:tcBorders>
            <w:vAlign w:val="center"/>
          </w:tcPr>
          <w:p w14:paraId="03BE4C4D"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N/A</w:t>
            </w:r>
          </w:p>
        </w:tc>
        <w:tc>
          <w:tcPr>
            <w:tcW w:w="1620" w:type="dxa"/>
            <w:vMerge w:val="restart"/>
            <w:tcBorders>
              <w:top w:val="single" w:sz="4" w:space="0" w:color="auto"/>
              <w:bottom w:val="single" w:sz="4" w:space="0" w:color="auto"/>
            </w:tcBorders>
            <w:vAlign w:val="center"/>
          </w:tcPr>
          <w:p w14:paraId="3681E224" w14:textId="7CFB35EE"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 If needed, it will be provided by the instructor(s)</w:t>
            </w:r>
          </w:p>
        </w:tc>
      </w:tr>
      <w:tr w:rsidR="00B73B20" w:rsidRPr="00B32F7B" w14:paraId="216D2641" w14:textId="77777777" w:rsidTr="00513329">
        <w:trPr>
          <w:cantSplit/>
          <w:trHeight w:val="153"/>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73072A7B" w14:textId="77777777" w:rsidR="00B73B20" w:rsidRPr="00513329" w:rsidRDefault="00B73B20" w:rsidP="00B73B20">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auto"/>
            <w:vAlign w:val="center"/>
          </w:tcPr>
          <w:p w14:paraId="74F5AA5D" w14:textId="77777777" w:rsidR="00B73B20" w:rsidRPr="001E187E" w:rsidRDefault="00B73B20" w:rsidP="00B73B20">
            <w:pPr>
              <w:jc w:val="center"/>
              <w:rPr>
                <w:rFonts w:ascii="Calibri Light" w:eastAsia="Calibri" w:hAnsi="Calibri Light" w:cs="Arial"/>
                <w:bCs/>
                <w:sz w:val="18"/>
                <w:szCs w:val="18"/>
              </w:rPr>
            </w:pPr>
          </w:p>
        </w:tc>
        <w:tc>
          <w:tcPr>
            <w:tcW w:w="3038" w:type="dxa"/>
            <w:tcBorders>
              <w:top w:val="single" w:sz="4" w:space="0" w:color="auto"/>
              <w:bottom w:val="single" w:sz="4" w:space="0" w:color="auto"/>
            </w:tcBorders>
            <w:shd w:val="clear" w:color="auto" w:fill="BDD6EF"/>
            <w:vAlign w:val="center"/>
          </w:tcPr>
          <w:p w14:paraId="0F95B164" w14:textId="2206556C" w:rsidR="00B73B20" w:rsidRPr="00B73B20" w:rsidRDefault="00B73B20" w:rsidP="00B73B20">
            <w:pPr>
              <w:spacing w:after="58"/>
              <w:rPr>
                <w:rFonts w:ascii="Calibri Light" w:eastAsia="Calibri" w:hAnsi="Calibri Light" w:cs="Arial"/>
                <w:b/>
                <w:sz w:val="18"/>
                <w:szCs w:val="18"/>
              </w:rPr>
            </w:pPr>
            <w:r w:rsidRPr="00B73B20">
              <w:rPr>
                <w:rFonts w:ascii="Calibri Light" w:eastAsia="Calibri" w:hAnsi="Calibri Light" w:cs="Arial"/>
                <w:b/>
                <w:sz w:val="18"/>
                <w:szCs w:val="18"/>
              </w:rPr>
              <w:t>Basic Concepts: Pathogens</w:t>
            </w:r>
            <w:r w:rsidR="00F825B1">
              <w:rPr>
                <w:rFonts w:ascii="Calibri Light" w:eastAsia="Calibri" w:hAnsi="Calibri Light" w:cs="Arial"/>
                <w:b/>
                <w:sz w:val="18"/>
                <w:szCs w:val="18"/>
              </w:rPr>
              <w:t xml:space="preserve"> </w:t>
            </w:r>
          </w:p>
        </w:tc>
        <w:tc>
          <w:tcPr>
            <w:tcW w:w="1260" w:type="dxa"/>
            <w:tcBorders>
              <w:top w:val="single" w:sz="4" w:space="0" w:color="auto"/>
              <w:bottom w:val="single" w:sz="4" w:space="0" w:color="auto"/>
            </w:tcBorders>
            <w:shd w:val="clear" w:color="auto" w:fill="auto"/>
            <w:vAlign w:val="center"/>
          </w:tcPr>
          <w:p w14:paraId="7CC309B0"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7A9245F5"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1, 2, 4</w:t>
            </w:r>
          </w:p>
        </w:tc>
        <w:tc>
          <w:tcPr>
            <w:tcW w:w="1350" w:type="dxa"/>
            <w:vMerge w:val="restart"/>
            <w:tcBorders>
              <w:top w:val="single" w:sz="4" w:space="0" w:color="auto"/>
              <w:bottom w:val="single" w:sz="4" w:space="0" w:color="auto"/>
            </w:tcBorders>
            <w:shd w:val="clear" w:color="auto" w:fill="auto"/>
            <w:vAlign w:val="center"/>
          </w:tcPr>
          <w:p w14:paraId="18D9AF3C" w14:textId="34026D21" w:rsidR="00B73B20" w:rsidRPr="00470F45" w:rsidRDefault="00B73B20" w:rsidP="003A5677">
            <w:pPr>
              <w:rPr>
                <w:rFonts w:ascii="Calibri Light" w:eastAsia="Calibri" w:hAnsi="Calibri Light" w:cs="Arial"/>
                <w:sz w:val="18"/>
                <w:szCs w:val="18"/>
              </w:rPr>
            </w:pPr>
            <w:r w:rsidRPr="00470F45">
              <w:rPr>
                <w:rFonts w:ascii="Calibri Light" w:eastAsia="Calibri" w:hAnsi="Calibri Light" w:cs="Arial"/>
                <w:sz w:val="18"/>
                <w:szCs w:val="18"/>
              </w:rPr>
              <w:t>Dr. Hoet</w:t>
            </w:r>
          </w:p>
        </w:tc>
        <w:tc>
          <w:tcPr>
            <w:tcW w:w="1260" w:type="dxa"/>
            <w:vMerge w:val="restart"/>
            <w:tcBorders>
              <w:top w:val="single" w:sz="4" w:space="0" w:color="auto"/>
              <w:bottom w:val="single" w:sz="4" w:space="0" w:color="auto"/>
            </w:tcBorders>
            <w:shd w:val="clear" w:color="auto" w:fill="auto"/>
            <w:vAlign w:val="center"/>
          </w:tcPr>
          <w:p w14:paraId="10991C47" w14:textId="333EDE76" w:rsidR="00B73B20" w:rsidRPr="000611FD" w:rsidRDefault="003213F8" w:rsidP="00821DA8">
            <w:pPr>
              <w:jc w:val="center"/>
              <w:rPr>
                <w:color w:val="000000" w:themeColor="text1"/>
                <w:sz w:val="18"/>
                <w:szCs w:val="16"/>
                <w:highlight w:val="yellow"/>
              </w:rPr>
            </w:pPr>
            <w:r w:rsidRPr="000611FD">
              <w:rPr>
                <w:rFonts w:ascii="Calibri Light" w:eastAsia="MS Mincho" w:hAnsi="Calibri Light"/>
                <w:sz w:val="18"/>
                <w:szCs w:val="16"/>
                <w:u w:val="single"/>
              </w:rPr>
              <w:t>Hoet.1</w:t>
            </w:r>
          </w:p>
        </w:tc>
        <w:tc>
          <w:tcPr>
            <w:tcW w:w="810" w:type="dxa"/>
            <w:tcBorders>
              <w:top w:val="single" w:sz="4" w:space="0" w:color="auto"/>
              <w:bottom w:val="single" w:sz="4" w:space="0" w:color="auto"/>
            </w:tcBorders>
            <w:shd w:val="clear" w:color="auto" w:fill="auto"/>
            <w:vAlign w:val="center"/>
          </w:tcPr>
          <w:p w14:paraId="5CDE9BC5"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.5</w:t>
            </w:r>
          </w:p>
        </w:tc>
        <w:tc>
          <w:tcPr>
            <w:tcW w:w="1170" w:type="dxa"/>
            <w:tcBorders>
              <w:top w:val="single" w:sz="4" w:space="0" w:color="auto"/>
              <w:bottom w:val="single" w:sz="4" w:space="0" w:color="auto"/>
            </w:tcBorders>
            <w:vAlign w:val="center"/>
          </w:tcPr>
          <w:p w14:paraId="630AB572"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vMerge/>
            <w:tcBorders>
              <w:top w:val="single" w:sz="4" w:space="0" w:color="auto"/>
              <w:bottom w:val="single" w:sz="4" w:space="0" w:color="auto"/>
            </w:tcBorders>
          </w:tcPr>
          <w:p w14:paraId="2CDFD14C" w14:textId="25813161" w:rsidR="00B73B20" w:rsidRPr="00B73B20" w:rsidRDefault="00B73B20" w:rsidP="00B73B20">
            <w:pPr>
              <w:jc w:val="center"/>
              <w:rPr>
                <w:rFonts w:ascii="Calibri Light" w:eastAsia="Calibri" w:hAnsi="Calibri Light" w:cs="Arial"/>
                <w:sz w:val="18"/>
                <w:szCs w:val="18"/>
              </w:rPr>
            </w:pPr>
          </w:p>
        </w:tc>
      </w:tr>
      <w:tr w:rsidR="00B73B20" w:rsidRPr="00B32F7B" w14:paraId="2AC70538" w14:textId="77777777" w:rsidTr="00513329">
        <w:trPr>
          <w:cantSplit/>
          <w:trHeight w:val="198"/>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736156B0" w14:textId="77777777" w:rsidR="00B73B20" w:rsidRPr="00513329" w:rsidRDefault="00B73B20" w:rsidP="00B73B20">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auto"/>
            <w:vAlign w:val="center"/>
          </w:tcPr>
          <w:p w14:paraId="78479E49" w14:textId="77777777" w:rsidR="00B73B20" w:rsidRPr="001E187E" w:rsidRDefault="00B73B20" w:rsidP="00B73B20">
            <w:pPr>
              <w:jc w:val="center"/>
              <w:rPr>
                <w:rFonts w:ascii="Calibri Light" w:eastAsia="Calibri" w:hAnsi="Calibri Light" w:cs="Arial"/>
                <w:bCs/>
                <w:sz w:val="18"/>
                <w:szCs w:val="18"/>
              </w:rPr>
            </w:pPr>
          </w:p>
        </w:tc>
        <w:tc>
          <w:tcPr>
            <w:tcW w:w="3038" w:type="dxa"/>
            <w:tcBorders>
              <w:top w:val="single" w:sz="4" w:space="0" w:color="auto"/>
              <w:bottom w:val="single" w:sz="4" w:space="0" w:color="auto"/>
            </w:tcBorders>
            <w:shd w:val="clear" w:color="auto" w:fill="BDD6EF"/>
            <w:vAlign w:val="center"/>
          </w:tcPr>
          <w:p w14:paraId="6E905C90" w14:textId="6807CCC6" w:rsidR="00B73B20" w:rsidRPr="00B73B20" w:rsidRDefault="00B73B20" w:rsidP="00B73B20">
            <w:pPr>
              <w:spacing w:after="58"/>
              <w:rPr>
                <w:rFonts w:ascii="Calibri Light" w:eastAsia="Calibri" w:hAnsi="Calibri Light" w:cs="Arial"/>
                <w:b/>
                <w:sz w:val="18"/>
                <w:szCs w:val="18"/>
              </w:rPr>
            </w:pPr>
            <w:r w:rsidRPr="00B73B20">
              <w:rPr>
                <w:rFonts w:ascii="Calibri Light" w:eastAsia="Calibri" w:hAnsi="Calibri Light" w:cs="Arial"/>
                <w:b/>
                <w:sz w:val="18"/>
                <w:szCs w:val="18"/>
              </w:rPr>
              <w:t>General Concepts: Infectious Diseases</w:t>
            </w:r>
            <w:r w:rsidR="00F825B1">
              <w:rPr>
                <w:rFonts w:ascii="Calibri Light" w:eastAsia="Calibri" w:hAnsi="Calibri Light" w:cs="Arial"/>
                <w:b/>
                <w:sz w:val="18"/>
                <w:szCs w:val="18"/>
              </w:rPr>
              <w:t xml:space="preserve"> </w:t>
            </w:r>
          </w:p>
        </w:tc>
        <w:tc>
          <w:tcPr>
            <w:tcW w:w="1260" w:type="dxa"/>
            <w:tcBorders>
              <w:top w:val="single" w:sz="4" w:space="0" w:color="auto"/>
              <w:bottom w:val="single" w:sz="4" w:space="0" w:color="auto"/>
            </w:tcBorders>
            <w:shd w:val="clear" w:color="auto" w:fill="auto"/>
            <w:vAlign w:val="center"/>
          </w:tcPr>
          <w:p w14:paraId="333BFEDE"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58C42ECA"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1, 2, 4</w:t>
            </w:r>
          </w:p>
        </w:tc>
        <w:tc>
          <w:tcPr>
            <w:tcW w:w="1350" w:type="dxa"/>
            <w:vMerge/>
            <w:tcBorders>
              <w:top w:val="single" w:sz="4" w:space="0" w:color="auto"/>
              <w:bottom w:val="single" w:sz="4" w:space="0" w:color="auto"/>
            </w:tcBorders>
            <w:shd w:val="clear" w:color="auto" w:fill="auto"/>
            <w:vAlign w:val="center"/>
          </w:tcPr>
          <w:p w14:paraId="6A9CA82E" w14:textId="77777777" w:rsidR="00B73B20" w:rsidRPr="00B73B20" w:rsidRDefault="00B73B20" w:rsidP="00B73B20">
            <w:pPr>
              <w:jc w:val="center"/>
              <w:rPr>
                <w:rFonts w:ascii="Calibri Light" w:eastAsia="Calibri" w:hAnsi="Calibri Light" w:cs="Arial"/>
                <w:sz w:val="16"/>
                <w:szCs w:val="16"/>
              </w:rPr>
            </w:pPr>
          </w:p>
        </w:tc>
        <w:tc>
          <w:tcPr>
            <w:tcW w:w="1260" w:type="dxa"/>
            <w:vMerge/>
            <w:tcBorders>
              <w:top w:val="single" w:sz="4" w:space="0" w:color="auto"/>
              <w:bottom w:val="single" w:sz="4" w:space="0" w:color="auto"/>
            </w:tcBorders>
            <w:shd w:val="clear" w:color="auto" w:fill="auto"/>
            <w:vAlign w:val="center"/>
          </w:tcPr>
          <w:p w14:paraId="3C7FA48D" w14:textId="10FD907C" w:rsidR="00B73B20" w:rsidRPr="000611FD" w:rsidRDefault="00B73B20" w:rsidP="00B73B20">
            <w:pPr>
              <w:jc w:val="center"/>
              <w:rPr>
                <w:rFonts w:ascii="Calibri Light" w:eastAsia="Calibri" w:hAnsi="Calibri Light" w:cs="Arial"/>
                <w:sz w:val="18"/>
                <w:szCs w:val="16"/>
              </w:rPr>
            </w:pPr>
          </w:p>
        </w:tc>
        <w:tc>
          <w:tcPr>
            <w:tcW w:w="810" w:type="dxa"/>
            <w:tcBorders>
              <w:top w:val="single" w:sz="4" w:space="0" w:color="auto"/>
              <w:bottom w:val="single" w:sz="4" w:space="0" w:color="auto"/>
            </w:tcBorders>
            <w:shd w:val="clear" w:color="auto" w:fill="auto"/>
            <w:vAlign w:val="center"/>
          </w:tcPr>
          <w:p w14:paraId="07D876CA"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1651D464"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vMerge/>
            <w:tcBorders>
              <w:top w:val="single" w:sz="4" w:space="0" w:color="auto"/>
              <w:bottom w:val="single" w:sz="4" w:space="0" w:color="auto"/>
            </w:tcBorders>
          </w:tcPr>
          <w:p w14:paraId="5C4DABDC" w14:textId="77777777" w:rsidR="00B73B20" w:rsidRPr="00B73B20" w:rsidRDefault="00B73B20" w:rsidP="00B73B20">
            <w:pPr>
              <w:jc w:val="center"/>
              <w:rPr>
                <w:rFonts w:ascii="Calibri Light" w:eastAsia="Calibri" w:hAnsi="Calibri Light" w:cs="Arial"/>
                <w:sz w:val="18"/>
                <w:szCs w:val="18"/>
              </w:rPr>
            </w:pPr>
          </w:p>
        </w:tc>
      </w:tr>
      <w:tr w:rsidR="00B73B20" w:rsidRPr="00B32F7B" w14:paraId="4B7DEFC1" w14:textId="77777777" w:rsidTr="00513329">
        <w:trPr>
          <w:cantSplit/>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301FF735" w14:textId="77777777"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2</w:t>
            </w:r>
          </w:p>
        </w:tc>
        <w:tc>
          <w:tcPr>
            <w:tcW w:w="922" w:type="dxa"/>
            <w:tcBorders>
              <w:top w:val="single" w:sz="4" w:space="0" w:color="auto"/>
              <w:bottom w:val="single" w:sz="4" w:space="0" w:color="auto"/>
            </w:tcBorders>
            <w:shd w:val="clear" w:color="auto" w:fill="auto"/>
            <w:vAlign w:val="center"/>
          </w:tcPr>
          <w:p w14:paraId="555B7921" w14:textId="1AD5D754" w:rsidR="00B73B20" w:rsidRPr="001E187E" w:rsidRDefault="00B73B20" w:rsidP="00B73B20">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8/</w:t>
            </w:r>
            <w:r w:rsidR="005C206F" w:rsidRPr="001E187E">
              <w:rPr>
                <w:rFonts w:ascii="Calibri Light" w:eastAsia="Calibri" w:hAnsi="Calibri Light" w:cs="Arial"/>
                <w:bCs/>
                <w:sz w:val="18"/>
                <w:szCs w:val="18"/>
              </w:rPr>
              <w:t>28</w:t>
            </w:r>
            <w:r w:rsidRPr="001E187E">
              <w:rPr>
                <w:rFonts w:ascii="Calibri Light" w:eastAsia="Calibri" w:hAnsi="Calibri Light" w:cs="Arial"/>
                <w:bCs/>
                <w:sz w:val="18"/>
                <w:szCs w:val="18"/>
              </w:rPr>
              <w:t>/2</w:t>
            </w:r>
            <w:r w:rsidR="005C206F" w:rsidRPr="001E187E">
              <w:rPr>
                <w:rFonts w:ascii="Calibri Light" w:eastAsia="Calibri" w:hAnsi="Calibri Light" w:cs="Arial"/>
                <w:bCs/>
                <w:sz w:val="18"/>
                <w:szCs w:val="18"/>
              </w:rPr>
              <w:t>3</w:t>
            </w:r>
          </w:p>
        </w:tc>
        <w:tc>
          <w:tcPr>
            <w:tcW w:w="3038" w:type="dxa"/>
            <w:tcBorders>
              <w:top w:val="single" w:sz="4" w:space="0" w:color="auto"/>
              <w:bottom w:val="single" w:sz="4" w:space="0" w:color="auto"/>
            </w:tcBorders>
            <w:shd w:val="clear" w:color="auto" w:fill="BDD6EF"/>
            <w:vAlign w:val="center"/>
          </w:tcPr>
          <w:p w14:paraId="3142CEC4" w14:textId="28921F8D" w:rsidR="00B73B20" w:rsidRPr="00B73B20" w:rsidRDefault="00B73B20" w:rsidP="00B73B20">
            <w:pPr>
              <w:rPr>
                <w:rFonts w:ascii="Calibri Light" w:eastAsia="MS Mincho" w:hAnsi="Calibri Light"/>
                <w:b/>
                <w:sz w:val="18"/>
                <w:szCs w:val="18"/>
              </w:rPr>
            </w:pPr>
            <w:r w:rsidRPr="00B73B20">
              <w:rPr>
                <w:rFonts w:ascii="Calibri Light" w:eastAsia="MS Mincho" w:hAnsi="Calibri Light"/>
                <w:b/>
                <w:sz w:val="18"/>
                <w:szCs w:val="18"/>
              </w:rPr>
              <w:t>Zoonotic Disease Concepts I: Definition and Classification                        of Zoonoses</w:t>
            </w:r>
            <w:r w:rsidR="00C05401">
              <w:rPr>
                <w:rFonts w:ascii="Calibri Light" w:eastAsia="MS Mincho" w:hAnsi="Calibri Light"/>
                <w:b/>
                <w:sz w:val="18"/>
                <w:szCs w:val="18"/>
              </w:rPr>
              <w:t xml:space="preserve"> (Part 1)</w:t>
            </w:r>
          </w:p>
        </w:tc>
        <w:tc>
          <w:tcPr>
            <w:tcW w:w="1260" w:type="dxa"/>
            <w:tcBorders>
              <w:top w:val="single" w:sz="4" w:space="0" w:color="auto"/>
              <w:bottom w:val="single" w:sz="4" w:space="0" w:color="auto"/>
            </w:tcBorders>
            <w:shd w:val="clear" w:color="auto" w:fill="auto"/>
            <w:vAlign w:val="center"/>
          </w:tcPr>
          <w:p w14:paraId="6B02FEA1"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374EE588"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1, 2, 4</w:t>
            </w:r>
          </w:p>
        </w:tc>
        <w:tc>
          <w:tcPr>
            <w:tcW w:w="1350" w:type="dxa"/>
            <w:tcBorders>
              <w:top w:val="single" w:sz="4" w:space="0" w:color="auto"/>
              <w:bottom w:val="single" w:sz="4" w:space="0" w:color="auto"/>
            </w:tcBorders>
            <w:shd w:val="clear" w:color="auto" w:fill="auto"/>
            <w:vAlign w:val="center"/>
          </w:tcPr>
          <w:p w14:paraId="68C8625A" w14:textId="77777777" w:rsidR="00B73B20" w:rsidRPr="00B73B20" w:rsidRDefault="00B73B20" w:rsidP="00B73B20">
            <w:pPr>
              <w:rPr>
                <w:rFonts w:ascii="Calibri Light" w:eastAsia="MS Mincho" w:hAnsi="Calibri Light"/>
                <w:sz w:val="18"/>
                <w:szCs w:val="18"/>
              </w:rPr>
            </w:pPr>
            <w:r w:rsidRPr="00B73B20">
              <w:rPr>
                <w:rFonts w:ascii="Calibri Light" w:eastAsia="MS Mincho" w:hAnsi="Calibri Light"/>
                <w:sz w:val="18"/>
                <w:szCs w:val="18"/>
              </w:rPr>
              <w:t>Dr. Hoet</w:t>
            </w:r>
          </w:p>
        </w:tc>
        <w:tc>
          <w:tcPr>
            <w:tcW w:w="1260" w:type="dxa"/>
            <w:tcBorders>
              <w:top w:val="single" w:sz="4" w:space="0" w:color="auto"/>
              <w:bottom w:val="single" w:sz="4" w:space="0" w:color="auto"/>
            </w:tcBorders>
            <w:vAlign w:val="center"/>
          </w:tcPr>
          <w:p w14:paraId="6A720FA1" w14:textId="3291716D" w:rsidR="00B73B20" w:rsidRPr="000611FD" w:rsidRDefault="003213F8" w:rsidP="00821DA8">
            <w:pPr>
              <w:jc w:val="center"/>
              <w:rPr>
                <w:rFonts w:ascii="Calibri Light" w:eastAsia="Calibri" w:hAnsi="Calibri Light" w:cs="Arial"/>
                <w:sz w:val="18"/>
                <w:szCs w:val="16"/>
              </w:rPr>
            </w:pPr>
            <w:r w:rsidRPr="000611FD">
              <w:rPr>
                <w:rFonts w:ascii="Calibri Light" w:eastAsia="MS Mincho" w:hAnsi="Calibri Light"/>
                <w:sz w:val="18"/>
                <w:szCs w:val="16"/>
                <w:u w:val="single"/>
              </w:rPr>
              <w:t>Hoet.1</w:t>
            </w:r>
          </w:p>
        </w:tc>
        <w:tc>
          <w:tcPr>
            <w:tcW w:w="810" w:type="dxa"/>
            <w:tcBorders>
              <w:top w:val="single" w:sz="4" w:space="0" w:color="auto"/>
              <w:bottom w:val="single" w:sz="4" w:space="0" w:color="auto"/>
            </w:tcBorders>
            <w:shd w:val="clear" w:color="auto" w:fill="auto"/>
            <w:vAlign w:val="center"/>
          </w:tcPr>
          <w:p w14:paraId="34CE73C6" w14:textId="77777777" w:rsidR="00B73B20" w:rsidRPr="00B73B20" w:rsidRDefault="00B73B20" w:rsidP="00B73B20">
            <w:pPr>
              <w:jc w:val="cente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6F3C3610"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vMerge/>
            <w:tcBorders>
              <w:top w:val="single" w:sz="4" w:space="0" w:color="auto"/>
              <w:bottom w:val="single" w:sz="4" w:space="0" w:color="auto"/>
            </w:tcBorders>
            <w:vAlign w:val="center"/>
          </w:tcPr>
          <w:p w14:paraId="73F2FA6C" w14:textId="744EA872" w:rsidR="00B73B20" w:rsidRPr="00B73B20" w:rsidRDefault="00B73B20" w:rsidP="00B73B20">
            <w:pPr>
              <w:jc w:val="center"/>
            </w:pPr>
          </w:p>
        </w:tc>
      </w:tr>
      <w:tr w:rsidR="00B73B20" w:rsidRPr="00B32F7B" w14:paraId="15809BBE" w14:textId="77777777" w:rsidTr="00513329">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396395F5" w14:textId="77777777" w:rsidR="00B73B20" w:rsidRPr="00513329" w:rsidRDefault="00B73B20" w:rsidP="00B73B20">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auto"/>
            <w:vAlign w:val="center"/>
          </w:tcPr>
          <w:p w14:paraId="3C7C9F7C" w14:textId="7B25FA3E" w:rsidR="00B73B20" w:rsidRPr="001E187E" w:rsidRDefault="00B73B20" w:rsidP="00B73B20">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8/3</w:t>
            </w:r>
            <w:r w:rsidR="003213F8" w:rsidRPr="001E187E">
              <w:rPr>
                <w:rFonts w:ascii="Calibri Light" w:eastAsia="Calibri" w:hAnsi="Calibri Light" w:cs="Arial"/>
                <w:bCs/>
                <w:sz w:val="18"/>
                <w:szCs w:val="18"/>
              </w:rPr>
              <w:t>0</w:t>
            </w:r>
            <w:r w:rsidRPr="001E187E">
              <w:rPr>
                <w:rFonts w:ascii="Calibri Light" w:eastAsia="Calibri" w:hAnsi="Calibri Light" w:cs="Arial"/>
                <w:bCs/>
                <w:sz w:val="18"/>
                <w:szCs w:val="18"/>
              </w:rPr>
              <w:t>/2</w:t>
            </w:r>
            <w:r w:rsidR="003213F8" w:rsidRPr="001E187E">
              <w:rPr>
                <w:rFonts w:ascii="Calibri Light" w:eastAsia="Calibri" w:hAnsi="Calibri Light" w:cs="Arial"/>
                <w:bCs/>
                <w:sz w:val="18"/>
                <w:szCs w:val="18"/>
              </w:rPr>
              <w:t>3</w:t>
            </w:r>
          </w:p>
        </w:tc>
        <w:tc>
          <w:tcPr>
            <w:tcW w:w="3038" w:type="dxa"/>
            <w:tcBorders>
              <w:top w:val="single" w:sz="4" w:space="0" w:color="auto"/>
              <w:bottom w:val="single" w:sz="4" w:space="0" w:color="auto"/>
            </w:tcBorders>
            <w:shd w:val="clear" w:color="auto" w:fill="BDD6EF"/>
            <w:vAlign w:val="center"/>
          </w:tcPr>
          <w:p w14:paraId="1A438983" w14:textId="77777777" w:rsidR="00B73B20" w:rsidRDefault="00B73B20" w:rsidP="00B73B20">
            <w:pPr>
              <w:rPr>
                <w:rFonts w:ascii="Calibri Light" w:eastAsia="MS Mincho" w:hAnsi="Calibri Light"/>
                <w:b/>
                <w:sz w:val="18"/>
                <w:szCs w:val="18"/>
              </w:rPr>
            </w:pPr>
            <w:r w:rsidRPr="00B73B20">
              <w:rPr>
                <w:rFonts w:ascii="Calibri Light" w:eastAsia="MS Mincho" w:hAnsi="Calibri Light"/>
                <w:b/>
                <w:sz w:val="18"/>
                <w:szCs w:val="18"/>
              </w:rPr>
              <w:t xml:space="preserve">Zoonotic Disease Concepts II: </w:t>
            </w:r>
          </w:p>
          <w:p w14:paraId="13FF3CD4" w14:textId="2913B469" w:rsidR="00C05401" w:rsidRPr="00B73B20" w:rsidRDefault="00C05401" w:rsidP="00B73B20">
            <w:pPr>
              <w:rPr>
                <w:rFonts w:ascii="Calibri Light" w:eastAsia="MS Mincho" w:hAnsi="Calibri Light"/>
                <w:b/>
                <w:sz w:val="18"/>
                <w:szCs w:val="18"/>
              </w:rPr>
            </w:pPr>
            <w:r w:rsidRPr="00B73B20">
              <w:rPr>
                <w:rFonts w:ascii="Calibri Light" w:eastAsia="MS Mincho" w:hAnsi="Calibri Light"/>
                <w:b/>
                <w:sz w:val="18"/>
                <w:szCs w:val="18"/>
              </w:rPr>
              <w:t>Definition and Classification                        of Zoonoses</w:t>
            </w:r>
            <w:r>
              <w:rPr>
                <w:rFonts w:ascii="Calibri Light" w:eastAsia="MS Mincho" w:hAnsi="Calibri Light"/>
                <w:b/>
                <w:sz w:val="18"/>
                <w:szCs w:val="18"/>
              </w:rPr>
              <w:t xml:space="preserve"> (Part </w:t>
            </w:r>
            <w:r w:rsidR="00FE0F27">
              <w:rPr>
                <w:rFonts w:ascii="Calibri Light" w:eastAsia="MS Mincho" w:hAnsi="Calibri Light"/>
                <w:b/>
                <w:sz w:val="18"/>
                <w:szCs w:val="18"/>
              </w:rPr>
              <w:t>2</w:t>
            </w:r>
            <w:r>
              <w:rPr>
                <w:rFonts w:ascii="Calibri Light" w:eastAsia="MS Mincho" w:hAnsi="Calibri Light"/>
                <w:b/>
                <w:sz w:val="18"/>
                <w:szCs w:val="18"/>
              </w:rPr>
              <w:t>)</w:t>
            </w:r>
          </w:p>
        </w:tc>
        <w:tc>
          <w:tcPr>
            <w:tcW w:w="1260" w:type="dxa"/>
            <w:tcBorders>
              <w:top w:val="single" w:sz="4" w:space="0" w:color="auto"/>
              <w:bottom w:val="single" w:sz="4" w:space="0" w:color="auto"/>
            </w:tcBorders>
            <w:shd w:val="clear" w:color="auto" w:fill="auto"/>
            <w:vAlign w:val="center"/>
          </w:tcPr>
          <w:p w14:paraId="41CD5041"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3CC14AA3"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1, 2, 4</w:t>
            </w:r>
          </w:p>
        </w:tc>
        <w:tc>
          <w:tcPr>
            <w:tcW w:w="1350" w:type="dxa"/>
            <w:tcBorders>
              <w:top w:val="single" w:sz="4" w:space="0" w:color="auto"/>
              <w:bottom w:val="single" w:sz="4" w:space="0" w:color="auto"/>
            </w:tcBorders>
            <w:shd w:val="clear" w:color="auto" w:fill="auto"/>
            <w:vAlign w:val="center"/>
          </w:tcPr>
          <w:p w14:paraId="5E59320B" w14:textId="77777777" w:rsidR="00B73B20" w:rsidRPr="00B73B20" w:rsidRDefault="00B73B20" w:rsidP="00B73B20">
            <w:pPr>
              <w:rPr>
                <w:rFonts w:ascii="Calibri Light" w:eastAsia="MS Mincho" w:hAnsi="Calibri Light"/>
                <w:sz w:val="18"/>
                <w:szCs w:val="18"/>
              </w:rPr>
            </w:pPr>
            <w:r w:rsidRPr="00B73B20">
              <w:rPr>
                <w:rFonts w:ascii="Calibri Light" w:eastAsia="MS Mincho" w:hAnsi="Calibri Light"/>
                <w:sz w:val="18"/>
                <w:szCs w:val="18"/>
              </w:rPr>
              <w:t>Dr. Hoet</w:t>
            </w:r>
          </w:p>
        </w:tc>
        <w:tc>
          <w:tcPr>
            <w:tcW w:w="1260" w:type="dxa"/>
            <w:tcBorders>
              <w:top w:val="single" w:sz="4" w:space="0" w:color="auto"/>
              <w:bottom w:val="single" w:sz="4" w:space="0" w:color="auto"/>
            </w:tcBorders>
            <w:vAlign w:val="center"/>
          </w:tcPr>
          <w:p w14:paraId="1EE1C03E" w14:textId="4EA258B3" w:rsidR="00B73B20" w:rsidRPr="000611FD" w:rsidRDefault="003213F8" w:rsidP="00821DA8">
            <w:pPr>
              <w:jc w:val="center"/>
              <w:rPr>
                <w:rFonts w:ascii="Calibri Light" w:eastAsia="Calibri" w:hAnsi="Calibri Light" w:cs="Arial"/>
                <w:sz w:val="18"/>
                <w:szCs w:val="16"/>
              </w:rPr>
            </w:pPr>
            <w:r w:rsidRPr="000611FD">
              <w:rPr>
                <w:rFonts w:ascii="Calibri Light" w:eastAsia="MS Mincho" w:hAnsi="Calibri Light"/>
                <w:sz w:val="18"/>
                <w:szCs w:val="16"/>
                <w:u w:val="single"/>
              </w:rPr>
              <w:t>Hoet.1</w:t>
            </w:r>
          </w:p>
        </w:tc>
        <w:tc>
          <w:tcPr>
            <w:tcW w:w="810" w:type="dxa"/>
            <w:tcBorders>
              <w:top w:val="single" w:sz="4" w:space="0" w:color="auto"/>
              <w:bottom w:val="single" w:sz="4" w:space="0" w:color="auto"/>
            </w:tcBorders>
            <w:shd w:val="clear" w:color="auto" w:fill="auto"/>
            <w:vAlign w:val="center"/>
          </w:tcPr>
          <w:p w14:paraId="5598C1BF" w14:textId="77777777" w:rsidR="00B73B20" w:rsidRPr="00B73B20" w:rsidRDefault="00B73B20" w:rsidP="00B73B20">
            <w:pPr>
              <w:jc w:val="cente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604D9134"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vMerge/>
            <w:tcBorders>
              <w:top w:val="single" w:sz="4" w:space="0" w:color="auto"/>
              <w:bottom w:val="single" w:sz="4" w:space="0" w:color="auto"/>
            </w:tcBorders>
            <w:vAlign w:val="center"/>
          </w:tcPr>
          <w:p w14:paraId="1AC86969" w14:textId="28560402" w:rsidR="00B73B20" w:rsidRPr="00B73B20" w:rsidRDefault="00B73B20" w:rsidP="00B73B20">
            <w:pPr>
              <w:jc w:val="center"/>
            </w:pPr>
          </w:p>
        </w:tc>
      </w:tr>
      <w:tr w:rsidR="00B73B20" w:rsidRPr="00B32F7B" w14:paraId="49A680AC" w14:textId="77777777" w:rsidTr="00513329">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01E37D27" w14:textId="77777777" w:rsidR="00B73B20" w:rsidRPr="00513329" w:rsidRDefault="00B73B20" w:rsidP="00B73B20">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auto"/>
            <w:vAlign w:val="center"/>
          </w:tcPr>
          <w:p w14:paraId="0F44EC54" w14:textId="77777777" w:rsidR="00B73B20" w:rsidRPr="00513329" w:rsidRDefault="00B73B20" w:rsidP="00B73B20">
            <w:pPr>
              <w:jc w:val="center"/>
              <w:rPr>
                <w:rFonts w:ascii="Calibri Light" w:eastAsia="Calibri" w:hAnsi="Calibri Light" w:cs="Arial"/>
                <w:bCs/>
                <w:color w:val="0070C0"/>
                <w:sz w:val="18"/>
                <w:szCs w:val="18"/>
              </w:rPr>
            </w:pPr>
          </w:p>
        </w:tc>
        <w:tc>
          <w:tcPr>
            <w:tcW w:w="3038" w:type="dxa"/>
            <w:tcBorders>
              <w:top w:val="single" w:sz="4" w:space="0" w:color="auto"/>
              <w:bottom w:val="single" w:sz="4" w:space="0" w:color="auto"/>
            </w:tcBorders>
            <w:shd w:val="clear" w:color="auto" w:fill="BDD6EF"/>
            <w:vAlign w:val="center"/>
          </w:tcPr>
          <w:p w14:paraId="622B1DF8" w14:textId="5C14BBDB" w:rsidR="00B73B20" w:rsidRPr="00B73B20" w:rsidRDefault="00B73B20" w:rsidP="00B73B20">
            <w:pPr>
              <w:rPr>
                <w:rFonts w:ascii="Calibri Light" w:eastAsia="MS Mincho" w:hAnsi="Calibri Light"/>
                <w:b/>
                <w:sz w:val="18"/>
                <w:szCs w:val="18"/>
              </w:rPr>
            </w:pPr>
            <w:r w:rsidRPr="00B73B20">
              <w:rPr>
                <w:rFonts w:ascii="Calibri Light" w:eastAsia="MS Mincho" w:hAnsi="Calibri Light"/>
                <w:b/>
                <w:sz w:val="18"/>
                <w:szCs w:val="18"/>
              </w:rPr>
              <w:t xml:space="preserve">Zoonotic Disease Concepts III:         </w:t>
            </w:r>
            <w:r w:rsidR="00C05401" w:rsidRPr="00B73B20">
              <w:rPr>
                <w:rFonts w:ascii="Calibri Light" w:eastAsia="MS Mincho" w:hAnsi="Calibri Light"/>
                <w:b/>
                <w:sz w:val="18"/>
                <w:szCs w:val="18"/>
              </w:rPr>
              <w:t>Diagnostic Techniques</w:t>
            </w:r>
          </w:p>
        </w:tc>
        <w:tc>
          <w:tcPr>
            <w:tcW w:w="1260" w:type="dxa"/>
            <w:tcBorders>
              <w:top w:val="single" w:sz="4" w:space="0" w:color="auto"/>
              <w:bottom w:val="single" w:sz="4" w:space="0" w:color="auto"/>
            </w:tcBorders>
            <w:shd w:val="clear" w:color="auto" w:fill="auto"/>
            <w:vAlign w:val="center"/>
          </w:tcPr>
          <w:p w14:paraId="2B29A091"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13E206E2"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1, 2, 4</w:t>
            </w:r>
          </w:p>
        </w:tc>
        <w:tc>
          <w:tcPr>
            <w:tcW w:w="1350" w:type="dxa"/>
            <w:tcBorders>
              <w:top w:val="single" w:sz="4" w:space="0" w:color="auto"/>
              <w:bottom w:val="single" w:sz="4" w:space="0" w:color="auto"/>
            </w:tcBorders>
            <w:shd w:val="clear" w:color="auto" w:fill="auto"/>
            <w:vAlign w:val="center"/>
          </w:tcPr>
          <w:p w14:paraId="612EC977" w14:textId="77777777" w:rsidR="00B73B20" w:rsidRPr="00B73B20" w:rsidRDefault="00B73B20" w:rsidP="00B73B20">
            <w:pPr>
              <w:rPr>
                <w:rFonts w:ascii="Calibri Light" w:eastAsia="MS Mincho" w:hAnsi="Calibri Light"/>
                <w:sz w:val="18"/>
                <w:szCs w:val="18"/>
              </w:rPr>
            </w:pPr>
            <w:r w:rsidRPr="00B73B20">
              <w:rPr>
                <w:rFonts w:ascii="Calibri Light" w:eastAsia="MS Mincho" w:hAnsi="Calibri Light"/>
                <w:sz w:val="18"/>
                <w:szCs w:val="18"/>
              </w:rPr>
              <w:t>Dr. Hoet</w:t>
            </w:r>
          </w:p>
        </w:tc>
        <w:tc>
          <w:tcPr>
            <w:tcW w:w="1260" w:type="dxa"/>
            <w:tcBorders>
              <w:top w:val="single" w:sz="4" w:space="0" w:color="auto"/>
              <w:bottom w:val="single" w:sz="4" w:space="0" w:color="auto"/>
            </w:tcBorders>
            <w:vAlign w:val="center"/>
          </w:tcPr>
          <w:p w14:paraId="5AF3D15D" w14:textId="6C20DE46" w:rsidR="00B73B20" w:rsidRPr="000611FD" w:rsidRDefault="003213F8" w:rsidP="00821DA8">
            <w:pPr>
              <w:jc w:val="center"/>
              <w:rPr>
                <w:rFonts w:ascii="Calibri Light" w:eastAsia="Calibri" w:hAnsi="Calibri Light" w:cs="Arial"/>
                <w:sz w:val="18"/>
                <w:szCs w:val="16"/>
              </w:rPr>
            </w:pPr>
            <w:r w:rsidRPr="000611FD">
              <w:rPr>
                <w:rFonts w:ascii="Calibri Light" w:eastAsia="MS Mincho" w:hAnsi="Calibri Light"/>
                <w:sz w:val="18"/>
                <w:szCs w:val="16"/>
                <w:u w:val="single"/>
              </w:rPr>
              <w:t>Hoet.1</w:t>
            </w:r>
          </w:p>
        </w:tc>
        <w:tc>
          <w:tcPr>
            <w:tcW w:w="810" w:type="dxa"/>
            <w:tcBorders>
              <w:top w:val="single" w:sz="4" w:space="0" w:color="auto"/>
              <w:bottom w:val="single" w:sz="4" w:space="0" w:color="auto"/>
            </w:tcBorders>
            <w:shd w:val="clear" w:color="auto" w:fill="auto"/>
            <w:vAlign w:val="center"/>
          </w:tcPr>
          <w:p w14:paraId="56B3D5A5" w14:textId="77777777" w:rsidR="00B73B20" w:rsidRPr="00B73B20" w:rsidRDefault="00B73B20" w:rsidP="00B73B20">
            <w:pPr>
              <w:jc w:val="center"/>
            </w:pPr>
            <w:r w:rsidRPr="00B73B20">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4C17F441"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vMerge/>
            <w:tcBorders>
              <w:top w:val="single" w:sz="4" w:space="0" w:color="auto"/>
              <w:bottom w:val="single" w:sz="4" w:space="0" w:color="auto"/>
            </w:tcBorders>
            <w:vAlign w:val="center"/>
          </w:tcPr>
          <w:p w14:paraId="4E024F3C" w14:textId="0980B012" w:rsidR="00B73B20" w:rsidRPr="00B73B20" w:rsidRDefault="00B73B20" w:rsidP="00B73B20">
            <w:pPr>
              <w:jc w:val="center"/>
            </w:pPr>
          </w:p>
        </w:tc>
      </w:tr>
      <w:tr w:rsidR="00B73B20" w:rsidRPr="00B32F7B" w14:paraId="44C9DC6E" w14:textId="77777777" w:rsidTr="00513329">
        <w:trPr>
          <w:cantSplit/>
          <w:trHeight w:val="117"/>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0502DB7B" w14:textId="1A0FB692"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3</w:t>
            </w:r>
          </w:p>
        </w:tc>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14:paraId="59AAB3C8" w14:textId="3DAAF05A" w:rsidR="00B73B20" w:rsidRPr="001E187E" w:rsidRDefault="00B73B20" w:rsidP="00B73B20">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9/</w:t>
            </w:r>
            <w:r w:rsidR="003213F8" w:rsidRPr="001E187E">
              <w:rPr>
                <w:rFonts w:ascii="Calibri Light" w:eastAsia="Calibri" w:hAnsi="Calibri Light" w:cs="Arial"/>
                <w:bCs/>
                <w:sz w:val="18"/>
                <w:szCs w:val="18"/>
              </w:rPr>
              <w:t>4</w:t>
            </w:r>
            <w:r w:rsidRPr="001E187E">
              <w:rPr>
                <w:rFonts w:ascii="Calibri Light" w:eastAsia="Calibri" w:hAnsi="Calibri Light" w:cs="Arial"/>
                <w:bCs/>
                <w:sz w:val="18"/>
                <w:szCs w:val="18"/>
              </w:rPr>
              <w:t>/2</w:t>
            </w:r>
            <w:r w:rsidR="003213F8" w:rsidRPr="001E187E">
              <w:rPr>
                <w:rFonts w:ascii="Calibri Light" w:eastAsia="Calibri" w:hAnsi="Calibri Light" w:cs="Arial"/>
                <w:bCs/>
                <w:sz w:val="18"/>
                <w:szCs w:val="18"/>
              </w:rPr>
              <w:t>3</w:t>
            </w:r>
          </w:p>
        </w:tc>
        <w:tc>
          <w:tcPr>
            <w:tcW w:w="1167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1C7BE6" w14:textId="4B87B60B" w:rsidR="00B73B20" w:rsidRPr="00B73B20" w:rsidRDefault="00B73B20" w:rsidP="00B73B20">
            <w:pPr>
              <w:jc w:val="center"/>
              <w:rPr>
                <w:rFonts w:ascii="Calibri Light" w:eastAsia="Calibri" w:hAnsi="Calibri Light" w:cs="Arial"/>
                <w:sz w:val="18"/>
                <w:szCs w:val="18"/>
              </w:rPr>
            </w:pPr>
            <w:r w:rsidRPr="00B73B20">
              <w:rPr>
                <w:rFonts w:ascii="Calibri Light" w:eastAsia="MS Mincho" w:hAnsi="Calibri Light"/>
                <w:b/>
                <w:sz w:val="18"/>
                <w:szCs w:val="18"/>
              </w:rPr>
              <w:t>Labor Day (No Class)</w:t>
            </w:r>
          </w:p>
        </w:tc>
      </w:tr>
      <w:tr w:rsidR="00B73B20" w:rsidRPr="00B32F7B" w14:paraId="02E03A0B" w14:textId="77777777" w:rsidTr="00513329">
        <w:trPr>
          <w:cantSplit/>
          <w:trHeight w:val="511"/>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5B061F38" w14:textId="36B6B644" w:rsidR="00B73B20" w:rsidRPr="00513329" w:rsidRDefault="00B73B20" w:rsidP="00B73B20">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FFFFFF"/>
            <w:vAlign w:val="center"/>
          </w:tcPr>
          <w:p w14:paraId="14E89784" w14:textId="4495F16C" w:rsidR="00B73B20" w:rsidRPr="001E187E" w:rsidRDefault="00B73B20" w:rsidP="00B73B20">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9/</w:t>
            </w:r>
            <w:r w:rsidR="003213F8" w:rsidRPr="001E187E">
              <w:rPr>
                <w:rFonts w:ascii="Calibri Light" w:eastAsia="Calibri" w:hAnsi="Calibri Light" w:cs="Arial"/>
                <w:bCs/>
                <w:sz w:val="18"/>
                <w:szCs w:val="18"/>
              </w:rPr>
              <w:t>6/</w:t>
            </w:r>
            <w:r w:rsidRPr="001E187E">
              <w:rPr>
                <w:rFonts w:ascii="Calibri Light" w:eastAsia="Calibri" w:hAnsi="Calibri Light" w:cs="Arial"/>
                <w:bCs/>
                <w:sz w:val="18"/>
                <w:szCs w:val="18"/>
              </w:rPr>
              <w:t>2</w:t>
            </w:r>
            <w:r w:rsidR="003213F8" w:rsidRPr="001E187E">
              <w:rPr>
                <w:rFonts w:ascii="Calibri Light" w:eastAsia="Calibri" w:hAnsi="Calibri Light" w:cs="Arial"/>
                <w:bCs/>
                <w:sz w:val="18"/>
                <w:szCs w:val="18"/>
              </w:rPr>
              <w:t>3</w:t>
            </w:r>
          </w:p>
        </w:tc>
        <w:tc>
          <w:tcPr>
            <w:tcW w:w="3038" w:type="dxa"/>
            <w:tcBorders>
              <w:top w:val="single" w:sz="4" w:space="0" w:color="auto"/>
              <w:bottom w:val="single" w:sz="4" w:space="0" w:color="auto"/>
              <w:right w:val="single" w:sz="4" w:space="0" w:color="auto"/>
            </w:tcBorders>
            <w:shd w:val="clear" w:color="auto" w:fill="BDD6EF"/>
            <w:vAlign w:val="center"/>
          </w:tcPr>
          <w:p w14:paraId="3A095335" w14:textId="01C8DFCF" w:rsidR="00B73B20" w:rsidRPr="00B73B20" w:rsidRDefault="00B73B20" w:rsidP="00B73B20">
            <w:pPr>
              <w:tabs>
                <w:tab w:val="left" w:pos="2560"/>
              </w:tabs>
              <w:ind w:right="-113"/>
              <w:rPr>
                <w:rFonts w:ascii="Calibri Light" w:eastAsia="MS Mincho" w:hAnsi="Calibri Light"/>
                <w:b/>
                <w:sz w:val="18"/>
                <w:szCs w:val="18"/>
              </w:rPr>
            </w:pPr>
            <w:r w:rsidRPr="00B73B20">
              <w:rPr>
                <w:rFonts w:ascii="Calibri Light" w:eastAsia="MS Mincho" w:hAnsi="Calibri Light"/>
                <w:b/>
                <w:sz w:val="18"/>
                <w:szCs w:val="18"/>
              </w:rPr>
              <w:t xml:space="preserve">Regulatory Agencies                                   and Zoonotic Disease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2C9F132"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r w:rsidRPr="00B73B20">
              <w:rPr>
                <w:rFonts w:ascii="Calibri Light" w:eastAsia="MS Mincho" w:hAnsi="Calibri Light"/>
                <w:b/>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ABA6308"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1, 2, 3, 7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B75F3A2" w14:textId="77777777" w:rsidR="00B73B20" w:rsidRPr="00B73B20" w:rsidRDefault="00B73B20" w:rsidP="00B73B20">
            <w:pPr>
              <w:rPr>
                <w:rFonts w:ascii="Calibri Light" w:eastAsia="MS Mincho" w:hAnsi="Calibri Light"/>
                <w:sz w:val="18"/>
                <w:szCs w:val="18"/>
                <w:lang w:val="es-VE"/>
              </w:rPr>
            </w:pPr>
            <w:r w:rsidRPr="00B73B20">
              <w:rPr>
                <w:rFonts w:ascii="Calibri Light" w:eastAsia="MS Mincho" w:hAnsi="Calibri Light"/>
                <w:sz w:val="18"/>
                <w:szCs w:val="18"/>
                <w:lang w:val="es-VE"/>
              </w:rPr>
              <w:t xml:space="preserve">Dr. Hoet </w:t>
            </w:r>
          </w:p>
        </w:tc>
        <w:tc>
          <w:tcPr>
            <w:tcW w:w="1260" w:type="dxa"/>
            <w:tcBorders>
              <w:top w:val="single" w:sz="4" w:space="0" w:color="auto"/>
              <w:left w:val="single" w:sz="4" w:space="0" w:color="auto"/>
              <w:bottom w:val="single" w:sz="4" w:space="0" w:color="auto"/>
              <w:right w:val="single" w:sz="4" w:space="0" w:color="auto"/>
            </w:tcBorders>
            <w:vAlign w:val="center"/>
          </w:tcPr>
          <w:p w14:paraId="771083DC" w14:textId="268F7C7A" w:rsidR="00B73B20" w:rsidRPr="000611FD" w:rsidRDefault="003213F8" w:rsidP="00821DA8">
            <w:pPr>
              <w:jc w:val="center"/>
              <w:rPr>
                <w:rFonts w:ascii="Calibri Light" w:eastAsia="Calibri" w:hAnsi="Calibri Light" w:cs="Arial"/>
                <w:sz w:val="18"/>
                <w:szCs w:val="18"/>
              </w:rPr>
            </w:pPr>
            <w:r w:rsidRPr="000611FD">
              <w:rPr>
                <w:rFonts w:ascii="Calibri Light" w:eastAsia="MS Mincho" w:hAnsi="Calibri Light"/>
                <w:sz w:val="18"/>
                <w:szCs w:val="18"/>
                <w:u w:val="single"/>
              </w:rPr>
              <w:t>Hoet.1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F9F926C" w14:textId="77777777" w:rsidR="00B73B20" w:rsidRPr="00B73B20" w:rsidRDefault="00B73B20" w:rsidP="00B73B20">
            <w:pPr>
              <w:jc w:val="center"/>
            </w:pPr>
            <w:r w:rsidRPr="00B73B20">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37C10AAF"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r w:rsidRPr="00B73B20">
              <w:rPr>
                <w:rFonts w:eastAsia="Batang"/>
                <w:b/>
                <w:sz w:val="20"/>
                <w:szCs w:val="20"/>
                <w:lang w:eastAsia="ja-JP"/>
              </w:rPr>
              <w:t xml:space="preserve">                       </w:t>
            </w:r>
            <w:r w:rsidRPr="00513329">
              <w:rPr>
                <w:rFonts w:eastAsia="Batang"/>
                <w:bCs/>
                <w:sz w:val="18"/>
                <w:szCs w:val="20"/>
                <w:lang w:eastAsia="ja-JP"/>
              </w:rPr>
              <w:t>+ Final Assignment</w:t>
            </w:r>
          </w:p>
        </w:tc>
        <w:tc>
          <w:tcPr>
            <w:tcW w:w="1620" w:type="dxa"/>
            <w:tcBorders>
              <w:top w:val="single" w:sz="4" w:space="0" w:color="auto"/>
              <w:left w:val="single" w:sz="4" w:space="0" w:color="auto"/>
              <w:bottom w:val="single" w:sz="4" w:space="0" w:color="auto"/>
            </w:tcBorders>
            <w:vAlign w:val="center"/>
          </w:tcPr>
          <w:p w14:paraId="03C3A010" w14:textId="77777777" w:rsidR="00B73B20" w:rsidRPr="00B73B20" w:rsidRDefault="00B73B20" w:rsidP="00B73B20">
            <w:pPr>
              <w:jc w:val="center"/>
            </w:pPr>
            <w:r w:rsidRPr="00B73B20">
              <w:rPr>
                <w:rFonts w:ascii="Calibri Light" w:eastAsia="Calibri" w:hAnsi="Calibri Light" w:cs="Arial"/>
                <w:sz w:val="18"/>
                <w:szCs w:val="18"/>
              </w:rPr>
              <w:t>*1</w:t>
            </w:r>
          </w:p>
        </w:tc>
      </w:tr>
      <w:tr w:rsidR="00B73B20" w:rsidRPr="00B32F7B" w14:paraId="4B1A4732" w14:textId="77777777" w:rsidTr="00513329">
        <w:trPr>
          <w:cantSplit/>
          <w:trHeight w:val="314"/>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6F1F5C42" w14:textId="77777777" w:rsidR="00B73B20" w:rsidRPr="00513329" w:rsidRDefault="00B73B20" w:rsidP="00B73B20">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FFFFFF"/>
            <w:vAlign w:val="center"/>
          </w:tcPr>
          <w:p w14:paraId="21234CE3" w14:textId="77777777" w:rsidR="00B73B20" w:rsidRPr="001E187E" w:rsidRDefault="00B73B20" w:rsidP="00B73B20">
            <w:pPr>
              <w:jc w:val="center"/>
              <w:rPr>
                <w:rFonts w:ascii="Calibri Light" w:eastAsia="Calibri" w:hAnsi="Calibri Light" w:cs="Arial"/>
                <w:bCs/>
                <w:color w:val="0070C0"/>
                <w:sz w:val="18"/>
                <w:szCs w:val="18"/>
              </w:rPr>
            </w:pPr>
          </w:p>
        </w:tc>
        <w:tc>
          <w:tcPr>
            <w:tcW w:w="3038" w:type="dxa"/>
            <w:tcBorders>
              <w:top w:val="single" w:sz="4" w:space="0" w:color="auto"/>
              <w:bottom w:val="single" w:sz="4" w:space="0" w:color="auto"/>
              <w:right w:val="single" w:sz="4" w:space="0" w:color="auto"/>
            </w:tcBorders>
            <w:shd w:val="clear" w:color="auto" w:fill="BDD6EF"/>
            <w:vAlign w:val="center"/>
          </w:tcPr>
          <w:p w14:paraId="62496313" w14:textId="57726E58" w:rsidR="00B73B20" w:rsidRPr="00B73B20" w:rsidRDefault="006906B5" w:rsidP="00B73B20">
            <w:pPr>
              <w:tabs>
                <w:tab w:val="left" w:pos="2560"/>
              </w:tabs>
              <w:ind w:right="-113"/>
              <w:rPr>
                <w:rFonts w:ascii="Calibri Light" w:eastAsia="MS Mincho" w:hAnsi="Calibri Light"/>
                <w:b/>
                <w:sz w:val="18"/>
                <w:szCs w:val="18"/>
              </w:rPr>
            </w:pPr>
            <w:r w:rsidRPr="00B73B20">
              <w:rPr>
                <w:rFonts w:ascii="Calibri Light" w:eastAsia="MS Mincho" w:hAnsi="Calibri Light"/>
                <w:b/>
                <w:sz w:val="18"/>
                <w:szCs w:val="18"/>
              </w:rPr>
              <w:t>Risk Factors for                                    Zoonotic Disease Emergence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46ABC1A"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10A7045" w14:textId="6107742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881BE24" w14:textId="65CB124B" w:rsidR="00B73B20" w:rsidRPr="00B73B20" w:rsidRDefault="00B73B20" w:rsidP="00B73B20">
            <w:pPr>
              <w:rPr>
                <w:rFonts w:ascii="Calibri Light" w:eastAsia="Calibri" w:hAnsi="Calibri Light" w:cs="Arial"/>
                <w:sz w:val="18"/>
                <w:szCs w:val="18"/>
              </w:rPr>
            </w:pPr>
            <w:r w:rsidRPr="00B73B20">
              <w:rPr>
                <w:rFonts w:ascii="Calibri Light" w:eastAsia="MS Mincho" w:hAnsi="Calibri Light"/>
                <w:sz w:val="18"/>
                <w:szCs w:val="18"/>
              </w:rPr>
              <w:t>Dr. Hoet</w:t>
            </w:r>
          </w:p>
        </w:tc>
        <w:tc>
          <w:tcPr>
            <w:tcW w:w="1260" w:type="dxa"/>
            <w:tcBorders>
              <w:top w:val="single" w:sz="4" w:space="0" w:color="auto"/>
              <w:left w:val="single" w:sz="4" w:space="0" w:color="auto"/>
              <w:bottom w:val="single" w:sz="4" w:space="0" w:color="auto"/>
              <w:right w:val="single" w:sz="4" w:space="0" w:color="auto"/>
            </w:tcBorders>
            <w:vAlign w:val="center"/>
          </w:tcPr>
          <w:p w14:paraId="146831F7" w14:textId="213FB4EE" w:rsidR="00B73B20" w:rsidRPr="000611FD" w:rsidRDefault="003213F8" w:rsidP="00821DA8">
            <w:pPr>
              <w:jc w:val="center"/>
              <w:rPr>
                <w:rFonts w:ascii="Calibri Light" w:eastAsia="Calibri" w:hAnsi="Calibri Light" w:cs="Arial"/>
                <w:sz w:val="18"/>
                <w:szCs w:val="18"/>
              </w:rPr>
            </w:pPr>
            <w:r w:rsidRPr="000611FD">
              <w:rPr>
                <w:rFonts w:ascii="Calibri Light" w:eastAsia="MS Mincho" w:hAnsi="Calibri Light"/>
                <w:sz w:val="18"/>
                <w:szCs w:val="18"/>
                <w:u w:val="single"/>
              </w:rPr>
              <w:t>Hoet.1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C517DC2"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5D52820C" w14:textId="19E4F468"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tcBorders>
              <w:top w:val="single" w:sz="4" w:space="0" w:color="auto"/>
              <w:left w:val="single" w:sz="4" w:space="0" w:color="auto"/>
              <w:bottom w:val="single" w:sz="4" w:space="0" w:color="auto"/>
            </w:tcBorders>
            <w:vAlign w:val="center"/>
          </w:tcPr>
          <w:p w14:paraId="4153E8E4" w14:textId="77777777" w:rsidR="00B73B20" w:rsidRPr="00B73B20" w:rsidRDefault="00B73B20" w:rsidP="00B73B20">
            <w:pPr>
              <w:jc w:val="center"/>
            </w:pPr>
            <w:r w:rsidRPr="00B73B20">
              <w:rPr>
                <w:rFonts w:ascii="Calibri Light" w:eastAsia="Calibri" w:hAnsi="Calibri Light" w:cs="Arial"/>
                <w:sz w:val="18"/>
                <w:szCs w:val="18"/>
              </w:rPr>
              <w:t>*1</w:t>
            </w:r>
          </w:p>
        </w:tc>
      </w:tr>
      <w:tr w:rsidR="00B73B20" w:rsidRPr="00B32F7B" w14:paraId="6AF4C990" w14:textId="77777777" w:rsidTr="00821DA8">
        <w:trPr>
          <w:cantSplit/>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4A2A373C" w14:textId="77777777"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4</w:t>
            </w:r>
          </w:p>
        </w:tc>
        <w:tc>
          <w:tcPr>
            <w:tcW w:w="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5CC1E" w14:textId="09FF846D" w:rsidR="00B73B20" w:rsidRPr="001E187E" w:rsidRDefault="00B73B20" w:rsidP="00B73B20">
            <w:pPr>
              <w:jc w:val="center"/>
              <w:rPr>
                <w:rFonts w:ascii="Calibri Light" w:eastAsia="Calibri" w:hAnsi="Calibri Light" w:cs="Arial"/>
                <w:bCs/>
                <w:sz w:val="18"/>
                <w:szCs w:val="18"/>
              </w:rPr>
            </w:pPr>
            <w:r w:rsidRPr="001E187E">
              <w:rPr>
                <w:rFonts w:ascii="Calibri Light" w:eastAsia="Calibri" w:hAnsi="Calibri Light" w:cs="Arial"/>
                <w:bCs/>
                <w:sz w:val="18"/>
                <w:szCs w:val="18"/>
              </w:rPr>
              <w:t>9/1</w:t>
            </w:r>
            <w:r w:rsidR="003213F8" w:rsidRPr="001E187E">
              <w:rPr>
                <w:rFonts w:ascii="Calibri Light" w:eastAsia="Calibri" w:hAnsi="Calibri Light" w:cs="Arial"/>
                <w:bCs/>
                <w:sz w:val="18"/>
                <w:szCs w:val="18"/>
              </w:rPr>
              <w:t>1</w:t>
            </w:r>
            <w:r w:rsidRPr="001E187E">
              <w:rPr>
                <w:rFonts w:ascii="Calibri Light" w:eastAsia="Calibri" w:hAnsi="Calibri Light" w:cs="Arial"/>
                <w:bCs/>
                <w:sz w:val="18"/>
                <w:szCs w:val="18"/>
              </w:rPr>
              <w:t>/2</w:t>
            </w:r>
            <w:r w:rsidR="003213F8" w:rsidRPr="001E187E">
              <w:rPr>
                <w:rFonts w:ascii="Calibri Light" w:eastAsia="Calibri" w:hAnsi="Calibri Light" w:cs="Arial"/>
                <w:bCs/>
                <w:sz w:val="18"/>
                <w:szCs w:val="18"/>
              </w:rPr>
              <w:t>3</w:t>
            </w:r>
          </w:p>
        </w:tc>
        <w:tc>
          <w:tcPr>
            <w:tcW w:w="3038" w:type="dxa"/>
            <w:tcBorders>
              <w:top w:val="single" w:sz="4" w:space="0" w:color="auto"/>
              <w:left w:val="single" w:sz="4" w:space="0" w:color="auto"/>
              <w:bottom w:val="single" w:sz="4" w:space="0" w:color="auto"/>
              <w:right w:val="single" w:sz="4" w:space="0" w:color="auto"/>
            </w:tcBorders>
            <w:shd w:val="clear" w:color="auto" w:fill="BDD6EF"/>
            <w:vAlign w:val="center"/>
          </w:tcPr>
          <w:p w14:paraId="1DC47424" w14:textId="7DD7B61D" w:rsidR="00B73B20" w:rsidRPr="00B73B20" w:rsidRDefault="006906B5" w:rsidP="00B73B20">
            <w:pPr>
              <w:rPr>
                <w:rFonts w:ascii="Calibri Light" w:eastAsia="MS Mincho" w:hAnsi="Calibri Light"/>
                <w:b/>
                <w:sz w:val="18"/>
                <w:szCs w:val="18"/>
              </w:rPr>
            </w:pPr>
            <w:r w:rsidRPr="00B73B20">
              <w:rPr>
                <w:rFonts w:ascii="Calibri Light" w:eastAsia="MS Mincho" w:hAnsi="Calibri Light"/>
                <w:b/>
                <w:sz w:val="18"/>
                <w:szCs w:val="18"/>
              </w:rPr>
              <w:t>Basic Concepts:                                 Outbreak Investigation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4A8495F"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F9BA9AB" w14:textId="15F188FC"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1, 2, 3, 7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C8ED0B" w14:textId="74D6EDEC" w:rsidR="00B73B20" w:rsidRPr="00B73B20" w:rsidRDefault="00B73B20" w:rsidP="00B73B20">
            <w:pPr>
              <w:rPr>
                <w:rFonts w:ascii="Calibri Light" w:eastAsia="Calibri" w:hAnsi="Calibri Light" w:cs="Arial"/>
                <w:sz w:val="18"/>
                <w:szCs w:val="18"/>
              </w:rPr>
            </w:pPr>
            <w:r w:rsidRPr="00B73B20">
              <w:rPr>
                <w:rFonts w:ascii="Calibri Light" w:eastAsia="MS Mincho" w:hAnsi="Calibri Light"/>
                <w:sz w:val="18"/>
                <w:szCs w:val="18"/>
                <w:lang w:val="es-VE"/>
              </w:rPr>
              <w:t>Dr. Hoet</w:t>
            </w:r>
          </w:p>
        </w:tc>
        <w:tc>
          <w:tcPr>
            <w:tcW w:w="1260" w:type="dxa"/>
            <w:tcBorders>
              <w:top w:val="single" w:sz="4" w:space="0" w:color="auto"/>
              <w:left w:val="single" w:sz="4" w:space="0" w:color="auto"/>
              <w:bottom w:val="single" w:sz="4" w:space="0" w:color="auto"/>
              <w:right w:val="single" w:sz="4" w:space="0" w:color="auto"/>
            </w:tcBorders>
            <w:vAlign w:val="center"/>
          </w:tcPr>
          <w:p w14:paraId="443ABCBA" w14:textId="3673B232" w:rsidR="00B73B20" w:rsidRPr="00821DA8" w:rsidRDefault="003213F8" w:rsidP="00821DA8">
            <w:pPr>
              <w:jc w:val="center"/>
              <w:rPr>
                <w:rFonts w:ascii="Calibri Light" w:eastAsia="MS Mincho" w:hAnsi="Calibri Light"/>
                <w:sz w:val="18"/>
                <w:szCs w:val="18"/>
                <w:u w:val="single"/>
              </w:rPr>
            </w:pPr>
            <w:r w:rsidRPr="000611FD">
              <w:rPr>
                <w:rFonts w:ascii="Calibri Light" w:eastAsia="MS Mincho" w:hAnsi="Calibri Light"/>
                <w:sz w:val="18"/>
                <w:szCs w:val="18"/>
                <w:u w:val="single"/>
              </w:rPr>
              <w:t>Hoet.1</w:t>
            </w:r>
            <w:r w:rsidR="00821DA8">
              <w:rPr>
                <w:rFonts w:ascii="Calibri Light" w:eastAsia="MS Mincho" w:hAnsi="Calibri Light"/>
                <w:sz w:val="18"/>
                <w:szCs w:val="18"/>
                <w:u w:val="single"/>
              </w:rPr>
              <w:t>/</w:t>
            </w:r>
            <w:r w:rsidR="00821DA8" w:rsidRPr="00821DA8">
              <w:rPr>
                <w:rFonts w:ascii="Calibri Light" w:eastAsia="MS Mincho" w:hAnsi="Calibri Light"/>
                <w:sz w:val="18"/>
                <w:szCs w:val="18"/>
                <w:u w:val="single"/>
              </w:rPr>
              <w:t xml:space="preserve"> Janovyak.2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66FD9F"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361C6C44" w14:textId="77777777"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1</w:t>
            </w:r>
          </w:p>
        </w:tc>
        <w:tc>
          <w:tcPr>
            <w:tcW w:w="1620" w:type="dxa"/>
            <w:tcBorders>
              <w:top w:val="single" w:sz="4" w:space="0" w:color="auto"/>
              <w:left w:val="single" w:sz="4" w:space="0" w:color="auto"/>
              <w:bottom w:val="single" w:sz="4" w:space="0" w:color="auto"/>
            </w:tcBorders>
            <w:vAlign w:val="center"/>
          </w:tcPr>
          <w:p w14:paraId="7B724CAF" w14:textId="77777777" w:rsidR="00B73B20" w:rsidRPr="00B73B20" w:rsidRDefault="00B73B20" w:rsidP="00B73B20">
            <w:pPr>
              <w:jc w:val="center"/>
            </w:pPr>
            <w:r w:rsidRPr="00B73B20">
              <w:rPr>
                <w:rFonts w:ascii="Calibri Light" w:eastAsia="Calibri" w:hAnsi="Calibri Light" w:cs="Arial"/>
                <w:sz w:val="18"/>
                <w:szCs w:val="18"/>
              </w:rPr>
              <w:t>*1</w:t>
            </w:r>
          </w:p>
        </w:tc>
      </w:tr>
      <w:tr w:rsidR="00B73B20" w:rsidRPr="00B32F7B" w14:paraId="5F144053" w14:textId="77777777" w:rsidTr="00BE5E14">
        <w:trPr>
          <w:cantSplit/>
          <w:jc w:val="center"/>
        </w:trPr>
        <w:tc>
          <w:tcPr>
            <w:tcW w:w="535" w:type="dxa"/>
            <w:vMerge/>
            <w:tcBorders>
              <w:top w:val="single" w:sz="4" w:space="0" w:color="auto"/>
              <w:bottom w:val="single" w:sz="4" w:space="0" w:color="auto"/>
              <w:right w:val="single" w:sz="4" w:space="0" w:color="auto"/>
            </w:tcBorders>
            <w:shd w:val="clear" w:color="auto" w:fill="auto"/>
            <w:tcMar>
              <w:left w:w="0" w:type="dxa"/>
              <w:right w:w="0" w:type="dxa"/>
            </w:tcMar>
            <w:vAlign w:val="center"/>
          </w:tcPr>
          <w:p w14:paraId="6CAF42DA" w14:textId="77777777" w:rsidR="00B73B20" w:rsidRPr="00513329" w:rsidRDefault="00B73B20" w:rsidP="00B73B20">
            <w:pPr>
              <w:jc w:val="center"/>
              <w:rPr>
                <w:rFonts w:ascii="Calibri Light" w:eastAsia="Calibri" w:hAnsi="Calibri Light" w:cs="Arial"/>
                <w:bCs/>
                <w:sz w:val="18"/>
                <w:szCs w:val="18"/>
              </w:rPr>
            </w:pPr>
          </w:p>
        </w:tc>
        <w:tc>
          <w:tcPr>
            <w:tcW w:w="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4A8EC" w14:textId="3AD5D1F8" w:rsidR="00B73B20" w:rsidRPr="00BE5E14" w:rsidRDefault="00B73B20" w:rsidP="00B73B20">
            <w:pPr>
              <w:jc w:val="center"/>
              <w:rPr>
                <w:rFonts w:ascii="Calibri Light" w:eastAsia="Calibri" w:hAnsi="Calibri Light" w:cs="Arial"/>
                <w:bCs/>
                <w:sz w:val="18"/>
                <w:szCs w:val="18"/>
              </w:rPr>
            </w:pPr>
            <w:r w:rsidRPr="00BE5E14">
              <w:rPr>
                <w:rFonts w:ascii="Calibri Light" w:eastAsia="Calibri" w:hAnsi="Calibri Light" w:cs="Arial"/>
                <w:bCs/>
                <w:sz w:val="18"/>
                <w:szCs w:val="18"/>
              </w:rPr>
              <w:t>9/1</w:t>
            </w:r>
            <w:r w:rsidR="003213F8" w:rsidRPr="00BE5E14">
              <w:rPr>
                <w:rFonts w:ascii="Calibri Light" w:eastAsia="Calibri" w:hAnsi="Calibri Light" w:cs="Arial"/>
                <w:bCs/>
                <w:sz w:val="18"/>
                <w:szCs w:val="18"/>
              </w:rPr>
              <w:t>3</w:t>
            </w:r>
            <w:r w:rsidRPr="00BE5E14">
              <w:rPr>
                <w:rFonts w:ascii="Calibri Light" w:eastAsia="Calibri" w:hAnsi="Calibri Light" w:cs="Arial"/>
                <w:bCs/>
                <w:sz w:val="18"/>
                <w:szCs w:val="18"/>
              </w:rPr>
              <w:t>/2</w:t>
            </w:r>
            <w:r w:rsidR="003213F8" w:rsidRPr="00BE5E14">
              <w:rPr>
                <w:rFonts w:ascii="Calibri Light" w:eastAsia="Calibri" w:hAnsi="Calibri Light" w:cs="Arial"/>
                <w:bCs/>
                <w:sz w:val="18"/>
                <w:szCs w:val="18"/>
              </w:rPr>
              <w:t>3</w:t>
            </w:r>
          </w:p>
        </w:tc>
        <w:tc>
          <w:tcPr>
            <w:tcW w:w="3038" w:type="dxa"/>
            <w:tcBorders>
              <w:top w:val="single" w:sz="4" w:space="0" w:color="auto"/>
              <w:left w:val="single" w:sz="4" w:space="0" w:color="auto"/>
              <w:bottom w:val="single" w:sz="4" w:space="0" w:color="auto"/>
              <w:right w:val="single" w:sz="4" w:space="0" w:color="auto"/>
            </w:tcBorders>
            <w:shd w:val="clear" w:color="auto" w:fill="FDE599"/>
            <w:vAlign w:val="center"/>
          </w:tcPr>
          <w:p w14:paraId="39F125CC" w14:textId="7B6BA1D3" w:rsidR="00B73B20" w:rsidRPr="00A438E8" w:rsidRDefault="00B73B20" w:rsidP="00B73B20">
            <w:pPr>
              <w:rPr>
                <w:rFonts w:ascii="Calibri Light" w:eastAsia="Calibri" w:hAnsi="Calibri Light" w:cs="Arial"/>
                <w:b/>
                <w:sz w:val="18"/>
                <w:szCs w:val="18"/>
              </w:rPr>
            </w:pPr>
            <w:r w:rsidRPr="00A438E8">
              <w:rPr>
                <w:rFonts w:ascii="Calibri Light" w:eastAsia="Calibri" w:hAnsi="Calibri Light" w:cs="Arial"/>
                <w:b/>
                <w:sz w:val="18"/>
                <w:szCs w:val="18"/>
              </w:rPr>
              <w:t>Zoonotic Influenza                                             (Livestock &amp; Poultry)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343E88F" w14:textId="39B1628F" w:rsidR="00B73B20" w:rsidRPr="00A438E8" w:rsidRDefault="00B73B20" w:rsidP="00B73B20">
            <w:pPr>
              <w:jc w:val="center"/>
              <w:rPr>
                <w:rFonts w:ascii="Calibri Light" w:eastAsia="Calibri" w:hAnsi="Calibri Light" w:cs="Arial"/>
                <w:sz w:val="18"/>
                <w:szCs w:val="18"/>
              </w:rPr>
            </w:pPr>
            <w:r w:rsidRPr="00A438E8">
              <w:rPr>
                <w:rFonts w:ascii="Calibri Light" w:eastAsia="Calibri" w:hAnsi="Calibri Light" w:cs="Arial"/>
                <w:sz w:val="18"/>
                <w:szCs w:val="18"/>
              </w:rPr>
              <w:t>1, 2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F3DB3E8" w14:textId="651ED2BA" w:rsidR="00B73B20" w:rsidRPr="00A438E8" w:rsidRDefault="00B73B20" w:rsidP="00B73B20">
            <w:pPr>
              <w:jc w:val="cente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D2B8BCB" w14:textId="6A870E0C" w:rsidR="00B73B20" w:rsidRPr="00A438E8" w:rsidRDefault="00B73B20" w:rsidP="00B73B20">
            <w:pPr>
              <w:rPr>
                <w:rFonts w:ascii="Calibri Light" w:eastAsia="MS Mincho" w:hAnsi="Calibri Light"/>
                <w:sz w:val="18"/>
                <w:szCs w:val="18"/>
                <w:lang w:val="es-VE"/>
              </w:rPr>
            </w:pPr>
            <w:r w:rsidRPr="00A438E8">
              <w:rPr>
                <w:rFonts w:ascii="Calibri Light" w:eastAsia="MS Mincho" w:hAnsi="Calibri Light"/>
                <w:sz w:val="18"/>
                <w:szCs w:val="18"/>
              </w:rPr>
              <w:t>Dr. Nolting</w:t>
            </w:r>
          </w:p>
        </w:tc>
        <w:tc>
          <w:tcPr>
            <w:tcW w:w="1260" w:type="dxa"/>
            <w:tcBorders>
              <w:top w:val="single" w:sz="4" w:space="0" w:color="auto"/>
              <w:left w:val="single" w:sz="4" w:space="0" w:color="auto"/>
              <w:bottom w:val="single" w:sz="4" w:space="0" w:color="auto"/>
              <w:right w:val="single" w:sz="4" w:space="0" w:color="auto"/>
            </w:tcBorders>
            <w:vAlign w:val="center"/>
          </w:tcPr>
          <w:p w14:paraId="1A9ED3A6" w14:textId="5A32D273" w:rsidR="00B73B20" w:rsidRPr="00A438E8" w:rsidRDefault="00000000" w:rsidP="00B73B20">
            <w:pPr>
              <w:jc w:val="center"/>
              <w:rPr>
                <w:sz w:val="18"/>
                <w:szCs w:val="18"/>
              </w:rPr>
            </w:pPr>
            <w:hyperlink r:id="rId37" w:history="1">
              <w:r w:rsidR="00B73B20" w:rsidRPr="00A438E8">
                <w:rPr>
                  <w:rStyle w:val="Hyperlink"/>
                  <w:rFonts w:asciiTheme="minorHAnsi" w:hAnsiTheme="minorHAnsi" w:cstheme="minorHAnsi"/>
                  <w:color w:val="auto"/>
                  <w:sz w:val="18"/>
                  <w:szCs w:val="18"/>
                </w:rPr>
                <w:t>nolting.4</w:t>
              </w:r>
            </w:hyperlink>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A2A462B" w14:textId="6AC07BCA" w:rsidR="00B73B20" w:rsidRPr="00B73B20" w:rsidRDefault="00B73B20" w:rsidP="00B73B20">
            <w:pPr>
              <w:jc w:val="center"/>
              <w:rPr>
                <w:rFonts w:ascii="Calibri Light" w:eastAsia="Calibri" w:hAnsi="Calibri Light" w:cs="Arial"/>
                <w:sz w:val="18"/>
                <w:szCs w:val="18"/>
              </w:rPr>
            </w:pPr>
            <w:r w:rsidRPr="00B73B20">
              <w:rPr>
                <w:rFonts w:ascii="Calibri Light" w:eastAsia="MS Mincho" w:hAnsi="Calibri Light"/>
                <w:sz w:val="18"/>
                <w:szCs w:val="18"/>
              </w:rPr>
              <w:t>2</w:t>
            </w:r>
          </w:p>
        </w:tc>
        <w:tc>
          <w:tcPr>
            <w:tcW w:w="1170" w:type="dxa"/>
            <w:tcBorders>
              <w:top w:val="single" w:sz="4" w:space="0" w:color="auto"/>
              <w:left w:val="single" w:sz="4" w:space="0" w:color="auto"/>
              <w:bottom w:val="single" w:sz="4" w:space="0" w:color="auto"/>
              <w:right w:val="single" w:sz="4" w:space="0" w:color="auto"/>
            </w:tcBorders>
            <w:vAlign w:val="center"/>
          </w:tcPr>
          <w:p w14:paraId="22D2C8AC" w14:textId="7559D171"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Exam 2</w:t>
            </w:r>
          </w:p>
        </w:tc>
        <w:tc>
          <w:tcPr>
            <w:tcW w:w="1620" w:type="dxa"/>
            <w:tcBorders>
              <w:top w:val="single" w:sz="4" w:space="0" w:color="auto"/>
              <w:left w:val="single" w:sz="4" w:space="0" w:color="auto"/>
              <w:bottom w:val="single" w:sz="4" w:space="0" w:color="auto"/>
            </w:tcBorders>
            <w:vAlign w:val="center"/>
          </w:tcPr>
          <w:p w14:paraId="0B693B4A" w14:textId="11C4CCD2" w:rsidR="00B73B20" w:rsidRPr="00B73B20" w:rsidRDefault="00B73B20" w:rsidP="00B73B20">
            <w:pPr>
              <w:jc w:val="center"/>
              <w:rPr>
                <w:rFonts w:ascii="Calibri Light" w:eastAsia="Calibri" w:hAnsi="Calibri Light" w:cs="Arial"/>
                <w:sz w:val="18"/>
                <w:szCs w:val="18"/>
              </w:rPr>
            </w:pPr>
            <w:r w:rsidRPr="00B73B20">
              <w:rPr>
                <w:rFonts w:ascii="Calibri Light" w:eastAsia="Calibri" w:hAnsi="Calibri Light" w:cs="Arial"/>
                <w:sz w:val="18"/>
                <w:szCs w:val="18"/>
              </w:rPr>
              <w:t>*1</w:t>
            </w:r>
          </w:p>
        </w:tc>
      </w:tr>
      <w:tr w:rsidR="00B73B20" w:rsidRPr="00B32F7B" w14:paraId="6CC30B42" w14:textId="77777777" w:rsidTr="00513329">
        <w:trPr>
          <w:cantSplit/>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54787294" w14:textId="09AA2EF4"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5</w:t>
            </w:r>
          </w:p>
        </w:tc>
        <w:tc>
          <w:tcPr>
            <w:tcW w:w="922" w:type="dxa"/>
            <w:tcBorders>
              <w:top w:val="single" w:sz="4" w:space="0" w:color="auto"/>
              <w:bottom w:val="single" w:sz="4" w:space="0" w:color="auto"/>
            </w:tcBorders>
            <w:shd w:val="clear" w:color="auto" w:fill="FFFFFF"/>
            <w:vAlign w:val="center"/>
          </w:tcPr>
          <w:p w14:paraId="2BD08384" w14:textId="236B0BA2" w:rsidR="00B73B20" w:rsidRPr="001E187E" w:rsidRDefault="00B73B20" w:rsidP="00B73B20">
            <w:pPr>
              <w:jc w:val="center"/>
              <w:rPr>
                <w:rFonts w:ascii="Calibri Light" w:eastAsia="Calibri" w:hAnsi="Calibri Light" w:cs="Arial"/>
                <w:bCs/>
                <w:sz w:val="18"/>
                <w:szCs w:val="18"/>
              </w:rPr>
            </w:pPr>
            <w:r w:rsidRPr="001E187E">
              <w:rPr>
                <w:rFonts w:ascii="Calibri Light" w:eastAsia="Calibri" w:hAnsi="Calibri Light" w:cs="Arial"/>
                <w:bCs/>
                <w:sz w:val="18"/>
                <w:szCs w:val="18"/>
              </w:rPr>
              <w:t>9/1</w:t>
            </w:r>
            <w:r w:rsidR="003213F8" w:rsidRPr="001E187E">
              <w:rPr>
                <w:rFonts w:ascii="Calibri Light" w:eastAsia="Calibri" w:hAnsi="Calibri Light" w:cs="Arial"/>
                <w:bCs/>
                <w:sz w:val="18"/>
                <w:szCs w:val="18"/>
              </w:rPr>
              <w:t>8</w:t>
            </w:r>
            <w:r w:rsidRPr="001E187E">
              <w:rPr>
                <w:rFonts w:ascii="Calibri Light" w:eastAsia="Calibri" w:hAnsi="Calibri Light" w:cs="Arial"/>
                <w:bCs/>
                <w:sz w:val="18"/>
                <w:szCs w:val="18"/>
              </w:rPr>
              <w:t>/2</w:t>
            </w:r>
            <w:r w:rsidR="003213F8" w:rsidRPr="001E187E">
              <w:rPr>
                <w:rFonts w:ascii="Calibri Light" w:eastAsia="Calibri" w:hAnsi="Calibri Light" w:cs="Arial"/>
                <w:bCs/>
                <w:sz w:val="18"/>
                <w:szCs w:val="18"/>
              </w:rPr>
              <w:t>3</w:t>
            </w:r>
          </w:p>
        </w:tc>
        <w:tc>
          <w:tcPr>
            <w:tcW w:w="5468" w:type="dxa"/>
            <w:gridSpan w:val="3"/>
            <w:tcBorders>
              <w:top w:val="single" w:sz="4" w:space="0" w:color="auto"/>
              <w:bottom w:val="single" w:sz="4" w:space="0" w:color="auto"/>
            </w:tcBorders>
            <w:shd w:val="clear" w:color="auto" w:fill="BDD6EF"/>
            <w:vAlign w:val="center"/>
          </w:tcPr>
          <w:p w14:paraId="05006C18" w14:textId="09AA14D9" w:rsidR="00B73B20" w:rsidRPr="00B73B20" w:rsidRDefault="00B73B20" w:rsidP="00B73B20">
            <w:pPr>
              <w:jc w:val="center"/>
              <w:rPr>
                <w:rFonts w:ascii="Calibri Light" w:eastAsia="Calibri" w:hAnsi="Calibri Light" w:cs="Arial"/>
                <w:b/>
                <w:sz w:val="22"/>
                <w:szCs w:val="22"/>
              </w:rPr>
            </w:pPr>
            <w:r w:rsidRPr="00B73B20">
              <w:rPr>
                <w:rFonts w:ascii="Calibri Light" w:eastAsia="Calibri" w:hAnsi="Calibri Light" w:cs="Arial"/>
                <w:b/>
                <w:sz w:val="22"/>
                <w:szCs w:val="22"/>
              </w:rPr>
              <w:t>1</w:t>
            </w:r>
            <w:r w:rsidRPr="00B73B20">
              <w:rPr>
                <w:rFonts w:ascii="Calibri Light" w:eastAsia="Calibri" w:hAnsi="Calibri Light" w:cs="Arial"/>
                <w:b/>
                <w:sz w:val="22"/>
                <w:szCs w:val="22"/>
                <w:vertAlign w:val="superscript"/>
              </w:rPr>
              <w:t>st</w:t>
            </w:r>
            <w:r w:rsidRPr="00B73B20">
              <w:rPr>
                <w:rFonts w:ascii="Calibri Light" w:eastAsia="Calibri" w:hAnsi="Calibri Light" w:cs="Arial"/>
                <w:b/>
                <w:sz w:val="22"/>
                <w:szCs w:val="22"/>
              </w:rPr>
              <w:t xml:space="preserve"> Exam</w:t>
            </w:r>
          </w:p>
        </w:tc>
        <w:tc>
          <w:tcPr>
            <w:tcW w:w="1350" w:type="dxa"/>
            <w:tcBorders>
              <w:top w:val="single" w:sz="4" w:space="0" w:color="auto"/>
              <w:bottom w:val="single" w:sz="4" w:space="0" w:color="auto"/>
            </w:tcBorders>
            <w:shd w:val="clear" w:color="auto" w:fill="BDD6EF"/>
            <w:vAlign w:val="center"/>
          </w:tcPr>
          <w:p w14:paraId="7C3F7C6D" w14:textId="0876D9A9" w:rsidR="00B73B20" w:rsidRPr="000611FD" w:rsidRDefault="00B73B20" w:rsidP="00B73B20">
            <w:pPr>
              <w:rPr>
                <w:rFonts w:ascii="Calibri Light" w:eastAsia="MS Mincho" w:hAnsi="Calibri Light"/>
                <w:sz w:val="18"/>
                <w:szCs w:val="18"/>
              </w:rPr>
            </w:pPr>
            <w:r w:rsidRPr="000611FD">
              <w:rPr>
                <w:rFonts w:ascii="Calibri Light" w:eastAsia="MS Mincho" w:hAnsi="Calibri Light"/>
                <w:sz w:val="18"/>
                <w:szCs w:val="18"/>
              </w:rPr>
              <w:t xml:space="preserve">Dr. </w:t>
            </w:r>
            <w:r w:rsidR="003A75F8" w:rsidRPr="000611FD">
              <w:rPr>
                <w:rFonts w:ascii="Calibri Light" w:eastAsia="MS Mincho" w:hAnsi="Calibri Light"/>
                <w:sz w:val="18"/>
                <w:szCs w:val="18"/>
              </w:rPr>
              <w:t>Hoet</w:t>
            </w:r>
          </w:p>
        </w:tc>
        <w:tc>
          <w:tcPr>
            <w:tcW w:w="1260" w:type="dxa"/>
            <w:tcBorders>
              <w:top w:val="single" w:sz="4" w:space="0" w:color="auto"/>
              <w:bottom w:val="single" w:sz="4" w:space="0" w:color="auto"/>
            </w:tcBorders>
            <w:shd w:val="clear" w:color="auto" w:fill="BDD6EF"/>
            <w:vAlign w:val="center"/>
          </w:tcPr>
          <w:p w14:paraId="2A956C24" w14:textId="1FEEE27E" w:rsidR="00B73B20" w:rsidRPr="000611FD" w:rsidRDefault="00000000" w:rsidP="00B73B20">
            <w:pPr>
              <w:jc w:val="center"/>
              <w:rPr>
                <w:sz w:val="18"/>
                <w:szCs w:val="18"/>
              </w:rPr>
            </w:pPr>
            <w:hyperlink r:id="rId38" w:history="1">
              <w:r w:rsidR="003A75F8" w:rsidRPr="000611FD">
                <w:rPr>
                  <w:rStyle w:val="Hyperlink"/>
                  <w:rFonts w:ascii="Calibri Light" w:eastAsia="Calibri" w:hAnsi="Calibri Light" w:cs="Arial"/>
                  <w:color w:val="auto"/>
                  <w:sz w:val="18"/>
                  <w:szCs w:val="18"/>
                </w:rPr>
                <w:t>Hoet</w:t>
              </w:r>
              <w:r w:rsidR="0051743B" w:rsidRPr="000611FD">
                <w:rPr>
                  <w:rStyle w:val="Hyperlink"/>
                  <w:rFonts w:ascii="Calibri Light" w:eastAsia="Calibri" w:hAnsi="Calibri Light" w:cs="Arial"/>
                  <w:color w:val="auto"/>
                  <w:sz w:val="18"/>
                  <w:szCs w:val="18"/>
                </w:rPr>
                <w:t>.1</w:t>
              </w:r>
            </w:hyperlink>
          </w:p>
        </w:tc>
        <w:tc>
          <w:tcPr>
            <w:tcW w:w="810" w:type="dxa"/>
            <w:tcBorders>
              <w:top w:val="single" w:sz="4" w:space="0" w:color="auto"/>
              <w:bottom w:val="single" w:sz="4" w:space="0" w:color="auto"/>
            </w:tcBorders>
            <w:shd w:val="clear" w:color="auto" w:fill="BDD6EF"/>
            <w:vAlign w:val="center"/>
          </w:tcPr>
          <w:p w14:paraId="4162755F" w14:textId="22EC949F" w:rsidR="00B73B20" w:rsidRPr="00B73B20" w:rsidRDefault="00B73B20" w:rsidP="00B73B20">
            <w:pPr>
              <w:jc w:val="center"/>
              <w:rPr>
                <w:rFonts w:ascii="Calibri Light" w:eastAsia="MS Mincho" w:hAnsi="Calibri Light"/>
                <w:sz w:val="18"/>
                <w:szCs w:val="18"/>
              </w:rPr>
            </w:pPr>
            <w:r w:rsidRPr="00B73B20">
              <w:rPr>
                <w:rFonts w:ascii="Calibri Light" w:eastAsia="MS Mincho" w:hAnsi="Calibri Light"/>
                <w:sz w:val="18"/>
                <w:szCs w:val="18"/>
              </w:rPr>
              <w:t>1</w:t>
            </w:r>
          </w:p>
        </w:tc>
        <w:tc>
          <w:tcPr>
            <w:tcW w:w="2790" w:type="dxa"/>
            <w:gridSpan w:val="2"/>
            <w:tcBorders>
              <w:top w:val="single" w:sz="4" w:space="0" w:color="auto"/>
              <w:bottom w:val="single" w:sz="4" w:space="0" w:color="auto"/>
            </w:tcBorders>
            <w:shd w:val="clear" w:color="auto" w:fill="BDD6EF"/>
            <w:vAlign w:val="center"/>
          </w:tcPr>
          <w:p w14:paraId="4CE0F27A" w14:textId="3CB5DA95" w:rsidR="00B73B20" w:rsidRPr="00B73B20" w:rsidRDefault="00B73B20" w:rsidP="00B73B20">
            <w:pPr>
              <w:rPr>
                <w:rFonts w:ascii="Calibri Light" w:eastAsia="Calibri" w:hAnsi="Calibri Light" w:cs="Arial"/>
                <w:b/>
                <w:bCs/>
                <w:sz w:val="18"/>
                <w:szCs w:val="18"/>
              </w:rPr>
            </w:pPr>
            <w:r w:rsidRPr="00B73B20">
              <w:rPr>
                <w:rFonts w:ascii="Calibri Light" w:eastAsia="Calibri" w:hAnsi="Calibri Light" w:cs="Arial"/>
                <w:b/>
                <w:bCs/>
                <w:sz w:val="18"/>
                <w:szCs w:val="18"/>
              </w:rPr>
              <w:t xml:space="preserve">Basic to </w:t>
            </w:r>
            <w:r w:rsidR="003A75F8">
              <w:rPr>
                <w:rFonts w:ascii="Calibri Light" w:eastAsia="Calibri" w:hAnsi="Calibri Light" w:cs="Arial"/>
                <w:b/>
                <w:bCs/>
                <w:sz w:val="18"/>
                <w:szCs w:val="18"/>
              </w:rPr>
              <w:t xml:space="preserve">Risk </w:t>
            </w:r>
            <w:r w:rsidR="003A75F8" w:rsidRPr="00E02CC7">
              <w:rPr>
                <w:rFonts w:ascii="Calibri Light" w:eastAsia="Calibri" w:hAnsi="Calibri Light" w:cs="Arial"/>
                <w:b/>
                <w:bCs/>
                <w:sz w:val="18"/>
                <w:szCs w:val="18"/>
              </w:rPr>
              <w:t>Factors</w:t>
            </w:r>
            <w:r w:rsidRPr="00E02CC7">
              <w:rPr>
                <w:rFonts w:ascii="Calibri Light" w:eastAsia="Calibri" w:hAnsi="Calibri Light" w:cs="Arial"/>
                <w:b/>
                <w:bCs/>
                <w:sz w:val="18"/>
                <w:szCs w:val="18"/>
              </w:rPr>
              <w:t xml:space="preserve">  (7.5 hr</w:t>
            </w:r>
            <w:r w:rsidR="00E02CC7">
              <w:rPr>
                <w:rFonts w:ascii="Calibri Light" w:eastAsia="Calibri" w:hAnsi="Calibri Light" w:cs="Arial"/>
                <w:b/>
                <w:bCs/>
                <w:sz w:val="18"/>
                <w:szCs w:val="18"/>
              </w:rPr>
              <w:t>s</w:t>
            </w:r>
            <w:r w:rsidRPr="00E02CC7">
              <w:rPr>
                <w:rFonts w:ascii="Calibri Light" w:eastAsia="Calibri" w:hAnsi="Calibri Light" w:cs="Arial"/>
                <w:b/>
                <w:bCs/>
                <w:sz w:val="18"/>
                <w:szCs w:val="18"/>
              </w:rPr>
              <w:t>.)</w:t>
            </w:r>
          </w:p>
        </w:tc>
      </w:tr>
      <w:tr w:rsidR="00F7472F" w:rsidRPr="00B32F7B" w14:paraId="52979C1E" w14:textId="77777777" w:rsidTr="00513329">
        <w:trPr>
          <w:cantSplit/>
          <w:trHeight w:val="287"/>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79090CF1" w14:textId="77777777" w:rsidR="00F7472F" w:rsidRPr="00513329" w:rsidRDefault="00F7472F" w:rsidP="00F7472F">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auto"/>
            <w:vAlign w:val="center"/>
          </w:tcPr>
          <w:p w14:paraId="6B4267FE" w14:textId="6955B3F9" w:rsidR="00F7472F" w:rsidRPr="001E187E" w:rsidRDefault="00F7472F" w:rsidP="00F7472F">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9/20/23</w:t>
            </w:r>
          </w:p>
        </w:tc>
        <w:tc>
          <w:tcPr>
            <w:tcW w:w="3038" w:type="dxa"/>
            <w:tcBorders>
              <w:top w:val="single" w:sz="4" w:space="0" w:color="auto"/>
              <w:bottom w:val="single" w:sz="4" w:space="0" w:color="auto"/>
            </w:tcBorders>
            <w:shd w:val="clear" w:color="auto" w:fill="FDE599"/>
            <w:vAlign w:val="center"/>
          </w:tcPr>
          <w:p w14:paraId="6D9C7195" w14:textId="3E9CA930" w:rsidR="00F7472F" w:rsidRPr="00CC4E77" w:rsidRDefault="00F7472F" w:rsidP="00F7472F">
            <w:pPr>
              <w:rPr>
                <w:rFonts w:ascii="Calibri Light" w:eastAsia="Calibri" w:hAnsi="Calibri Light" w:cs="Arial"/>
                <w:b/>
                <w:sz w:val="18"/>
                <w:szCs w:val="18"/>
              </w:rPr>
            </w:pPr>
            <w:r>
              <w:rPr>
                <w:rFonts w:ascii="Calibri Light" w:eastAsia="Calibri" w:hAnsi="Calibri Light" w:cs="Arial"/>
                <w:b/>
                <w:sz w:val="18"/>
                <w:szCs w:val="18"/>
              </w:rPr>
              <w:t xml:space="preserve">Brucellosis </w:t>
            </w:r>
            <w:r w:rsidRPr="00CC4E77">
              <w:rPr>
                <w:rFonts w:ascii="Calibri Light" w:eastAsia="Calibri" w:hAnsi="Calibri Light" w:cs="Arial"/>
                <w:b/>
                <w:sz w:val="18"/>
                <w:szCs w:val="18"/>
              </w:rPr>
              <w:t>(Livestock)</w:t>
            </w:r>
          </w:p>
        </w:tc>
        <w:tc>
          <w:tcPr>
            <w:tcW w:w="1260" w:type="dxa"/>
            <w:tcBorders>
              <w:top w:val="single" w:sz="4" w:space="0" w:color="auto"/>
              <w:bottom w:val="single" w:sz="4" w:space="0" w:color="auto"/>
            </w:tcBorders>
            <w:shd w:val="clear" w:color="auto" w:fill="auto"/>
            <w:vAlign w:val="center"/>
          </w:tcPr>
          <w:p w14:paraId="25BE5A24" w14:textId="547C3D51"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294D80B" w14:textId="3B92A1C3"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7330E3FA" w14:textId="5D3B81D7" w:rsidR="00F7472F" w:rsidRPr="000611FD" w:rsidRDefault="00F7472F" w:rsidP="00F7472F">
            <w:pPr>
              <w:rPr>
                <w:rFonts w:ascii="Calibri Light" w:eastAsia="MS Mincho" w:hAnsi="Calibri Light"/>
                <w:sz w:val="18"/>
                <w:szCs w:val="18"/>
              </w:rPr>
            </w:pPr>
            <w:r w:rsidRPr="000611FD">
              <w:rPr>
                <w:rFonts w:ascii="Calibri Light" w:eastAsia="Calibri" w:hAnsi="Calibri Light" w:cs="Arial"/>
                <w:sz w:val="18"/>
                <w:szCs w:val="18"/>
              </w:rPr>
              <w:t>Dr. Hoet</w:t>
            </w:r>
          </w:p>
        </w:tc>
        <w:tc>
          <w:tcPr>
            <w:tcW w:w="1260" w:type="dxa"/>
            <w:tcBorders>
              <w:top w:val="single" w:sz="4" w:space="0" w:color="auto"/>
              <w:bottom w:val="single" w:sz="4" w:space="0" w:color="auto"/>
            </w:tcBorders>
            <w:vAlign w:val="center"/>
          </w:tcPr>
          <w:p w14:paraId="35A6E0B0" w14:textId="13DCB7BF" w:rsidR="00F7472F" w:rsidRPr="000611FD" w:rsidRDefault="00C5068D" w:rsidP="000611FD">
            <w:pPr>
              <w:jc w:val="center"/>
              <w:rPr>
                <w:rStyle w:val="Hyperlink"/>
                <w:rFonts w:asciiTheme="minorHAnsi" w:eastAsia="Calibri" w:hAnsiTheme="minorHAnsi" w:cstheme="minorHAnsi"/>
                <w:color w:val="auto"/>
                <w:sz w:val="18"/>
                <w:szCs w:val="18"/>
              </w:rPr>
            </w:pPr>
            <w:r w:rsidRPr="000611FD">
              <w:rPr>
                <w:rFonts w:ascii="Calibri Light" w:eastAsia="MS Mincho" w:hAnsi="Calibri Light"/>
                <w:sz w:val="18"/>
                <w:szCs w:val="18"/>
                <w:u w:val="single"/>
              </w:rPr>
              <w:t>Hoet.1</w:t>
            </w:r>
          </w:p>
        </w:tc>
        <w:tc>
          <w:tcPr>
            <w:tcW w:w="810" w:type="dxa"/>
            <w:tcBorders>
              <w:top w:val="single" w:sz="4" w:space="0" w:color="auto"/>
              <w:bottom w:val="single" w:sz="4" w:space="0" w:color="auto"/>
            </w:tcBorders>
            <w:shd w:val="clear" w:color="auto" w:fill="auto"/>
            <w:vAlign w:val="center"/>
          </w:tcPr>
          <w:p w14:paraId="5E0684F2" w14:textId="249A593F" w:rsidR="00F7472F" w:rsidRPr="00CC4E77" w:rsidRDefault="00F7472F" w:rsidP="00F7472F">
            <w:pPr>
              <w:jc w:val="center"/>
              <w:rPr>
                <w:rFonts w:ascii="Calibri Light" w:eastAsia="MS Mincho" w:hAnsi="Calibri Light"/>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3B271CEB" w14:textId="57482994"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668D3783" w14:textId="12EDF8C8" w:rsidR="00F7472F" w:rsidRPr="00CC4E77" w:rsidRDefault="00F7472F" w:rsidP="00F7472F">
            <w:pPr>
              <w:jc w:val="center"/>
            </w:pPr>
            <w:r w:rsidRPr="00CC4E77">
              <w:rPr>
                <w:rFonts w:ascii="Calibri Light" w:eastAsia="Calibri" w:hAnsi="Calibri Light" w:cs="Arial"/>
                <w:sz w:val="18"/>
                <w:szCs w:val="18"/>
              </w:rPr>
              <w:t>*1</w:t>
            </w:r>
          </w:p>
        </w:tc>
      </w:tr>
      <w:tr w:rsidR="00F7472F" w:rsidRPr="00B32F7B" w14:paraId="6B5B32F9" w14:textId="77777777" w:rsidTr="00513329">
        <w:trPr>
          <w:cantSplit/>
          <w:trHeight w:val="350"/>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2D85D9E5" w14:textId="77777777" w:rsidR="00F7472F" w:rsidRPr="00513329" w:rsidRDefault="00F7472F" w:rsidP="00F7472F">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auto"/>
            <w:vAlign w:val="center"/>
          </w:tcPr>
          <w:p w14:paraId="0304F9F7" w14:textId="0A59D7CD" w:rsidR="00F7472F" w:rsidRPr="001E187E" w:rsidRDefault="00F7472F" w:rsidP="00F7472F">
            <w:pPr>
              <w:jc w:val="center"/>
              <w:rPr>
                <w:rFonts w:ascii="Calibri Light" w:eastAsia="Calibri" w:hAnsi="Calibri Light" w:cs="Arial"/>
                <w:bCs/>
                <w:color w:val="0070C0"/>
                <w:sz w:val="18"/>
                <w:szCs w:val="18"/>
              </w:rPr>
            </w:pPr>
          </w:p>
        </w:tc>
        <w:tc>
          <w:tcPr>
            <w:tcW w:w="3038" w:type="dxa"/>
            <w:tcBorders>
              <w:top w:val="single" w:sz="4" w:space="0" w:color="auto"/>
              <w:bottom w:val="single" w:sz="4" w:space="0" w:color="auto"/>
            </w:tcBorders>
            <w:shd w:val="clear" w:color="auto" w:fill="FDE599"/>
            <w:vAlign w:val="center"/>
          </w:tcPr>
          <w:p w14:paraId="70F62F0D" w14:textId="3D56E1CD" w:rsidR="00F7472F" w:rsidRPr="00C5068D" w:rsidRDefault="00F7472F" w:rsidP="00F7472F">
            <w:pPr>
              <w:rPr>
                <w:rFonts w:ascii="Calibri Light" w:eastAsia="Calibri" w:hAnsi="Calibri Light" w:cs="Arial"/>
                <w:b/>
                <w:sz w:val="18"/>
                <w:szCs w:val="18"/>
                <w:highlight w:val="cyan"/>
              </w:rPr>
            </w:pPr>
            <w:r w:rsidRPr="006B0EA4">
              <w:rPr>
                <w:rFonts w:ascii="Calibri Light" w:eastAsia="Calibri" w:hAnsi="Calibri Light" w:cs="Arial"/>
                <w:b/>
                <w:sz w:val="18"/>
                <w:szCs w:val="18"/>
              </w:rPr>
              <w:t>Zoonotic Tuberculosis</w:t>
            </w:r>
            <w:r w:rsidRPr="006B0EA4">
              <w:rPr>
                <w:rFonts w:ascii="Cambria" w:eastAsia="Calibri" w:hAnsi="Cambria"/>
                <w:b/>
                <w:sz w:val="22"/>
                <w:szCs w:val="22"/>
              </w:rPr>
              <w:t xml:space="preserve"> </w:t>
            </w:r>
            <w:r w:rsidRPr="006B0EA4">
              <w:rPr>
                <w:rFonts w:ascii="Calibri Light" w:eastAsia="Calibri" w:hAnsi="Calibri Light" w:cs="Arial"/>
                <w:b/>
                <w:sz w:val="18"/>
                <w:szCs w:val="18"/>
              </w:rPr>
              <w:t>(Livestock)</w:t>
            </w:r>
          </w:p>
        </w:tc>
        <w:tc>
          <w:tcPr>
            <w:tcW w:w="1260" w:type="dxa"/>
            <w:tcBorders>
              <w:top w:val="single" w:sz="4" w:space="0" w:color="auto"/>
              <w:bottom w:val="single" w:sz="4" w:space="0" w:color="auto"/>
            </w:tcBorders>
            <w:shd w:val="clear" w:color="auto" w:fill="auto"/>
            <w:vAlign w:val="center"/>
          </w:tcPr>
          <w:p w14:paraId="2F77FA04" w14:textId="1D6287F2"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49FDC082" w14:textId="4A6B3E6E"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26CF1751" w14:textId="2CA4968F" w:rsidR="00F7472F" w:rsidRPr="000611FD" w:rsidRDefault="00F7472F" w:rsidP="00F7472F">
            <w:pPr>
              <w:rPr>
                <w:rFonts w:ascii="Calibri Light" w:eastAsia="MS Mincho" w:hAnsi="Calibri Light"/>
                <w:sz w:val="18"/>
                <w:szCs w:val="18"/>
              </w:rPr>
            </w:pPr>
            <w:r w:rsidRPr="000611FD">
              <w:rPr>
                <w:rFonts w:ascii="Calibri Light" w:eastAsia="Calibri" w:hAnsi="Calibri Light" w:cs="Arial"/>
                <w:sz w:val="18"/>
                <w:szCs w:val="18"/>
              </w:rPr>
              <w:t>Dr. Hoet</w:t>
            </w:r>
          </w:p>
        </w:tc>
        <w:tc>
          <w:tcPr>
            <w:tcW w:w="1260" w:type="dxa"/>
            <w:tcBorders>
              <w:top w:val="single" w:sz="4" w:space="0" w:color="auto"/>
              <w:bottom w:val="single" w:sz="4" w:space="0" w:color="auto"/>
            </w:tcBorders>
            <w:vAlign w:val="center"/>
          </w:tcPr>
          <w:p w14:paraId="71BE3AF7" w14:textId="0E71B5A5" w:rsidR="00F7472F" w:rsidRPr="000611FD" w:rsidRDefault="00C5068D" w:rsidP="000611FD">
            <w:pPr>
              <w:jc w:val="center"/>
              <w:rPr>
                <w:rStyle w:val="Hyperlink"/>
                <w:rFonts w:asciiTheme="minorHAnsi" w:eastAsia="Calibri" w:hAnsiTheme="minorHAnsi" w:cstheme="minorHAnsi"/>
                <w:color w:val="auto"/>
                <w:sz w:val="18"/>
                <w:szCs w:val="18"/>
              </w:rPr>
            </w:pPr>
            <w:r w:rsidRPr="000611FD">
              <w:rPr>
                <w:rFonts w:ascii="Calibri Light" w:eastAsia="MS Mincho" w:hAnsi="Calibri Light"/>
                <w:sz w:val="18"/>
                <w:szCs w:val="18"/>
                <w:u w:val="single"/>
              </w:rPr>
              <w:t>Hoet.1</w:t>
            </w:r>
          </w:p>
        </w:tc>
        <w:tc>
          <w:tcPr>
            <w:tcW w:w="810" w:type="dxa"/>
            <w:tcBorders>
              <w:top w:val="single" w:sz="4" w:space="0" w:color="auto"/>
              <w:bottom w:val="single" w:sz="4" w:space="0" w:color="auto"/>
            </w:tcBorders>
            <w:shd w:val="clear" w:color="auto" w:fill="auto"/>
            <w:vAlign w:val="center"/>
          </w:tcPr>
          <w:p w14:paraId="29E90CF1" w14:textId="619F5FD9" w:rsidR="00F7472F" w:rsidRPr="00CC4E77" w:rsidRDefault="00F7472F" w:rsidP="00F7472F">
            <w:pPr>
              <w:jc w:val="center"/>
              <w:rPr>
                <w:rFonts w:ascii="Calibri Light" w:eastAsia="MS Mincho" w:hAnsi="Calibri Light"/>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6CA25316" w14:textId="6B5261AF" w:rsidR="00F7472F" w:rsidRPr="00CC4E77" w:rsidRDefault="00F7472F" w:rsidP="00F7472F">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2A5A7585" w14:textId="3AC4B4BC" w:rsidR="00F7472F" w:rsidRPr="00CC4E77" w:rsidRDefault="00F7472F" w:rsidP="00F7472F">
            <w:pPr>
              <w:jc w:val="center"/>
            </w:pPr>
            <w:r w:rsidRPr="00CC4E77">
              <w:rPr>
                <w:rFonts w:ascii="Calibri Light" w:eastAsia="Calibri" w:hAnsi="Calibri Light" w:cs="Arial"/>
                <w:sz w:val="18"/>
                <w:szCs w:val="18"/>
              </w:rPr>
              <w:t>*1</w:t>
            </w:r>
          </w:p>
        </w:tc>
      </w:tr>
      <w:tr w:rsidR="00B73B20" w:rsidRPr="00B32F7B" w14:paraId="480C938E" w14:textId="77777777" w:rsidTr="00513329">
        <w:trPr>
          <w:cantSplit/>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24BF7B7C" w14:textId="77777777" w:rsidR="00B73B20" w:rsidRPr="00513329" w:rsidRDefault="00B73B20" w:rsidP="00B73B20">
            <w:pPr>
              <w:jc w:val="center"/>
              <w:rPr>
                <w:rFonts w:ascii="Calibri Light" w:eastAsia="Calibri" w:hAnsi="Calibri Light" w:cs="Arial"/>
                <w:bCs/>
                <w:sz w:val="18"/>
                <w:szCs w:val="18"/>
              </w:rPr>
            </w:pPr>
            <w:r w:rsidRPr="00513329">
              <w:rPr>
                <w:rFonts w:ascii="Calibri Light" w:eastAsia="Calibri" w:hAnsi="Calibri Light" w:cs="Arial"/>
                <w:bCs/>
                <w:sz w:val="18"/>
                <w:szCs w:val="18"/>
              </w:rPr>
              <w:t>6</w:t>
            </w:r>
          </w:p>
        </w:tc>
        <w:tc>
          <w:tcPr>
            <w:tcW w:w="922" w:type="dxa"/>
            <w:tcBorders>
              <w:top w:val="single" w:sz="4" w:space="0" w:color="auto"/>
              <w:bottom w:val="single" w:sz="4" w:space="0" w:color="auto"/>
            </w:tcBorders>
            <w:shd w:val="clear" w:color="auto" w:fill="FFFFFF"/>
            <w:vAlign w:val="center"/>
          </w:tcPr>
          <w:p w14:paraId="60F115CB" w14:textId="67665A66" w:rsidR="00B73B20" w:rsidRPr="001E187E" w:rsidRDefault="00B73B20" w:rsidP="00B73B20">
            <w:pPr>
              <w:jc w:val="center"/>
              <w:rPr>
                <w:rFonts w:ascii="Calibri Light" w:eastAsia="Calibri" w:hAnsi="Calibri Light" w:cs="Arial"/>
                <w:bCs/>
                <w:sz w:val="18"/>
                <w:szCs w:val="18"/>
              </w:rPr>
            </w:pPr>
            <w:r w:rsidRPr="001E187E">
              <w:rPr>
                <w:rFonts w:ascii="Calibri Light" w:eastAsia="Calibri" w:hAnsi="Calibri Light" w:cs="Arial"/>
                <w:bCs/>
                <w:sz w:val="18"/>
                <w:szCs w:val="18"/>
              </w:rPr>
              <w:t>9/2</w:t>
            </w:r>
            <w:r w:rsidR="00AD45B7" w:rsidRPr="001E187E">
              <w:rPr>
                <w:rFonts w:ascii="Calibri Light" w:eastAsia="Calibri" w:hAnsi="Calibri Light" w:cs="Arial"/>
                <w:bCs/>
                <w:sz w:val="18"/>
                <w:szCs w:val="18"/>
              </w:rPr>
              <w:t>5</w:t>
            </w:r>
            <w:r w:rsidRPr="001E187E">
              <w:rPr>
                <w:rFonts w:ascii="Calibri Light" w:eastAsia="Calibri" w:hAnsi="Calibri Light" w:cs="Arial"/>
                <w:bCs/>
                <w:sz w:val="18"/>
                <w:szCs w:val="18"/>
              </w:rPr>
              <w:t>/2</w:t>
            </w:r>
            <w:r w:rsidR="00AD45B7" w:rsidRPr="001E187E">
              <w:rPr>
                <w:rFonts w:ascii="Calibri Light" w:eastAsia="Calibri" w:hAnsi="Calibri Light" w:cs="Arial"/>
                <w:bCs/>
                <w:sz w:val="18"/>
                <w:szCs w:val="18"/>
              </w:rPr>
              <w:t>3</w:t>
            </w:r>
          </w:p>
        </w:tc>
        <w:tc>
          <w:tcPr>
            <w:tcW w:w="3038" w:type="dxa"/>
            <w:tcBorders>
              <w:top w:val="single" w:sz="4" w:space="0" w:color="auto"/>
              <w:bottom w:val="single" w:sz="4" w:space="0" w:color="auto"/>
            </w:tcBorders>
            <w:shd w:val="clear" w:color="auto" w:fill="FDE599"/>
            <w:vAlign w:val="center"/>
          </w:tcPr>
          <w:p w14:paraId="1BDDED1B" w14:textId="0EC66A2C" w:rsidR="00B73B20" w:rsidRPr="00D71DB1" w:rsidRDefault="00AD45B7" w:rsidP="00B73B20">
            <w:pPr>
              <w:spacing w:after="58"/>
              <w:rPr>
                <w:rFonts w:ascii="Calibri Light" w:eastAsia="Calibri" w:hAnsi="Calibri Light" w:cs="Arial"/>
                <w:b/>
                <w:sz w:val="18"/>
                <w:szCs w:val="18"/>
              </w:rPr>
            </w:pPr>
            <w:r w:rsidRPr="00D71DB1">
              <w:rPr>
                <w:rFonts w:ascii="Calibri Light" w:eastAsia="Calibri" w:hAnsi="Calibri Light" w:cs="Arial"/>
                <w:b/>
                <w:sz w:val="18"/>
                <w:szCs w:val="18"/>
              </w:rPr>
              <w:t>Anthrax (Livestock)</w:t>
            </w:r>
          </w:p>
        </w:tc>
        <w:tc>
          <w:tcPr>
            <w:tcW w:w="1260" w:type="dxa"/>
            <w:tcBorders>
              <w:top w:val="single" w:sz="4" w:space="0" w:color="auto"/>
              <w:bottom w:val="single" w:sz="4" w:space="0" w:color="auto"/>
            </w:tcBorders>
            <w:shd w:val="clear" w:color="auto" w:fill="auto"/>
            <w:vAlign w:val="center"/>
          </w:tcPr>
          <w:p w14:paraId="2BDDEEEA" w14:textId="2E582C65" w:rsidR="00B73B20" w:rsidRPr="00D71DB1" w:rsidRDefault="00B73B20" w:rsidP="00B73B20">
            <w:pPr>
              <w:jc w:val="center"/>
              <w:rPr>
                <w:rFonts w:ascii="Calibri Light" w:eastAsia="Calibri" w:hAnsi="Calibri Light" w:cs="Arial"/>
                <w:sz w:val="18"/>
                <w:szCs w:val="18"/>
              </w:rPr>
            </w:pPr>
            <w:r w:rsidRPr="00D71DB1">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72392E2B" w14:textId="67C6F4FA" w:rsidR="00B73B20" w:rsidRPr="00D71DB1" w:rsidRDefault="00B73B20" w:rsidP="00B73B20">
            <w:pPr>
              <w:jc w:val="center"/>
              <w:rPr>
                <w:rFonts w:ascii="Calibri Light" w:eastAsia="Calibri" w:hAnsi="Calibri Light" w:cs="Arial"/>
                <w:sz w:val="18"/>
                <w:szCs w:val="18"/>
              </w:rPr>
            </w:pPr>
            <w:r w:rsidRPr="00D71DB1">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16AD1A57" w14:textId="3B8BF085" w:rsidR="00B73B20" w:rsidRPr="00D71DB1" w:rsidRDefault="00BF4BE2" w:rsidP="00B73B20">
            <w:pPr>
              <w:rPr>
                <w:rFonts w:ascii="Calibri Light" w:eastAsia="Calibri" w:hAnsi="Calibri Light" w:cs="Arial"/>
                <w:sz w:val="18"/>
                <w:szCs w:val="18"/>
              </w:rPr>
            </w:pPr>
            <w:r w:rsidRPr="00D71DB1">
              <w:rPr>
                <w:rFonts w:ascii="Calibri Light" w:eastAsia="Calibri" w:hAnsi="Calibri Light" w:cs="Arial"/>
                <w:sz w:val="18"/>
                <w:szCs w:val="18"/>
              </w:rPr>
              <w:t xml:space="preserve">Dr. </w:t>
            </w:r>
            <w:r w:rsidR="00D71DB1" w:rsidRPr="00D71DB1">
              <w:rPr>
                <w:rFonts w:ascii="Calibri Light" w:eastAsia="Calibri" w:hAnsi="Calibri Light" w:cs="Arial"/>
                <w:sz w:val="18"/>
                <w:szCs w:val="18"/>
              </w:rPr>
              <w:t>Bercaw</w:t>
            </w:r>
          </w:p>
        </w:tc>
        <w:tc>
          <w:tcPr>
            <w:tcW w:w="1260" w:type="dxa"/>
            <w:tcBorders>
              <w:top w:val="single" w:sz="4" w:space="0" w:color="auto"/>
              <w:bottom w:val="single" w:sz="4" w:space="0" w:color="auto"/>
            </w:tcBorders>
            <w:vAlign w:val="center"/>
          </w:tcPr>
          <w:p w14:paraId="09D832AE" w14:textId="10E7B652" w:rsidR="00B73B20" w:rsidRPr="00BC6184" w:rsidRDefault="00D71DB1" w:rsidP="001E187E">
            <w:pPr>
              <w:jc w:val="center"/>
              <w:rPr>
                <w:rFonts w:ascii="Calibri Light" w:eastAsia="Calibri" w:hAnsi="Calibri Light" w:cs="Arial"/>
                <w:sz w:val="18"/>
                <w:szCs w:val="18"/>
                <w:highlight w:val="cyan"/>
              </w:rPr>
            </w:pPr>
            <w:r w:rsidRPr="00D71DB1">
              <w:rPr>
                <w:rFonts w:ascii="Calibri Light" w:eastAsia="MS Mincho" w:hAnsi="Calibri Light"/>
                <w:sz w:val="18"/>
                <w:szCs w:val="18"/>
                <w:u w:val="single"/>
              </w:rPr>
              <w:t>leeza.bercaw@usda.gov</w:t>
            </w:r>
          </w:p>
        </w:tc>
        <w:tc>
          <w:tcPr>
            <w:tcW w:w="810" w:type="dxa"/>
            <w:tcBorders>
              <w:top w:val="single" w:sz="4" w:space="0" w:color="auto"/>
              <w:bottom w:val="single" w:sz="4" w:space="0" w:color="auto"/>
            </w:tcBorders>
            <w:shd w:val="clear" w:color="auto" w:fill="auto"/>
            <w:vAlign w:val="center"/>
          </w:tcPr>
          <w:p w14:paraId="461D0418" w14:textId="15183D3A" w:rsidR="00B73B20" w:rsidRPr="00AD45B7" w:rsidRDefault="00B73B20" w:rsidP="00B73B20">
            <w:pPr>
              <w:jc w:val="center"/>
              <w:rPr>
                <w:rFonts w:ascii="Calibri Light" w:eastAsia="Calibri" w:hAnsi="Calibri Light" w:cs="Arial"/>
                <w:sz w:val="18"/>
                <w:szCs w:val="18"/>
              </w:rPr>
            </w:pPr>
            <w:r w:rsidRPr="00AD45B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6232E01D" w14:textId="18E6AD7B" w:rsidR="00B73B20" w:rsidRPr="00AD45B7" w:rsidRDefault="00B73B20" w:rsidP="00B73B20">
            <w:pPr>
              <w:jc w:val="center"/>
              <w:rPr>
                <w:rFonts w:ascii="Calibri Light" w:eastAsia="Calibri" w:hAnsi="Calibri Light" w:cs="Arial"/>
                <w:sz w:val="18"/>
                <w:szCs w:val="18"/>
              </w:rPr>
            </w:pPr>
            <w:r w:rsidRPr="00AD45B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54CC98BE" w14:textId="0250A50E" w:rsidR="00B73B20" w:rsidRPr="00AD45B7" w:rsidRDefault="00B73B20" w:rsidP="00B73B20">
            <w:pPr>
              <w:jc w:val="center"/>
            </w:pPr>
            <w:r w:rsidRPr="00AD45B7">
              <w:rPr>
                <w:rFonts w:ascii="Calibri Light" w:eastAsia="Calibri" w:hAnsi="Calibri Light" w:cs="Arial"/>
                <w:sz w:val="18"/>
                <w:szCs w:val="18"/>
              </w:rPr>
              <w:t>*1</w:t>
            </w:r>
          </w:p>
        </w:tc>
      </w:tr>
      <w:tr w:rsidR="00A438E8" w:rsidRPr="00B32F7B" w14:paraId="3AEFFBC9" w14:textId="77777777" w:rsidTr="00513329">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258582F5" w14:textId="77777777" w:rsidR="00A438E8" w:rsidRPr="00513329" w:rsidRDefault="00A438E8" w:rsidP="00A438E8">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FFFFFF"/>
            <w:vAlign w:val="center"/>
          </w:tcPr>
          <w:p w14:paraId="0DFDB8B7" w14:textId="321C4A27" w:rsidR="00A438E8" w:rsidRPr="001E187E" w:rsidRDefault="00A438E8" w:rsidP="00A438E8">
            <w:pPr>
              <w:jc w:val="center"/>
              <w:rPr>
                <w:rFonts w:ascii="Calibri Light" w:eastAsia="Calibri" w:hAnsi="Calibri Light" w:cs="Arial"/>
                <w:bCs/>
                <w:sz w:val="18"/>
                <w:szCs w:val="18"/>
              </w:rPr>
            </w:pPr>
            <w:r w:rsidRPr="001E187E">
              <w:rPr>
                <w:rFonts w:ascii="Calibri Light" w:eastAsia="Calibri" w:hAnsi="Calibri Light" w:cs="Arial"/>
                <w:bCs/>
                <w:sz w:val="18"/>
                <w:szCs w:val="18"/>
              </w:rPr>
              <w:t>9/27/23</w:t>
            </w:r>
          </w:p>
        </w:tc>
        <w:tc>
          <w:tcPr>
            <w:tcW w:w="3038" w:type="dxa"/>
            <w:tcBorders>
              <w:top w:val="single" w:sz="4" w:space="0" w:color="auto"/>
              <w:bottom w:val="single" w:sz="4" w:space="0" w:color="auto"/>
            </w:tcBorders>
            <w:shd w:val="clear" w:color="auto" w:fill="FDE599"/>
            <w:vAlign w:val="center"/>
          </w:tcPr>
          <w:p w14:paraId="59A3F170" w14:textId="3472A47C" w:rsidR="00A438E8" w:rsidRPr="00A438E8" w:rsidRDefault="00A438E8" w:rsidP="00A438E8">
            <w:pPr>
              <w:rPr>
                <w:rFonts w:ascii="Calibri Light" w:eastAsia="Calibri" w:hAnsi="Calibri Light" w:cs="Arial"/>
                <w:sz w:val="18"/>
                <w:szCs w:val="18"/>
              </w:rPr>
            </w:pPr>
            <w:r w:rsidRPr="00A438E8">
              <w:rPr>
                <w:rFonts w:ascii="Calibri Light" w:eastAsia="Calibri" w:hAnsi="Calibri Light" w:cs="Arial"/>
                <w:b/>
                <w:sz w:val="18"/>
                <w:szCs w:val="18"/>
              </w:rPr>
              <w:t>Chagas and Leishmaniasis            (Vector-Borne Parasitic Diseases)</w:t>
            </w:r>
          </w:p>
        </w:tc>
        <w:tc>
          <w:tcPr>
            <w:tcW w:w="1260" w:type="dxa"/>
            <w:tcBorders>
              <w:top w:val="single" w:sz="4" w:space="0" w:color="auto"/>
              <w:bottom w:val="single" w:sz="4" w:space="0" w:color="auto"/>
            </w:tcBorders>
            <w:shd w:val="clear" w:color="auto" w:fill="auto"/>
            <w:vAlign w:val="center"/>
          </w:tcPr>
          <w:p w14:paraId="01722EEE" w14:textId="2D1CF3C1" w:rsidR="00A438E8" w:rsidRPr="00A438E8" w:rsidRDefault="00A438E8" w:rsidP="00A438E8">
            <w:pPr>
              <w:jc w:val="center"/>
              <w:rPr>
                <w:rFonts w:ascii="Calibri Light" w:eastAsia="Calibri" w:hAnsi="Calibri Light" w:cs="Arial"/>
                <w:sz w:val="18"/>
                <w:szCs w:val="18"/>
              </w:rPr>
            </w:pPr>
            <w:r w:rsidRPr="00A438E8">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6C1839BE" w14:textId="4AC00143" w:rsidR="00A438E8" w:rsidRPr="00A438E8" w:rsidRDefault="00A438E8" w:rsidP="00A438E8">
            <w:pPr>
              <w:jc w:val="cente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786C2B1D" w14:textId="42FD527D" w:rsidR="00A438E8" w:rsidRPr="00A438E8" w:rsidRDefault="00A438E8" w:rsidP="00A438E8">
            <w:pPr>
              <w:rPr>
                <w:rFonts w:ascii="Calibri Light" w:eastAsia="Calibri" w:hAnsi="Calibri Light" w:cs="Arial"/>
                <w:sz w:val="18"/>
                <w:szCs w:val="18"/>
              </w:rPr>
            </w:pPr>
            <w:r w:rsidRPr="00A438E8">
              <w:rPr>
                <w:rFonts w:ascii="Calibri Light" w:eastAsia="Calibri" w:hAnsi="Calibri Light" w:cs="Arial"/>
                <w:sz w:val="18"/>
                <w:szCs w:val="18"/>
              </w:rPr>
              <w:t>Maj. Seal</w:t>
            </w:r>
          </w:p>
        </w:tc>
        <w:tc>
          <w:tcPr>
            <w:tcW w:w="1260" w:type="dxa"/>
            <w:tcBorders>
              <w:top w:val="single" w:sz="4" w:space="0" w:color="auto"/>
              <w:bottom w:val="single" w:sz="4" w:space="0" w:color="auto"/>
            </w:tcBorders>
            <w:vAlign w:val="center"/>
          </w:tcPr>
          <w:p w14:paraId="68BEEE25" w14:textId="0B525583" w:rsidR="00A438E8" w:rsidRPr="00A438E8" w:rsidRDefault="00000000" w:rsidP="00A438E8">
            <w:pPr>
              <w:jc w:val="center"/>
              <w:rPr>
                <w:rFonts w:ascii="Calibri Light" w:eastAsia="Calibri" w:hAnsi="Calibri Light" w:cs="Arial"/>
                <w:sz w:val="18"/>
                <w:szCs w:val="18"/>
              </w:rPr>
            </w:pPr>
            <w:hyperlink r:id="rId39" w:history="1">
              <w:r w:rsidR="00A438E8" w:rsidRPr="00A438E8">
                <w:rPr>
                  <w:rStyle w:val="Hyperlink"/>
                  <w:rFonts w:ascii="Calibri Light" w:eastAsia="Calibri" w:hAnsi="Calibri Light" w:cs="Arial"/>
                  <w:color w:val="auto"/>
                  <w:sz w:val="16"/>
                  <w:szCs w:val="18"/>
                </w:rPr>
                <w:t>lauren.m.seal2.mil@mail.mil</w:t>
              </w:r>
            </w:hyperlink>
          </w:p>
        </w:tc>
        <w:tc>
          <w:tcPr>
            <w:tcW w:w="810" w:type="dxa"/>
            <w:tcBorders>
              <w:top w:val="single" w:sz="4" w:space="0" w:color="auto"/>
              <w:bottom w:val="single" w:sz="4" w:space="0" w:color="auto"/>
            </w:tcBorders>
            <w:shd w:val="clear" w:color="auto" w:fill="auto"/>
            <w:vAlign w:val="center"/>
          </w:tcPr>
          <w:p w14:paraId="7FC2EFF5" w14:textId="70A73CBB" w:rsidR="00A438E8" w:rsidRPr="00CC4E77" w:rsidRDefault="00A438E8" w:rsidP="00A438E8">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747C8722" w14:textId="57D862E5"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68590A60" w14:textId="2356C555" w:rsidR="00A438E8" w:rsidRPr="00CC4E77" w:rsidRDefault="00A438E8" w:rsidP="00A438E8">
            <w:pPr>
              <w:jc w:val="center"/>
            </w:pPr>
            <w:r w:rsidRPr="00CC4E77">
              <w:rPr>
                <w:rFonts w:ascii="Calibri Light" w:eastAsia="Calibri" w:hAnsi="Calibri Light" w:cs="Arial"/>
                <w:sz w:val="18"/>
                <w:szCs w:val="18"/>
              </w:rPr>
              <w:t>*1</w:t>
            </w:r>
          </w:p>
        </w:tc>
      </w:tr>
      <w:tr w:rsidR="00A438E8" w:rsidRPr="00B32F7B" w14:paraId="55F398A1" w14:textId="77777777" w:rsidTr="00513329">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538F190E" w14:textId="77777777" w:rsidR="00A438E8" w:rsidRPr="00513329" w:rsidRDefault="00A438E8" w:rsidP="00A438E8">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FFFFFF"/>
            <w:vAlign w:val="center"/>
          </w:tcPr>
          <w:p w14:paraId="33C11B08" w14:textId="77777777" w:rsidR="00A438E8" w:rsidRPr="001E187E" w:rsidRDefault="00A438E8" w:rsidP="00A438E8">
            <w:pPr>
              <w:jc w:val="center"/>
              <w:rPr>
                <w:rFonts w:ascii="Calibri Light" w:eastAsia="Calibri" w:hAnsi="Calibri Light" w:cs="Arial"/>
                <w:bCs/>
                <w:sz w:val="18"/>
                <w:szCs w:val="18"/>
              </w:rPr>
            </w:pPr>
          </w:p>
        </w:tc>
        <w:tc>
          <w:tcPr>
            <w:tcW w:w="3038" w:type="dxa"/>
            <w:tcBorders>
              <w:top w:val="single" w:sz="4" w:space="0" w:color="auto"/>
              <w:bottom w:val="single" w:sz="4" w:space="0" w:color="auto"/>
            </w:tcBorders>
            <w:shd w:val="clear" w:color="auto" w:fill="FDE599"/>
            <w:vAlign w:val="center"/>
          </w:tcPr>
          <w:p w14:paraId="1236DFCB" w14:textId="18BA07D3" w:rsidR="00A438E8" w:rsidRPr="001E187E" w:rsidRDefault="00A438E8" w:rsidP="00A438E8">
            <w:pPr>
              <w:rPr>
                <w:rFonts w:ascii="Calibri Light" w:eastAsia="Calibri" w:hAnsi="Calibri Light" w:cs="Arial"/>
                <w:sz w:val="18"/>
                <w:szCs w:val="18"/>
              </w:rPr>
            </w:pPr>
            <w:r w:rsidRPr="00096AB7">
              <w:rPr>
                <w:rFonts w:ascii="Calibri Light" w:eastAsia="MS Mincho" w:hAnsi="Calibri Light"/>
                <w:b/>
                <w:sz w:val="18"/>
                <w:szCs w:val="18"/>
              </w:rPr>
              <w:t xml:space="preserve">Q fever (Livestock ) </w:t>
            </w:r>
          </w:p>
        </w:tc>
        <w:tc>
          <w:tcPr>
            <w:tcW w:w="1260" w:type="dxa"/>
            <w:tcBorders>
              <w:top w:val="single" w:sz="4" w:space="0" w:color="auto"/>
              <w:bottom w:val="single" w:sz="4" w:space="0" w:color="auto"/>
            </w:tcBorders>
            <w:shd w:val="clear" w:color="auto" w:fill="auto"/>
            <w:vAlign w:val="center"/>
          </w:tcPr>
          <w:p w14:paraId="5E343913" w14:textId="33CAD76F" w:rsidR="00A438E8" w:rsidRPr="001E187E"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47E6EF0" w14:textId="07B7967E" w:rsidR="00A438E8" w:rsidRPr="001E187E"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5172A947" w14:textId="29151918" w:rsidR="00A438E8" w:rsidRPr="000611FD" w:rsidRDefault="00A438E8" w:rsidP="00A438E8">
            <w:pPr>
              <w:rPr>
                <w:rFonts w:ascii="Calibri Light" w:eastAsia="Calibri" w:hAnsi="Calibri Light" w:cs="Arial"/>
                <w:sz w:val="18"/>
                <w:szCs w:val="18"/>
              </w:rPr>
            </w:pPr>
            <w:r w:rsidRPr="00096AB7">
              <w:rPr>
                <w:rFonts w:ascii="Calibri Light" w:eastAsia="Calibri" w:hAnsi="Calibri Light" w:cs="Arial"/>
                <w:sz w:val="18"/>
                <w:szCs w:val="18"/>
              </w:rPr>
              <w:t>Dr. Berrian</w:t>
            </w:r>
          </w:p>
        </w:tc>
        <w:tc>
          <w:tcPr>
            <w:tcW w:w="1260" w:type="dxa"/>
            <w:tcBorders>
              <w:top w:val="single" w:sz="4" w:space="0" w:color="auto"/>
              <w:bottom w:val="single" w:sz="4" w:space="0" w:color="auto"/>
            </w:tcBorders>
            <w:vAlign w:val="center"/>
          </w:tcPr>
          <w:p w14:paraId="36D4FC8F" w14:textId="297085D6" w:rsidR="00A438E8" w:rsidRPr="000611FD" w:rsidRDefault="00000000" w:rsidP="00A438E8">
            <w:pPr>
              <w:jc w:val="center"/>
              <w:rPr>
                <w:rFonts w:ascii="Calibri Light" w:eastAsia="Calibri" w:hAnsi="Calibri Light" w:cs="Arial"/>
                <w:sz w:val="18"/>
                <w:szCs w:val="18"/>
              </w:rPr>
            </w:pPr>
            <w:hyperlink r:id="rId40" w:history="1">
              <w:r w:rsidR="00A438E8" w:rsidRPr="00096AB7">
                <w:rPr>
                  <w:rStyle w:val="Hyperlink"/>
                  <w:rFonts w:ascii="Calibri Light" w:eastAsia="Calibri" w:hAnsi="Calibri Light" w:cs="Arial"/>
                  <w:color w:val="auto"/>
                  <w:sz w:val="18"/>
                  <w:szCs w:val="18"/>
                </w:rPr>
                <w:t>Berrian.4</w:t>
              </w:r>
            </w:hyperlink>
          </w:p>
        </w:tc>
        <w:tc>
          <w:tcPr>
            <w:tcW w:w="810" w:type="dxa"/>
            <w:tcBorders>
              <w:top w:val="single" w:sz="4" w:space="0" w:color="auto"/>
              <w:bottom w:val="single" w:sz="4" w:space="0" w:color="auto"/>
            </w:tcBorders>
            <w:shd w:val="clear" w:color="auto" w:fill="auto"/>
            <w:vAlign w:val="center"/>
          </w:tcPr>
          <w:p w14:paraId="23E9C5C7" w14:textId="5CCB2D98"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5A55363D" w14:textId="48DDC6A5"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120E9EED" w14:textId="7F1A82C0" w:rsidR="00A438E8" w:rsidRPr="00CC4E77" w:rsidRDefault="00A438E8" w:rsidP="00A438E8">
            <w:pPr>
              <w:jc w:val="center"/>
            </w:pPr>
            <w:r w:rsidRPr="00CC4E77">
              <w:rPr>
                <w:rFonts w:ascii="Calibri Light" w:eastAsia="Calibri" w:hAnsi="Calibri Light" w:cs="Arial"/>
                <w:sz w:val="18"/>
                <w:szCs w:val="18"/>
              </w:rPr>
              <w:t>*1</w:t>
            </w:r>
          </w:p>
        </w:tc>
      </w:tr>
      <w:tr w:rsidR="00A438E8" w:rsidRPr="00B32F7B" w14:paraId="390A0DA7" w14:textId="77777777" w:rsidTr="00937CED">
        <w:trPr>
          <w:cantSplit/>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74542576" w14:textId="77777777" w:rsidR="00A438E8" w:rsidRPr="00513329" w:rsidRDefault="00A438E8" w:rsidP="00A438E8">
            <w:pPr>
              <w:jc w:val="center"/>
              <w:rPr>
                <w:rFonts w:ascii="Calibri Light" w:eastAsia="Calibri" w:hAnsi="Calibri Light" w:cs="Arial"/>
                <w:bCs/>
                <w:sz w:val="18"/>
                <w:szCs w:val="18"/>
              </w:rPr>
            </w:pPr>
            <w:r w:rsidRPr="00513329">
              <w:rPr>
                <w:rFonts w:ascii="Calibri Light" w:eastAsia="Calibri" w:hAnsi="Calibri Light" w:cs="Arial"/>
                <w:bCs/>
                <w:sz w:val="18"/>
                <w:szCs w:val="18"/>
              </w:rPr>
              <w:t>7</w:t>
            </w:r>
          </w:p>
        </w:tc>
        <w:tc>
          <w:tcPr>
            <w:tcW w:w="922" w:type="dxa"/>
            <w:tcBorders>
              <w:top w:val="single" w:sz="4" w:space="0" w:color="auto"/>
              <w:left w:val="single" w:sz="4" w:space="0" w:color="auto"/>
              <w:bottom w:val="single" w:sz="4" w:space="0" w:color="auto"/>
            </w:tcBorders>
            <w:shd w:val="clear" w:color="auto" w:fill="D9D9D9" w:themeFill="background1" w:themeFillShade="D9"/>
            <w:vAlign w:val="center"/>
          </w:tcPr>
          <w:p w14:paraId="5B2E126E" w14:textId="06AD7DE4" w:rsidR="00A438E8" w:rsidRPr="001E187E" w:rsidRDefault="00A438E8" w:rsidP="00A438E8">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10/2/23</w:t>
            </w:r>
          </w:p>
        </w:tc>
        <w:tc>
          <w:tcPr>
            <w:tcW w:w="3038" w:type="dxa"/>
            <w:tcBorders>
              <w:top w:val="single" w:sz="4" w:space="0" w:color="auto"/>
              <w:bottom w:val="single" w:sz="4" w:space="0" w:color="auto"/>
            </w:tcBorders>
            <w:shd w:val="clear" w:color="auto" w:fill="FDE599"/>
            <w:vAlign w:val="center"/>
          </w:tcPr>
          <w:p w14:paraId="1185FBD4" w14:textId="6913DDDC" w:rsidR="00A438E8" w:rsidRPr="0080747D" w:rsidRDefault="00A438E8" w:rsidP="00A438E8">
            <w:pPr>
              <w:spacing w:after="58"/>
              <w:rPr>
                <w:rFonts w:ascii="Calibri Light" w:eastAsia="Calibri" w:hAnsi="Calibri Light" w:cs="Arial"/>
                <w:b/>
                <w:sz w:val="18"/>
                <w:szCs w:val="18"/>
              </w:rPr>
            </w:pPr>
            <w:r w:rsidRPr="0080747D">
              <w:rPr>
                <w:rFonts w:ascii="Calibri Light" w:eastAsia="MS Mincho" w:hAnsi="Calibri Light"/>
                <w:b/>
                <w:sz w:val="18"/>
                <w:szCs w:val="18"/>
              </w:rPr>
              <w:t xml:space="preserve">Hantavirus (Rodents) </w:t>
            </w:r>
          </w:p>
        </w:tc>
        <w:tc>
          <w:tcPr>
            <w:tcW w:w="1260" w:type="dxa"/>
            <w:tcBorders>
              <w:top w:val="single" w:sz="4" w:space="0" w:color="auto"/>
              <w:bottom w:val="single" w:sz="4" w:space="0" w:color="auto"/>
            </w:tcBorders>
            <w:shd w:val="clear" w:color="auto" w:fill="auto"/>
            <w:vAlign w:val="center"/>
          </w:tcPr>
          <w:p w14:paraId="5C1A9CC6" w14:textId="69C7D25F" w:rsidR="00A438E8" w:rsidRPr="0080747D" w:rsidRDefault="00A438E8" w:rsidP="00A438E8">
            <w:pPr>
              <w:jc w:val="center"/>
              <w:rPr>
                <w:rFonts w:ascii="Calibri Light" w:eastAsia="Calibri" w:hAnsi="Calibri Light" w:cs="Arial"/>
                <w:sz w:val="18"/>
                <w:szCs w:val="18"/>
              </w:rPr>
            </w:pPr>
            <w:r w:rsidRPr="0080747D">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2816EE71" w14:textId="31DE6EBD" w:rsidR="00A438E8" w:rsidRPr="0080747D" w:rsidRDefault="00A438E8" w:rsidP="00A438E8">
            <w:pPr>
              <w:jc w:val="center"/>
              <w:rPr>
                <w:rFonts w:ascii="Calibri Light" w:eastAsia="Calibri" w:hAnsi="Calibri Light" w:cs="Arial"/>
                <w:sz w:val="18"/>
                <w:szCs w:val="18"/>
              </w:rPr>
            </w:pPr>
            <w:r w:rsidRPr="0080747D">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12C62412" w14:textId="42822037" w:rsidR="00A438E8" w:rsidRPr="0080747D" w:rsidRDefault="00A438E8" w:rsidP="00A438E8">
            <w:pPr>
              <w:rPr>
                <w:rFonts w:ascii="Calibri Light" w:eastAsia="Calibri" w:hAnsi="Calibri Light" w:cs="Arial"/>
                <w:sz w:val="18"/>
                <w:szCs w:val="18"/>
              </w:rPr>
            </w:pPr>
            <w:r w:rsidRPr="0080747D">
              <w:rPr>
                <w:rFonts w:ascii="Calibri Light" w:eastAsia="Calibri" w:hAnsi="Calibri Light" w:cs="Arial"/>
                <w:sz w:val="18"/>
                <w:szCs w:val="18"/>
              </w:rPr>
              <w:t>Dr. Eleftheriou</w:t>
            </w:r>
          </w:p>
        </w:tc>
        <w:tc>
          <w:tcPr>
            <w:tcW w:w="1260" w:type="dxa"/>
            <w:tcBorders>
              <w:top w:val="single" w:sz="4" w:space="0" w:color="auto"/>
              <w:bottom w:val="single" w:sz="4" w:space="0" w:color="auto"/>
            </w:tcBorders>
            <w:vAlign w:val="center"/>
          </w:tcPr>
          <w:p w14:paraId="566270CC" w14:textId="43B7E2E3" w:rsidR="00A438E8" w:rsidRPr="0080747D" w:rsidRDefault="00000000" w:rsidP="00A438E8">
            <w:pPr>
              <w:jc w:val="center"/>
              <w:rPr>
                <w:rFonts w:ascii="Calibri Light" w:eastAsia="Calibri" w:hAnsi="Calibri Light" w:cs="Arial"/>
                <w:sz w:val="18"/>
                <w:szCs w:val="18"/>
                <w:u w:val="single"/>
              </w:rPr>
            </w:pPr>
            <w:hyperlink r:id="rId41" w:history="1">
              <w:r w:rsidR="00A438E8" w:rsidRPr="0080747D">
                <w:rPr>
                  <w:rFonts w:ascii="Calibri Light" w:eastAsia="Calibri" w:hAnsi="Calibri Light" w:cs="Arial"/>
                  <w:sz w:val="18"/>
                  <w:szCs w:val="18"/>
                  <w:u w:val="single"/>
                </w:rPr>
                <w:t xml:space="preserve"> Eleftheriou.3  </w:t>
              </w:r>
            </w:hyperlink>
          </w:p>
        </w:tc>
        <w:tc>
          <w:tcPr>
            <w:tcW w:w="810" w:type="dxa"/>
            <w:tcBorders>
              <w:top w:val="single" w:sz="4" w:space="0" w:color="auto"/>
              <w:bottom w:val="single" w:sz="4" w:space="0" w:color="auto"/>
            </w:tcBorders>
            <w:shd w:val="clear" w:color="auto" w:fill="auto"/>
            <w:vAlign w:val="center"/>
          </w:tcPr>
          <w:p w14:paraId="198E2D09" w14:textId="2635944A"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7E626D76" w14:textId="7086B505"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210E34BD" w14:textId="7ADB6E5C" w:rsidR="00A438E8" w:rsidRPr="00CC4E77" w:rsidRDefault="00A438E8" w:rsidP="00A438E8">
            <w:pPr>
              <w:jc w:val="center"/>
            </w:pPr>
            <w:r w:rsidRPr="00CC4E77">
              <w:rPr>
                <w:rFonts w:ascii="Calibri Light" w:eastAsia="Calibri" w:hAnsi="Calibri Light" w:cs="Arial"/>
                <w:sz w:val="18"/>
                <w:szCs w:val="18"/>
              </w:rPr>
              <w:t>*1</w:t>
            </w:r>
          </w:p>
        </w:tc>
      </w:tr>
      <w:tr w:rsidR="00A438E8" w:rsidRPr="00B32F7B" w14:paraId="0AA2EDD5" w14:textId="77777777" w:rsidTr="00937CED">
        <w:trPr>
          <w:cantSplit/>
          <w:trHeight w:val="35"/>
          <w:jc w:val="center"/>
        </w:trPr>
        <w:tc>
          <w:tcPr>
            <w:tcW w:w="535" w:type="dxa"/>
            <w:vMerge/>
            <w:tcBorders>
              <w:top w:val="single" w:sz="4" w:space="0" w:color="auto"/>
              <w:bottom w:val="single" w:sz="8" w:space="0" w:color="auto"/>
              <w:right w:val="single" w:sz="4" w:space="0" w:color="auto"/>
            </w:tcBorders>
            <w:shd w:val="clear" w:color="auto" w:fill="auto"/>
            <w:tcMar>
              <w:left w:w="0" w:type="dxa"/>
              <w:right w:w="0" w:type="dxa"/>
            </w:tcMar>
            <w:vAlign w:val="center"/>
          </w:tcPr>
          <w:p w14:paraId="51BA9516" w14:textId="77777777" w:rsidR="00A438E8" w:rsidRPr="00513329" w:rsidRDefault="00A438E8" w:rsidP="00A438E8">
            <w:pPr>
              <w:jc w:val="center"/>
              <w:rPr>
                <w:rFonts w:ascii="Calibri Light" w:eastAsia="Calibri" w:hAnsi="Calibri Light" w:cs="Arial"/>
                <w:bCs/>
                <w:sz w:val="18"/>
                <w:szCs w:val="18"/>
              </w:rPr>
            </w:pPr>
            <w:bookmarkStart w:id="0" w:name="_Hlk140589632"/>
          </w:p>
        </w:tc>
        <w:tc>
          <w:tcPr>
            <w:tcW w:w="922" w:type="dxa"/>
            <w:vMerge w:val="restart"/>
            <w:tcBorders>
              <w:top w:val="single" w:sz="4" w:space="0" w:color="auto"/>
              <w:left w:val="single" w:sz="4" w:space="0" w:color="auto"/>
              <w:bottom w:val="single" w:sz="4" w:space="0" w:color="auto"/>
            </w:tcBorders>
            <w:shd w:val="clear" w:color="auto" w:fill="D9D9D9" w:themeFill="background1" w:themeFillShade="D9"/>
            <w:vAlign w:val="center"/>
          </w:tcPr>
          <w:p w14:paraId="7DF64986" w14:textId="5406E128" w:rsidR="00A438E8" w:rsidRPr="001E187E" w:rsidRDefault="00A438E8" w:rsidP="00A438E8">
            <w:pPr>
              <w:jc w:val="center"/>
              <w:rPr>
                <w:rFonts w:ascii="Calibri Light" w:eastAsia="Calibri" w:hAnsi="Calibri Light" w:cs="Arial"/>
                <w:bCs/>
                <w:color w:val="0070C0"/>
                <w:sz w:val="18"/>
                <w:szCs w:val="18"/>
              </w:rPr>
            </w:pPr>
            <w:r w:rsidRPr="001E187E">
              <w:rPr>
                <w:rFonts w:ascii="Calibri Light" w:eastAsia="Calibri" w:hAnsi="Calibri Light" w:cs="Arial"/>
                <w:bCs/>
                <w:sz w:val="18"/>
                <w:szCs w:val="18"/>
              </w:rPr>
              <w:t>10/4/23</w:t>
            </w:r>
          </w:p>
        </w:tc>
        <w:tc>
          <w:tcPr>
            <w:tcW w:w="3038" w:type="dxa"/>
            <w:tcBorders>
              <w:top w:val="single" w:sz="4" w:space="0" w:color="auto"/>
              <w:bottom w:val="single" w:sz="4" w:space="0" w:color="auto"/>
            </w:tcBorders>
            <w:shd w:val="clear" w:color="auto" w:fill="FDE599"/>
            <w:vAlign w:val="center"/>
          </w:tcPr>
          <w:p w14:paraId="6C6FA665" w14:textId="36335377" w:rsidR="00A438E8" w:rsidRPr="001E187E" w:rsidRDefault="00A438E8" w:rsidP="00A438E8">
            <w:pPr>
              <w:spacing w:after="58"/>
              <w:rPr>
                <w:rFonts w:ascii="Calibri Light" w:eastAsia="Calibri" w:hAnsi="Calibri Light" w:cs="Arial"/>
                <w:b/>
                <w:sz w:val="18"/>
                <w:szCs w:val="18"/>
              </w:rPr>
            </w:pPr>
            <w:r w:rsidRPr="001E187E">
              <w:rPr>
                <w:rFonts w:ascii="Calibri Light" w:eastAsia="MS Mincho" w:hAnsi="Calibri Light"/>
                <w:b/>
                <w:sz w:val="18"/>
                <w:szCs w:val="18"/>
              </w:rPr>
              <w:t xml:space="preserve">Tularemia (Rodents) </w:t>
            </w:r>
          </w:p>
        </w:tc>
        <w:tc>
          <w:tcPr>
            <w:tcW w:w="1260" w:type="dxa"/>
            <w:tcBorders>
              <w:top w:val="single" w:sz="4" w:space="0" w:color="auto"/>
              <w:bottom w:val="single" w:sz="4" w:space="0" w:color="auto"/>
            </w:tcBorders>
            <w:shd w:val="clear" w:color="auto" w:fill="auto"/>
            <w:vAlign w:val="center"/>
          </w:tcPr>
          <w:p w14:paraId="124F4F54" w14:textId="526DC301" w:rsidR="00A438E8" w:rsidRPr="001E187E" w:rsidRDefault="00A438E8" w:rsidP="00A438E8">
            <w:pPr>
              <w:jc w:val="center"/>
              <w:rPr>
                <w:rFonts w:ascii="Calibri Light" w:eastAsia="Calibri" w:hAnsi="Calibri Light" w:cs="Arial"/>
                <w:sz w:val="18"/>
                <w:szCs w:val="18"/>
              </w:rPr>
            </w:pPr>
            <w:r w:rsidRPr="001E187E">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531D288" w14:textId="1EC6EB77" w:rsidR="00A438E8" w:rsidRPr="001E187E" w:rsidRDefault="00A438E8" w:rsidP="00A438E8">
            <w:pPr>
              <w:jc w:val="center"/>
              <w:rPr>
                <w:rFonts w:ascii="Calibri Light" w:eastAsia="Calibri" w:hAnsi="Calibri Light" w:cs="Arial"/>
                <w:sz w:val="18"/>
                <w:szCs w:val="18"/>
              </w:rPr>
            </w:pPr>
            <w:r w:rsidRPr="001E187E">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33666720" w14:textId="3CAD380E" w:rsidR="00A438E8" w:rsidRPr="000611FD" w:rsidRDefault="00A438E8" w:rsidP="00A438E8">
            <w:pPr>
              <w:pStyle w:val="ListParagraph"/>
              <w:ind w:left="0"/>
              <w:rPr>
                <w:rFonts w:ascii="Calibri Light" w:eastAsia="Calibri" w:hAnsi="Calibri Light" w:cs="Arial"/>
                <w:sz w:val="18"/>
                <w:szCs w:val="18"/>
              </w:rPr>
            </w:pPr>
            <w:r w:rsidRPr="000611FD">
              <w:rPr>
                <w:rFonts w:ascii="Calibri Light" w:eastAsia="Calibri" w:hAnsi="Calibri Light" w:cs="Arial"/>
                <w:sz w:val="18"/>
                <w:szCs w:val="18"/>
              </w:rPr>
              <w:t>Dr Janovyak</w:t>
            </w:r>
          </w:p>
        </w:tc>
        <w:tc>
          <w:tcPr>
            <w:tcW w:w="1260" w:type="dxa"/>
            <w:tcBorders>
              <w:top w:val="single" w:sz="4" w:space="0" w:color="auto"/>
              <w:bottom w:val="single" w:sz="4" w:space="0" w:color="auto"/>
            </w:tcBorders>
            <w:vAlign w:val="center"/>
          </w:tcPr>
          <w:p w14:paraId="7A8F078B" w14:textId="198F653C" w:rsidR="00A438E8" w:rsidRPr="000611FD" w:rsidRDefault="00A438E8" w:rsidP="00A438E8">
            <w:pPr>
              <w:jc w:val="center"/>
              <w:rPr>
                <w:rFonts w:ascii="Calibri Light" w:eastAsia="Calibri" w:hAnsi="Calibri Light" w:cs="Arial"/>
                <w:sz w:val="18"/>
                <w:szCs w:val="18"/>
                <w:lang w:val="es-VE"/>
              </w:rPr>
            </w:pPr>
            <w:r w:rsidRPr="000611FD">
              <w:rPr>
                <w:rFonts w:ascii="Calibri Light" w:eastAsia="MS Mincho" w:hAnsi="Calibri Light"/>
                <w:sz w:val="18"/>
                <w:szCs w:val="18"/>
                <w:u w:val="single"/>
              </w:rPr>
              <w:t>Janovyak.2</w:t>
            </w:r>
          </w:p>
        </w:tc>
        <w:tc>
          <w:tcPr>
            <w:tcW w:w="810" w:type="dxa"/>
            <w:tcBorders>
              <w:top w:val="single" w:sz="4" w:space="0" w:color="auto"/>
              <w:bottom w:val="single" w:sz="4" w:space="0" w:color="auto"/>
            </w:tcBorders>
            <w:shd w:val="clear" w:color="auto" w:fill="auto"/>
            <w:vAlign w:val="center"/>
          </w:tcPr>
          <w:p w14:paraId="5C21664A" w14:textId="3D823773"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085E1C66" w14:textId="63B7B4D1"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bottom w:val="single" w:sz="4" w:space="0" w:color="auto"/>
            </w:tcBorders>
            <w:vAlign w:val="center"/>
          </w:tcPr>
          <w:p w14:paraId="1D741DAB" w14:textId="428F6328" w:rsidR="00A438E8" w:rsidRPr="00CC4E77" w:rsidRDefault="00A438E8" w:rsidP="00A438E8">
            <w:pPr>
              <w:jc w:val="center"/>
            </w:pPr>
            <w:r w:rsidRPr="00CC4E77">
              <w:rPr>
                <w:rFonts w:ascii="Calibri Light" w:eastAsia="Calibri" w:hAnsi="Calibri Light" w:cs="Arial"/>
                <w:sz w:val="18"/>
                <w:szCs w:val="18"/>
              </w:rPr>
              <w:t>*1</w:t>
            </w:r>
          </w:p>
        </w:tc>
      </w:tr>
      <w:tr w:rsidR="00A438E8" w:rsidRPr="00B32F7B" w14:paraId="69BEA86D" w14:textId="77777777" w:rsidTr="00937CED">
        <w:trPr>
          <w:cantSplit/>
          <w:trHeight w:val="35"/>
          <w:jc w:val="center"/>
        </w:trPr>
        <w:tc>
          <w:tcPr>
            <w:tcW w:w="535" w:type="dxa"/>
            <w:vMerge/>
            <w:tcBorders>
              <w:top w:val="single" w:sz="8" w:space="0" w:color="auto"/>
              <w:bottom w:val="single" w:sz="4" w:space="0" w:color="auto"/>
              <w:right w:val="single" w:sz="4" w:space="0" w:color="auto"/>
            </w:tcBorders>
            <w:shd w:val="clear" w:color="auto" w:fill="auto"/>
            <w:tcMar>
              <w:left w:w="0" w:type="dxa"/>
              <w:right w:w="0" w:type="dxa"/>
            </w:tcMar>
            <w:vAlign w:val="center"/>
          </w:tcPr>
          <w:p w14:paraId="79D7CAEE" w14:textId="77777777" w:rsidR="00A438E8" w:rsidRPr="00B73B20" w:rsidRDefault="00A438E8" w:rsidP="00A438E8">
            <w:pPr>
              <w:jc w:val="center"/>
              <w:rPr>
                <w:rFonts w:ascii="Calibri Light" w:eastAsia="Calibri" w:hAnsi="Calibri Light" w:cs="Arial"/>
                <w:b/>
                <w:sz w:val="18"/>
                <w:szCs w:val="18"/>
              </w:rPr>
            </w:pPr>
          </w:p>
        </w:tc>
        <w:tc>
          <w:tcPr>
            <w:tcW w:w="922" w:type="dxa"/>
            <w:vMerge/>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6910C36" w14:textId="77777777" w:rsidR="00A438E8" w:rsidRPr="00B73B20" w:rsidRDefault="00A438E8" w:rsidP="00A438E8">
            <w:pPr>
              <w:jc w:val="center"/>
              <w:rPr>
                <w:rFonts w:ascii="Calibri Light" w:eastAsia="Calibri" w:hAnsi="Calibri Light" w:cs="Arial"/>
                <w:b/>
                <w:color w:val="0070C0"/>
                <w:sz w:val="18"/>
                <w:szCs w:val="18"/>
              </w:rPr>
            </w:pPr>
          </w:p>
        </w:tc>
        <w:tc>
          <w:tcPr>
            <w:tcW w:w="3038" w:type="dxa"/>
            <w:tcBorders>
              <w:top w:val="single" w:sz="4" w:space="0" w:color="auto"/>
              <w:left w:val="single" w:sz="4" w:space="0" w:color="auto"/>
              <w:bottom w:val="single" w:sz="4" w:space="0" w:color="auto"/>
              <w:right w:val="single" w:sz="4" w:space="0" w:color="auto"/>
            </w:tcBorders>
            <w:shd w:val="clear" w:color="auto" w:fill="FDE599"/>
            <w:vAlign w:val="center"/>
          </w:tcPr>
          <w:p w14:paraId="658E6847" w14:textId="603B7F4F" w:rsidR="00A438E8" w:rsidRPr="0080747D" w:rsidRDefault="00A438E8" w:rsidP="00A438E8">
            <w:pPr>
              <w:spacing w:after="58"/>
              <w:rPr>
                <w:rFonts w:ascii="Calibri Light" w:eastAsia="Calibri" w:hAnsi="Calibri Light" w:cs="Arial"/>
                <w:b/>
                <w:sz w:val="18"/>
                <w:szCs w:val="18"/>
              </w:rPr>
            </w:pPr>
            <w:r w:rsidRPr="0080747D">
              <w:rPr>
                <w:rFonts w:ascii="Calibri Light" w:eastAsia="MS Mincho" w:hAnsi="Calibri Light"/>
                <w:b/>
                <w:sz w:val="18"/>
                <w:szCs w:val="18"/>
              </w:rPr>
              <w:t xml:space="preserve">Arenaviruses (Rodents)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4364E1" w14:textId="7D467CCB" w:rsidR="00A438E8" w:rsidRPr="0080747D" w:rsidRDefault="00A438E8" w:rsidP="00A438E8">
            <w:pPr>
              <w:jc w:val="center"/>
              <w:rPr>
                <w:rFonts w:ascii="Calibri Light" w:eastAsia="Calibri" w:hAnsi="Calibri Light" w:cs="Arial"/>
                <w:sz w:val="18"/>
                <w:szCs w:val="18"/>
              </w:rPr>
            </w:pPr>
            <w:r w:rsidRPr="0080747D">
              <w:rPr>
                <w:rFonts w:ascii="Calibri Light" w:eastAsia="Calibri" w:hAnsi="Calibri Light" w:cs="Arial"/>
                <w:sz w:val="18"/>
                <w:szCs w:val="18"/>
              </w:rPr>
              <w:t>1, 2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E9F4F79" w14:textId="142E65D2" w:rsidR="00A438E8" w:rsidRPr="0080747D" w:rsidRDefault="00A438E8" w:rsidP="00A438E8">
            <w:pPr>
              <w:jc w:val="center"/>
              <w:rPr>
                <w:rFonts w:ascii="Calibri Light" w:eastAsia="Calibri" w:hAnsi="Calibri Light" w:cs="Arial"/>
                <w:sz w:val="18"/>
                <w:szCs w:val="18"/>
              </w:rPr>
            </w:pPr>
            <w:r w:rsidRPr="0080747D">
              <w:rPr>
                <w:rFonts w:ascii="Calibri Light" w:eastAsia="Calibri" w:hAnsi="Calibri Light" w:cs="Arial"/>
                <w:sz w:val="18"/>
                <w:szCs w:val="18"/>
              </w:rPr>
              <w:t>1, 2, 3, 4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0B8CC77" w14:textId="4EB8DA18" w:rsidR="00A438E8" w:rsidRPr="0080747D" w:rsidRDefault="00A438E8" w:rsidP="00A438E8">
            <w:pPr>
              <w:rPr>
                <w:rFonts w:ascii="Calibri Light" w:eastAsia="Calibri" w:hAnsi="Calibri Light" w:cs="Arial"/>
                <w:sz w:val="18"/>
                <w:szCs w:val="18"/>
              </w:rPr>
            </w:pPr>
            <w:r w:rsidRPr="0080747D">
              <w:rPr>
                <w:rFonts w:ascii="Calibri Light" w:eastAsia="Calibri" w:hAnsi="Calibri Light" w:cs="Arial"/>
                <w:sz w:val="18"/>
                <w:szCs w:val="18"/>
              </w:rPr>
              <w:t>Dr. Overcast</w:t>
            </w:r>
          </w:p>
        </w:tc>
        <w:tc>
          <w:tcPr>
            <w:tcW w:w="1260" w:type="dxa"/>
            <w:tcBorders>
              <w:top w:val="single" w:sz="4" w:space="0" w:color="auto"/>
              <w:left w:val="single" w:sz="4" w:space="0" w:color="auto"/>
              <w:bottom w:val="single" w:sz="4" w:space="0" w:color="auto"/>
              <w:right w:val="single" w:sz="4" w:space="0" w:color="auto"/>
            </w:tcBorders>
            <w:vAlign w:val="center"/>
          </w:tcPr>
          <w:p w14:paraId="7C88E6A4" w14:textId="2A5B1865" w:rsidR="00A438E8" w:rsidRPr="0080747D" w:rsidRDefault="00A438E8" w:rsidP="00A438E8">
            <w:pPr>
              <w:jc w:val="center"/>
              <w:rPr>
                <w:rFonts w:ascii="Calibri Light" w:eastAsia="MS Mincho" w:hAnsi="Calibri Light"/>
                <w:sz w:val="18"/>
                <w:szCs w:val="18"/>
                <w:u w:val="single"/>
              </w:rPr>
            </w:pPr>
            <w:r w:rsidRPr="0080747D">
              <w:rPr>
                <w:rFonts w:ascii="Calibri Light" w:eastAsia="MS Mincho" w:hAnsi="Calibri Light"/>
                <w:sz w:val="18"/>
                <w:szCs w:val="18"/>
                <w:u w:val="single"/>
              </w:rPr>
              <w:t>overcast.3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B0513B2" w14:textId="5E0080FD"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7CD15FB7" w14:textId="54615F19"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2</w:t>
            </w:r>
          </w:p>
        </w:tc>
        <w:tc>
          <w:tcPr>
            <w:tcW w:w="1620" w:type="dxa"/>
            <w:tcBorders>
              <w:top w:val="single" w:sz="4" w:space="0" w:color="auto"/>
              <w:left w:val="single" w:sz="4" w:space="0" w:color="auto"/>
              <w:bottom w:val="single" w:sz="4" w:space="0" w:color="auto"/>
              <w:right w:val="single" w:sz="4" w:space="0" w:color="auto"/>
            </w:tcBorders>
            <w:vAlign w:val="center"/>
          </w:tcPr>
          <w:p w14:paraId="0751D756" w14:textId="368A1F38"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r>
      <w:bookmarkEnd w:id="0"/>
      <w:tr w:rsidR="00A438E8" w:rsidRPr="00B32F7B" w14:paraId="7A77F1BA" w14:textId="77777777" w:rsidTr="005E529B">
        <w:trPr>
          <w:cantSplit/>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127AFBEA" w14:textId="77777777" w:rsidR="00A438E8" w:rsidRPr="00513329" w:rsidRDefault="00A438E8" w:rsidP="00A438E8">
            <w:pPr>
              <w:jc w:val="center"/>
              <w:rPr>
                <w:rFonts w:ascii="Calibri Light" w:eastAsia="Calibri" w:hAnsi="Calibri Light" w:cs="Arial"/>
                <w:bCs/>
                <w:sz w:val="18"/>
                <w:szCs w:val="18"/>
              </w:rPr>
            </w:pPr>
            <w:r w:rsidRPr="00513329">
              <w:rPr>
                <w:rFonts w:ascii="Calibri Light" w:eastAsia="Calibri" w:hAnsi="Calibri Light" w:cs="Arial"/>
                <w:bCs/>
                <w:sz w:val="18"/>
                <w:szCs w:val="18"/>
              </w:rPr>
              <w:lastRenderedPageBreak/>
              <w:t>8</w:t>
            </w:r>
          </w:p>
        </w:tc>
        <w:tc>
          <w:tcPr>
            <w:tcW w:w="922" w:type="dxa"/>
            <w:tcBorders>
              <w:top w:val="single" w:sz="4" w:space="0" w:color="auto"/>
              <w:left w:val="single" w:sz="4" w:space="0" w:color="auto"/>
              <w:bottom w:val="single" w:sz="4" w:space="0" w:color="auto"/>
            </w:tcBorders>
            <w:shd w:val="clear" w:color="auto" w:fill="auto"/>
            <w:vAlign w:val="center"/>
          </w:tcPr>
          <w:p w14:paraId="131F0C4A" w14:textId="453FEE89" w:rsidR="00A438E8" w:rsidRPr="001E187E" w:rsidRDefault="00A438E8" w:rsidP="00A438E8">
            <w:pPr>
              <w:jc w:val="center"/>
              <w:rPr>
                <w:rFonts w:ascii="Calibri Light" w:eastAsia="Calibri" w:hAnsi="Calibri Light" w:cs="Arial"/>
                <w:b/>
                <w:sz w:val="18"/>
                <w:szCs w:val="18"/>
              </w:rPr>
            </w:pPr>
            <w:r w:rsidRPr="001E187E">
              <w:rPr>
                <w:rFonts w:ascii="Calibri Light" w:eastAsia="Calibri" w:hAnsi="Calibri Light" w:cs="Arial"/>
                <w:sz w:val="18"/>
                <w:szCs w:val="18"/>
              </w:rPr>
              <w:t>10/9/23</w:t>
            </w:r>
          </w:p>
        </w:tc>
        <w:tc>
          <w:tcPr>
            <w:tcW w:w="5468" w:type="dxa"/>
            <w:gridSpan w:val="3"/>
            <w:tcBorders>
              <w:top w:val="single" w:sz="4" w:space="0" w:color="auto"/>
              <w:bottom w:val="single" w:sz="4" w:space="0" w:color="auto"/>
            </w:tcBorders>
            <w:shd w:val="clear" w:color="auto" w:fill="FDE599"/>
            <w:vAlign w:val="center"/>
          </w:tcPr>
          <w:p w14:paraId="10067213" w14:textId="21E9D9A4" w:rsidR="00A438E8" w:rsidRPr="00CC4E77" w:rsidRDefault="00A438E8" w:rsidP="00A438E8">
            <w:pPr>
              <w:jc w:val="center"/>
              <w:rPr>
                <w:rFonts w:ascii="Calibri Light" w:eastAsia="Calibri" w:hAnsi="Calibri Light" w:cs="Arial"/>
                <w:sz w:val="18"/>
                <w:szCs w:val="18"/>
              </w:rPr>
            </w:pPr>
            <w:r w:rsidRPr="00CC4E77">
              <w:rPr>
                <w:rFonts w:ascii="Calibri Light" w:eastAsia="MS Mincho" w:hAnsi="Calibri Light"/>
                <w:b/>
                <w:sz w:val="22"/>
                <w:szCs w:val="22"/>
              </w:rPr>
              <w:t>2</w:t>
            </w:r>
            <w:r w:rsidRPr="00CC4E77">
              <w:rPr>
                <w:rFonts w:ascii="Calibri Light" w:eastAsia="MS Mincho" w:hAnsi="Calibri Light"/>
                <w:b/>
                <w:sz w:val="22"/>
                <w:szCs w:val="22"/>
                <w:vertAlign w:val="superscript"/>
              </w:rPr>
              <w:t>nd</w:t>
            </w:r>
            <w:r w:rsidRPr="00CC4E77">
              <w:rPr>
                <w:rFonts w:ascii="Calibri Light" w:eastAsia="MS Mincho" w:hAnsi="Calibri Light"/>
                <w:b/>
                <w:sz w:val="22"/>
                <w:szCs w:val="22"/>
              </w:rPr>
              <w:t xml:space="preserve"> Exam</w:t>
            </w:r>
          </w:p>
        </w:tc>
        <w:tc>
          <w:tcPr>
            <w:tcW w:w="1350" w:type="dxa"/>
            <w:tcBorders>
              <w:top w:val="single" w:sz="4" w:space="0" w:color="auto"/>
              <w:bottom w:val="single" w:sz="4" w:space="0" w:color="auto"/>
            </w:tcBorders>
            <w:shd w:val="clear" w:color="auto" w:fill="FDE599"/>
            <w:vAlign w:val="center"/>
          </w:tcPr>
          <w:p w14:paraId="6252F0D5" w14:textId="63ABF5FA" w:rsidR="00A438E8" w:rsidRPr="00CC4E77" w:rsidRDefault="00A438E8" w:rsidP="00A438E8">
            <w:pPr>
              <w:rPr>
                <w:rFonts w:ascii="Calibri Light" w:eastAsia="Calibri" w:hAnsi="Calibri Light" w:cs="Arial"/>
                <w:sz w:val="18"/>
                <w:szCs w:val="18"/>
              </w:rPr>
            </w:pPr>
            <w:r w:rsidRPr="00CC4E77">
              <w:rPr>
                <w:rFonts w:ascii="Calibri Light" w:eastAsia="Calibri" w:hAnsi="Calibri Light" w:cs="Arial"/>
                <w:sz w:val="18"/>
                <w:szCs w:val="18"/>
              </w:rPr>
              <w:t xml:space="preserve">Dr. </w:t>
            </w:r>
            <w:r>
              <w:rPr>
                <w:rFonts w:ascii="Calibri Light" w:eastAsia="Calibri" w:hAnsi="Calibri Light" w:cs="Arial"/>
                <w:sz w:val="18"/>
                <w:szCs w:val="18"/>
              </w:rPr>
              <w:t>Hoet</w:t>
            </w:r>
          </w:p>
        </w:tc>
        <w:tc>
          <w:tcPr>
            <w:tcW w:w="1260" w:type="dxa"/>
            <w:tcBorders>
              <w:top w:val="single" w:sz="4" w:space="0" w:color="auto"/>
              <w:bottom w:val="single" w:sz="4" w:space="0" w:color="auto"/>
            </w:tcBorders>
            <w:shd w:val="clear" w:color="auto" w:fill="FDE599"/>
            <w:vAlign w:val="center"/>
          </w:tcPr>
          <w:p w14:paraId="22EE027B" w14:textId="69EF3AD2" w:rsidR="00A438E8" w:rsidRPr="00CC4E77" w:rsidRDefault="00000000" w:rsidP="00A438E8">
            <w:pPr>
              <w:jc w:val="center"/>
              <w:rPr>
                <w:rStyle w:val="Hyperlink"/>
                <w:rFonts w:eastAsia="Calibri"/>
                <w:color w:val="auto"/>
                <w:lang w:val="es-VE"/>
              </w:rPr>
            </w:pPr>
            <w:hyperlink r:id="rId42" w:history="1">
              <w:r w:rsidR="00A438E8">
                <w:rPr>
                  <w:rStyle w:val="Hyperlink"/>
                  <w:rFonts w:ascii="Calibri Light" w:eastAsia="Calibri" w:hAnsi="Calibri Light" w:cs="Arial"/>
                  <w:color w:val="auto"/>
                  <w:sz w:val="16"/>
                  <w:szCs w:val="18"/>
                </w:rPr>
                <w:t>Hoet</w:t>
              </w:r>
              <w:r w:rsidR="00A438E8" w:rsidRPr="00CC4E77">
                <w:rPr>
                  <w:rStyle w:val="Hyperlink"/>
                  <w:rFonts w:ascii="Calibri Light" w:eastAsia="Calibri" w:hAnsi="Calibri Light" w:cs="Arial"/>
                  <w:color w:val="auto"/>
                  <w:sz w:val="16"/>
                  <w:szCs w:val="18"/>
                </w:rPr>
                <w:t>.1</w:t>
              </w:r>
            </w:hyperlink>
          </w:p>
        </w:tc>
        <w:tc>
          <w:tcPr>
            <w:tcW w:w="810" w:type="dxa"/>
            <w:tcBorders>
              <w:top w:val="single" w:sz="4" w:space="0" w:color="auto"/>
              <w:bottom w:val="single" w:sz="4" w:space="0" w:color="auto"/>
            </w:tcBorders>
            <w:shd w:val="clear" w:color="auto" w:fill="FDE599"/>
            <w:vAlign w:val="center"/>
          </w:tcPr>
          <w:p w14:paraId="1FE20021" w14:textId="343D1149"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2790" w:type="dxa"/>
            <w:gridSpan w:val="2"/>
            <w:tcBorders>
              <w:top w:val="single" w:sz="4" w:space="0" w:color="auto"/>
              <w:bottom w:val="single" w:sz="4" w:space="0" w:color="auto"/>
            </w:tcBorders>
            <w:shd w:val="clear" w:color="auto" w:fill="FDE599"/>
            <w:vAlign w:val="center"/>
          </w:tcPr>
          <w:p w14:paraId="71523995" w14:textId="439CCF28" w:rsidR="00A438E8" w:rsidRPr="00CC4E77" w:rsidRDefault="00A438E8" w:rsidP="00A438E8">
            <w:pPr>
              <w:jc w:val="center"/>
            </w:pPr>
            <w:r>
              <w:rPr>
                <w:rFonts w:ascii="Calibri Light" w:eastAsia="Calibri" w:hAnsi="Calibri Light" w:cs="Arial"/>
                <w:sz w:val="18"/>
                <w:szCs w:val="18"/>
              </w:rPr>
              <w:t>Influenza</w:t>
            </w:r>
            <w:r w:rsidRPr="00CC4E77">
              <w:rPr>
                <w:rFonts w:ascii="Calibri Light" w:eastAsia="Calibri" w:hAnsi="Calibri Light" w:cs="Arial"/>
                <w:sz w:val="18"/>
                <w:szCs w:val="18"/>
              </w:rPr>
              <w:t xml:space="preserve"> &amp; </w:t>
            </w:r>
            <w:r>
              <w:rPr>
                <w:rFonts w:ascii="Calibri Light" w:eastAsia="Calibri" w:hAnsi="Calibri Light" w:cs="Arial"/>
                <w:sz w:val="18"/>
                <w:szCs w:val="18"/>
              </w:rPr>
              <w:t>Arenavirus</w:t>
            </w:r>
            <w:r w:rsidRPr="00E02CC7">
              <w:rPr>
                <w:rFonts w:ascii="Calibri Light" w:eastAsia="Calibri" w:hAnsi="Calibri Light" w:cs="Arial"/>
                <w:sz w:val="18"/>
                <w:szCs w:val="18"/>
              </w:rPr>
              <w:t xml:space="preserve"> (10 hr</w:t>
            </w:r>
            <w:r>
              <w:rPr>
                <w:rFonts w:ascii="Calibri Light" w:eastAsia="Calibri" w:hAnsi="Calibri Light" w:cs="Arial"/>
                <w:sz w:val="18"/>
                <w:szCs w:val="18"/>
              </w:rPr>
              <w:t>s.</w:t>
            </w:r>
            <w:r w:rsidRPr="00E02CC7">
              <w:rPr>
                <w:rFonts w:ascii="Calibri Light" w:eastAsia="Calibri" w:hAnsi="Calibri Light" w:cs="Arial"/>
                <w:sz w:val="18"/>
                <w:szCs w:val="18"/>
              </w:rPr>
              <w:t>)</w:t>
            </w:r>
          </w:p>
        </w:tc>
      </w:tr>
      <w:tr w:rsidR="00A438E8" w:rsidRPr="00B32F7B" w14:paraId="32EC552D" w14:textId="77777777" w:rsidTr="00E02CC7">
        <w:trPr>
          <w:cantSplit/>
          <w:trHeight w:val="278"/>
          <w:jc w:val="center"/>
        </w:trPr>
        <w:tc>
          <w:tcPr>
            <w:tcW w:w="535" w:type="dxa"/>
            <w:vMerge/>
            <w:tcBorders>
              <w:top w:val="single" w:sz="4" w:space="0" w:color="auto"/>
              <w:bottom w:val="single" w:sz="4" w:space="0" w:color="auto"/>
              <w:right w:val="single" w:sz="4" w:space="0" w:color="auto"/>
            </w:tcBorders>
            <w:shd w:val="clear" w:color="auto" w:fill="auto"/>
            <w:tcMar>
              <w:left w:w="0" w:type="dxa"/>
              <w:right w:w="0" w:type="dxa"/>
            </w:tcMar>
            <w:vAlign w:val="center"/>
          </w:tcPr>
          <w:p w14:paraId="66815C49" w14:textId="77777777" w:rsidR="00A438E8" w:rsidRPr="00513329" w:rsidRDefault="00A438E8" w:rsidP="00A438E8">
            <w:pPr>
              <w:jc w:val="center"/>
              <w:rPr>
                <w:rFonts w:ascii="Calibri Light" w:eastAsia="Calibri" w:hAnsi="Calibri Light" w:cs="Arial"/>
                <w:bCs/>
                <w:sz w:val="18"/>
                <w:szCs w:val="18"/>
              </w:rPr>
            </w:pPr>
          </w:p>
        </w:tc>
        <w:tc>
          <w:tcPr>
            <w:tcW w:w="922" w:type="dxa"/>
            <w:vMerge w:val="restart"/>
            <w:tcBorders>
              <w:top w:val="single" w:sz="4" w:space="0" w:color="auto"/>
              <w:left w:val="single" w:sz="4" w:space="0" w:color="auto"/>
              <w:bottom w:val="single" w:sz="4" w:space="0" w:color="auto"/>
            </w:tcBorders>
            <w:shd w:val="clear" w:color="auto" w:fill="auto"/>
            <w:vAlign w:val="center"/>
          </w:tcPr>
          <w:p w14:paraId="0BBE5622" w14:textId="1229C86B" w:rsidR="00A438E8" w:rsidRPr="001E187E" w:rsidRDefault="00A438E8" w:rsidP="00A438E8">
            <w:pPr>
              <w:jc w:val="center"/>
              <w:rPr>
                <w:rFonts w:ascii="Calibri Light" w:eastAsia="Calibri" w:hAnsi="Calibri Light" w:cs="Arial"/>
                <w:b/>
                <w:sz w:val="18"/>
                <w:szCs w:val="18"/>
              </w:rPr>
            </w:pPr>
            <w:r w:rsidRPr="001E187E">
              <w:rPr>
                <w:rFonts w:ascii="Calibri Light" w:eastAsia="Calibri" w:hAnsi="Calibri Light" w:cs="Arial"/>
                <w:sz w:val="18"/>
                <w:szCs w:val="18"/>
              </w:rPr>
              <w:t>10/11/23</w:t>
            </w:r>
          </w:p>
        </w:tc>
        <w:tc>
          <w:tcPr>
            <w:tcW w:w="3038" w:type="dxa"/>
            <w:tcBorders>
              <w:top w:val="single" w:sz="4" w:space="0" w:color="auto"/>
              <w:bottom w:val="single" w:sz="4" w:space="0" w:color="auto"/>
            </w:tcBorders>
            <w:shd w:val="clear" w:color="auto" w:fill="C5E0B3"/>
            <w:vAlign w:val="center"/>
          </w:tcPr>
          <w:p w14:paraId="1FFB0243" w14:textId="468303BA" w:rsidR="00A438E8" w:rsidRPr="00096AB7" w:rsidRDefault="00A438E8" w:rsidP="00A438E8">
            <w:pPr>
              <w:rPr>
                <w:rFonts w:ascii="Calibri Light" w:eastAsia="MS Mincho" w:hAnsi="Calibri Light"/>
                <w:b/>
                <w:sz w:val="18"/>
                <w:szCs w:val="18"/>
              </w:rPr>
            </w:pPr>
            <w:r w:rsidRPr="00096AB7">
              <w:rPr>
                <w:rFonts w:ascii="Calibri Light" w:eastAsia="MS Mincho" w:hAnsi="Calibri Light"/>
                <w:b/>
                <w:sz w:val="18"/>
                <w:szCs w:val="18"/>
              </w:rPr>
              <w:t>Lyme Disease (Vector-Borne)</w:t>
            </w:r>
          </w:p>
        </w:tc>
        <w:tc>
          <w:tcPr>
            <w:tcW w:w="1260" w:type="dxa"/>
            <w:tcBorders>
              <w:top w:val="single" w:sz="4" w:space="0" w:color="auto"/>
              <w:bottom w:val="single" w:sz="4" w:space="0" w:color="auto"/>
            </w:tcBorders>
            <w:shd w:val="clear" w:color="auto" w:fill="auto"/>
            <w:vAlign w:val="center"/>
          </w:tcPr>
          <w:p w14:paraId="7B9288BF" w14:textId="2B32BF1A" w:rsidR="00A438E8" w:rsidRPr="00096AB7"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52626843" w14:textId="54DA1BB1" w:rsidR="00A438E8" w:rsidRPr="00096AB7"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FFFFFF"/>
          </w:tcPr>
          <w:p w14:paraId="2446A882" w14:textId="4E652792" w:rsidR="00A438E8" w:rsidRPr="00096AB7" w:rsidRDefault="00A438E8" w:rsidP="00A438E8">
            <w:pPr>
              <w:rPr>
                <w:rFonts w:ascii="Calibri Light" w:eastAsia="Calibri" w:hAnsi="Calibri Light" w:cs="Arial"/>
                <w:sz w:val="18"/>
                <w:szCs w:val="18"/>
              </w:rPr>
            </w:pPr>
            <w:r w:rsidRPr="00096AB7">
              <w:rPr>
                <w:rFonts w:ascii="Calibri Light" w:eastAsia="Calibri" w:hAnsi="Calibri Light" w:cs="Arial"/>
                <w:sz w:val="18"/>
                <w:szCs w:val="18"/>
              </w:rPr>
              <w:t>Dr. Pesapane</w:t>
            </w:r>
          </w:p>
        </w:tc>
        <w:tc>
          <w:tcPr>
            <w:tcW w:w="1260" w:type="dxa"/>
            <w:tcBorders>
              <w:top w:val="single" w:sz="4" w:space="0" w:color="auto"/>
              <w:bottom w:val="single" w:sz="4" w:space="0" w:color="auto"/>
            </w:tcBorders>
          </w:tcPr>
          <w:p w14:paraId="45BB58B8" w14:textId="19ABF6D1" w:rsidR="00A438E8" w:rsidRPr="00096AB7" w:rsidRDefault="00000000" w:rsidP="00A438E8">
            <w:pPr>
              <w:jc w:val="center"/>
              <w:rPr>
                <w:rStyle w:val="Hyperlink"/>
                <w:rFonts w:ascii="Calibri Light" w:eastAsia="Calibri" w:hAnsi="Calibri Light" w:cs="Arial"/>
                <w:color w:val="auto"/>
                <w:sz w:val="18"/>
                <w:szCs w:val="18"/>
              </w:rPr>
            </w:pPr>
            <w:hyperlink r:id="rId43" w:history="1">
              <w:r w:rsidR="00A438E8" w:rsidRPr="00096AB7">
                <w:rPr>
                  <w:rStyle w:val="Hyperlink"/>
                  <w:rFonts w:ascii="Calibri Light" w:eastAsia="Calibri" w:hAnsi="Calibri Light" w:cs="Arial"/>
                  <w:color w:val="auto"/>
                  <w:sz w:val="18"/>
                  <w:szCs w:val="18"/>
                </w:rPr>
                <w:t>Pesapane.1</w:t>
              </w:r>
            </w:hyperlink>
          </w:p>
        </w:tc>
        <w:tc>
          <w:tcPr>
            <w:tcW w:w="810" w:type="dxa"/>
            <w:tcBorders>
              <w:top w:val="single" w:sz="4" w:space="0" w:color="auto"/>
              <w:bottom w:val="single" w:sz="4" w:space="0" w:color="auto"/>
            </w:tcBorders>
            <w:shd w:val="clear" w:color="auto" w:fill="auto"/>
            <w:vAlign w:val="center"/>
          </w:tcPr>
          <w:p w14:paraId="3F476E59" w14:textId="75285D2E"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32612E90" w14:textId="288BA2D3"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3</w:t>
            </w:r>
          </w:p>
        </w:tc>
        <w:tc>
          <w:tcPr>
            <w:tcW w:w="1620" w:type="dxa"/>
            <w:tcBorders>
              <w:top w:val="single" w:sz="4" w:space="0" w:color="auto"/>
              <w:bottom w:val="single" w:sz="4" w:space="0" w:color="auto"/>
            </w:tcBorders>
          </w:tcPr>
          <w:p w14:paraId="5544292C" w14:textId="0FF24EE6" w:rsidR="00A438E8" w:rsidRPr="00CC4E77" w:rsidRDefault="00A438E8" w:rsidP="00A438E8">
            <w:pPr>
              <w:jc w:val="center"/>
            </w:pPr>
            <w:r w:rsidRPr="00CC4E77">
              <w:rPr>
                <w:rFonts w:ascii="Calibri Light" w:eastAsia="Calibri" w:hAnsi="Calibri Light" w:cs="Arial"/>
                <w:sz w:val="18"/>
                <w:szCs w:val="18"/>
              </w:rPr>
              <w:t>*1</w:t>
            </w:r>
          </w:p>
        </w:tc>
      </w:tr>
      <w:tr w:rsidR="00A438E8" w:rsidRPr="00B32F7B" w14:paraId="62D08991" w14:textId="77777777" w:rsidTr="005E529B">
        <w:trPr>
          <w:cantSplit/>
          <w:jc w:val="center"/>
        </w:trPr>
        <w:tc>
          <w:tcPr>
            <w:tcW w:w="535" w:type="dxa"/>
            <w:vMerge/>
            <w:tcBorders>
              <w:top w:val="single" w:sz="4" w:space="0" w:color="auto"/>
              <w:bottom w:val="single" w:sz="4" w:space="0" w:color="auto"/>
              <w:right w:val="single" w:sz="4" w:space="0" w:color="auto"/>
            </w:tcBorders>
            <w:shd w:val="clear" w:color="auto" w:fill="auto"/>
            <w:tcMar>
              <w:left w:w="0" w:type="dxa"/>
              <w:right w:w="0" w:type="dxa"/>
            </w:tcMar>
            <w:vAlign w:val="center"/>
          </w:tcPr>
          <w:p w14:paraId="2F8C712C" w14:textId="77777777" w:rsidR="00A438E8" w:rsidRPr="00513329" w:rsidRDefault="00A438E8" w:rsidP="00A438E8">
            <w:pPr>
              <w:jc w:val="center"/>
              <w:rPr>
                <w:rFonts w:ascii="Calibri Light" w:eastAsia="Calibri" w:hAnsi="Calibri Light" w:cs="Arial"/>
                <w:bCs/>
                <w:sz w:val="18"/>
                <w:szCs w:val="18"/>
              </w:rPr>
            </w:pPr>
          </w:p>
        </w:tc>
        <w:tc>
          <w:tcPr>
            <w:tcW w:w="922" w:type="dxa"/>
            <w:vMerge/>
            <w:tcBorders>
              <w:top w:val="single" w:sz="4" w:space="0" w:color="auto"/>
              <w:left w:val="single" w:sz="4" w:space="0" w:color="auto"/>
              <w:bottom w:val="single" w:sz="4" w:space="0" w:color="auto"/>
            </w:tcBorders>
            <w:shd w:val="clear" w:color="auto" w:fill="auto"/>
            <w:vAlign w:val="center"/>
          </w:tcPr>
          <w:p w14:paraId="39DE65F3" w14:textId="77777777" w:rsidR="00A438E8" w:rsidRPr="001E187E" w:rsidRDefault="00A438E8" w:rsidP="00A438E8">
            <w:pPr>
              <w:jc w:val="center"/>
              <w:rPr>
                <w:rFonts w:ascii="Calibri Light" w:eastAsia="Calibri" w:hAnsi="Calibri Light" w:cs="Arial"/>
                <w:b/>
                <w:sz w:val="18"/>
                <w:szCs w:val="18"/>
              </w:rPr>
            </w:pPr>
          </w:p>
        </w:tc>
        <w:tc>
          <w:tcPr>
            <w:tcW w:w="3038" w:type="dxa"/>
            <w:tcBorders>
              <w:top w:val="single" w:sz="4" w:space="0" w:color="auto"/>
              <w:bottom w:val="single" w:sz="4" w:space="0" w:color="auto"/>
            </w:tcBorders>
            <w:shd w:val="clear" w:color="auto" w:fill="C5E0B3"/>
            <w:vAlign w:val="center"/>
          </w:tcPr>
          <w:p w14:paraId="23F9E143" w14:textId="5DC983A7" w:rsidR="00A438E8" w:rsidRPr="00096AB7" w:rsidRDefault="00A438E8" w:rsidP="00A438E8">
            <w:pPr>
              <w:rPr>
                <w:rFonts w:ascii="Calibri Light" w:eastAsia="MS Mincho" w:hAnsi="Calibri Light"/>
                <w:b/>
                <w:sz w:val="18"/>
                <w:szCs w:val="18"/>
              </w:rPr>
            </w:pPr>
            <w:r w:rsidRPr="00096AB7">
              <w:rPr>
                <w:rFonts w:ascii="Calibri Light" w:eastAsia="Calibri" w:hAnsi="Calibri Light" w:cs="Arial"/>
                <w:b/>
                <w:sz w:val="18"/>
                <w:szCs w:val="18"/>
              </w:rPr>
              <w:t xml:space="preserve">Other Tick-Borne Diseases            (Vector-Borne) </w:t>
            </w:r>
          </w:p>
        </w:tc>
        <w:tc>
          <w:tcPr>
            <w:tcW w:w="1260" w:type="dxa"/>
            <w:tcBorders>
              <w:top w:val="single" w:sz="4" w:space="0" w:color="auto"/>
              <w:bottom w:val="single" w:sz="4" w:space="0" w:color="auto"/>
            </w:tcBorders>
            <w:shd w:val="clear" w:color="auto" w:fill="auto"/>
            <w:vAlign w:val="center"/>
          </w:tcPr>
          <w:p w14:paraId="444393D7" w14:textId="16CC7D0E" w:rsidR="00A438E8" w:rsidRPr="00096AB7"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57496F74" w14:textId="3DE63E54" w:rsidR="00A438E8" w:rsidRPr="00096AB7" w:rsidRDefault="00A438E8" w:rsidP="00A438E8">
            <w:pPr>
              <w:jc w:val="center"/>
              <w:rPr>
                <w:rFonts w:ascii="Calibri Light" w:eastAsia="Calibri" w:hAnsi="Calibri Light" w:cs="Arial"/>
                <w:sz w:val="18"/>
                <w:szCs w:val="18"/>
              </w:rPr>
            </w:pPr>
            <w:r w:rsidRPr="00096AB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FFFFFF"/>
            <w:vAlign w:val="center"/>
          </w:tcPr>
          <w:p w14:paraId="37458D7B" w14:textId="44F1F7DA" w:rsidR="00A438E8" w:rsidRPr="00096AB7" w:rsidRDefault="00A438E8" w:rsidP="00A438E8">
            <w:pPr>
              <w:rPr>
                <w:rFonts w:ascii="Calibri Light" w:eastAsia="Calibri" w:hAnsi="Calibri Light" w:cs="Arial"/>
                <w:sz w:val="18"/>
                <w:szCs w:val="18"/>
              </w:rPr>
            </w:pPr>
            <w:r w:rsidRPr="00096AB7">
              <w:rPr>
                <w:rFonts w:ascii="Calibri Light" w:eastAsia="Calibri" w:hAnsi="Calibri Light" w:cs="Arial"/>
                <w:sz w:val="18"/>
                <w:szCs w:val="18"/>
              </w:rPr>
              <w:t>Dr. Pesapane</w:t>
            </w:r>
          </w:p>
        </w:tc>
        <w:tc>
          <w:tcPr>
            <w:tcW w:w="1260" w:type="dxa"/>
            <w:tcBorders>
              <w:top w:val="single" w:sz="4" w:space="0" w:color="auto"/>
              <w:bottom w:val="single" w:sz="4" w:space="0" w:color="auto"/>
            </w:tcBorders>
            <w:vAlign w:val="center"/>
          </w:tcPr>
          <w:p w14:paraId="02518772" w14:textId="11BE5026" w:rsidR="00A438E8" w:rsidRPr="00096AB7" w:rsidRDefault="00000000" w:rsidP="00A438E8">
            <w:pPr>
              <w:jc w:val="center"/>
              <w:rPr>
                <w:rStyle w:val="Hyperlink"/>
                <w:rFonts w:ascii="Calibri Light" w:eastAsia="Calibri" w:hAnsi="Calibri Light" w:cs="Arial"/>
                <w:color w:val="auto"/>
                <w:sz w:val="18"/>
                <w:szCs w:val="18"/>
              </w:rPr>
            </w:pPr>
            <w:hyperlink r:id="rId44" w:history="1">
              <w:r w:rsidR="00A438E8" w:rsidRPr="00096AB7">
                <w:rPr>
                  <w:rStyle w:val="Hyperlink"/>
                  <w:rFonts w:ascii="Calibri Light" w:eastAsia="Calibri" w:hAnsi="Calibri Light" w:cs="Arial"/>
                  <w:color w:val="auto"/>
                  <w:sz w:val="18"/>
                  <w:szCs w:val="18"/>
                </w:rPr>
                <w:t>Pesapane.1</w:t>
              </w:r>
            </w:hyperlink>
          </w:p>
        </w:tc>
        <w:tc>
          <w:tcPr>
            <w:tcW w:w="810" w:type="dxa"/>
            <w:tcBorders>
              <w:top w:val="single" w:sz="4" w:space="0" w:color="auto"/>
              <w:bottom w:val="single" w:sz="4" w:space="0" w:color="auto"/>
            </w:tcBorders>
            <w:shd w:val="clear" w:color="auto" w:fill="auto"/>
            <w:vAlign w:val="center"/>
          </w:tcPr>
          <w:p w14:paraId="0CC5D923" w14:textId="4D156F23"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1D27DA74" w14:textId="4A55676F"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1CF44A3B" w14:textId="496DDF5F" w:rsidR="00A438E8" w:rsidRPr="00CC4E77" w:rsidRDefault="00A438E8" w:rsidP="00A438E8">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r>
      <w:tr w:rsidR="00A438E8" w:rsidRPr="00B32F7B" w14:paraId="5BC0B8EE" w14:textId="77777777" w:rsidTr="005E529B">
        <w:trPr>
          <w:cantSplit/>
          <w:trHeight w:val="575"/>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2A3B76BD" w14:textId="6583DF51" w:rsidR="00A438E8" w:rsidRPr="00513329" w:rsidRDefault="00A438E8" w:rsidP="00A438E8">
            <w:pPr>
              <w:jc w:val="center"/>
              <w:rPr>
                <w:rFonts w:ascii="Calibri Light" w:eastAsia="Calibri" w:hAnsi="Calibri Light" w:cs="Arial"/>
                <w:bCs/>
                <w:sz w:val="18"/>
                <w:szCs w:val="18"/>
              </w:rPr>
            </w:pPr>
            <w:r w:rsidRPr="00513329">
              <w:rPr>
                <w:rFonts w:ascii="Calibri Light" w:eastAsia="Calibri" w:hAnsi="Calibri Light" w:cs="Arial"/>
                <w:bCs/>
                <w:sz w:val="18"/>
                <w:szCs w:val="18"/>
              </w:rPr>
              <w:t>9</w:t>
            </w:r>
          </w:p>
        </w:tc>
        <w:tc>
          <w:tcPr>
            <w:tcW w:w="922" w:type="dxa"/>
            <w:tcBorders>
              <w:top w:val="single" w:sz="4" w:space="0" w:color="auto"/>
              <w:left w:val="single" w:sz="4" w:space="0" w:color="auto"/>
              <w:bottom w:val="single" w:sz="4" w:space="0" w:color="auto"/>
              <w:right w:val="single" w:sz="4" w:space="0" w:color="auto"/>
            </w:tcBorders>
            <w:shd w:val="clear" w:color="auto" w:fill="F0E4DA" w:themeFill="accent6" w:themeFillTint="33"/>
            <w:vAlign w:val="center"/>
          </w:tcPr>
          <w:p w14:paraId="464706AE" w14:textId="1D139CB0" w:rsidR="00A438E8" w:rsidRPr="001E187E" w:rsidRDefault="00A438E8" w:rsidP="00A438E8">
            <w:pPr>
              <w:jc w:val="center"/>
              <w:rPr>
                <w:rFonts w:ascii="Calibri Light" w:eastAsia="Calibri" w:hAnsi="Calibri Light" w:cs="Arial"/>
                <w:b/>
                <w:sz w:val="18"/>
                <w:szCs w:val="18"/>
              </w:rPr>
            </w:pPr>
            <w:r w:rsidRPr="001E187E">
              <w:rPr>
                <w:rFonts w:ascii="Calibri Light" w:eastAsia="Calibri" w:hAnsi="Calibri Light" w:cs="Arial"/>
                <w:color w:val="000000"/>
                <w:sz w:val="18"/>
                <w:szCs w:val="18"/>
              </w:rPr>
              <w:t>10/16/23</w:t>
            </w:r>
          </w:p>
        </w:tc>
        <w:tc>
          <w:tcPr>
            <w:tcW w:w="3038" w:type="dxa"/>
            <w:tcBorders>
              <w:top w:val="single" w:sz="4" w:space="0" w:color="auto"/>
              <w:left w:val="single" w:sz="4" w:space="0" w:color="auto"/>
              <w:bottom w:val="single" w:sz="4" w:space="0" w:color="auto"/>
              <w:right w:val="single" w:sz="4" w:space="0" w:color="auto"/>
            </w:tcBorders>
            <w:shd w:val="clear" w:color="auto" w:fill="C5E0B3"/>
            <w:vAlign w:val="center"/>
          </w:tcPr>
          <w:p w14:paraId="254E2D31" w14:textId="7277D583" w:rsidR="00A438E8" w:rsidRPr="00A438E8" w:rsidRDefault="00A438E8" w:rsidP="00A438E8">
            <w:pPr>
              <w:rPr>
                <w:rFonts w:ascii="Calibri Light" w:eastAsia="MS Mincho" w:hAnsi="Calibri Light"/>
                <w:b/>
                <w:sz w:val="18"/>
                <w:szCs w:val="18"/>
              </w:rPr>
            </w:pPr>
            <w:r w:rsidRPr="00A438E8">
              <w:rPr>
                <w:rFonts w:ascii="Calibri Light" w:eastAsia="MS Mincho" w:hAnsi="Calibri Light"/>
                <w:b/>
                <w:sz w:val="18"/>
                <w:szCs w:val="18"/>
              </w:rPr>
              <w:t>Plague (Vector-Borne)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328688C" w14:textId="105D01D8" w:rsidR="00A438E8" w:rsidRPr="00A438E8" w:rsidRDefault="00A438E8" w:rsidP="00A438E8">
            <w:pPr>
              <w:jc w:val="center"/>
              <w:rPr>
                <w:rFonts w:ascii="Calibri Light" w:eastAsia="Calibri" w:hAnsi="Calibri Light" w:cs="Arial"/>
                <w:sz w:val="18"/>
                <w:szCs w:val="18"/>
              </w:rPr>
            </w:pPr>
            <w:r w:rsidRPr="00A438E8">
              <w:rPr>
                <w:rFonts w:ascii="Calibri Light" w:eastAsia="Calibri" w:hAnsi="Calibri Light" w:cs="Arial"/>
                <w:sz w:val="18"/>
                <w:szCs w:val="18"/>
              </w:rPr>
              <w:t>1, 2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51075C3" w14:textId="6B801B1A" w:rsidR="00A438E8" w:rsidRPr="00A438E8" w:rsidRDefault="00A438E8" w:rsidP="00A438E8">
            <w:pPr>
              <w:jc w:val="cente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3827961" w14:textId="1218DE13" w:rsidR="00A438E8" w:rsidRPr="00A438E8" w:rsidRDefault="00A438E8" w:rsidP="00A438E8">
            <w:pPr>
              <w:rPr>
                <w:rFonts w:ascii="Calibri Light" w:eastAsia="Calibri" w:hAnsi="Calibri Light" w:cs="Arial"/>
                <w:sz w:val="18"/>
                <w:szCs w:val="18"/>
              </w:rPr>
            </w:pPr>
            <w:r w:rsidRPr="00A438E8">
              <w:rPr>
                <w:rFonts w:ascii="Calibri Light" w:eastAsia="Calibri" w:hAnsi="Calibri Light" w:cs="Arial"/>
                <w:sz w:val="18"/>
                <w:szCs w:val="18"/>
              </w:rPr>
              <w:t>Dr. Wittum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F775947" w14:textId="70FB7029" w:rsidR="00A438E8" w:rsidRPr="00A438E8" w:rsidRDefault="00000000" w:rsidP="00A438E8">
            <w:pPr>
              <w:jc w:val="center"/>
              <w:rPr>
                <w:rFonts w:ascii="Calibri Light" w:eastAsia="Calibri" w:hAnsi="Calibri Light" w:cs="Arial"/>
                <w:sz w:val="18"/>
                <w:szCs w:val="18"/>
              </w:rPr>
            </w:pPr>
            <w:hyperlink r:id="rId45" w:history="1">
              <w:r w:rsidR="00A438E8" w:rsidRPr="00A438E8">
                <w:rPr>
                  <w:rStyle w:val="Hyperlink"/>
                  <w:rFonts w:ascii="Calibri Light" w:eastAsia="Calibri" w:hAnsi="Calibri Light" w:cs="Arial"/>
                  <w:color w:val="auto"/>
                  <w:sz w:val="18"/>
                  <w:szCs w:val="18"/>
                </w:rPr>
                <w:t>Wittum.1</w:t>
              </w:r>
            </w:hyperlink>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0A8C6DF" w14:textId="20496A0C" w:rsidR="00A438E8" w:rsidRPr="0028034B" w:rsidRDefault="00A438E8" w:rsidP="00A438E8">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A4CAF82" w14:textId="3B761850" w:rsidR="00A438E8" w:rsidRPr="0028034B" w:rsidRDefault="00A438E8" w:rsidP="00A438E8">
            <w:pPr>
              <w:jc w:val="center"/>
              <w:rPr>
                <w:rFonts w:ascii="Calibri Light" w:eastAsia="Calibri" w:hAnsi="Calibri Light" w:cs="Arial"/>
                <w:sz w:val="18"/>
                <w:szCs w:val="18"/>
              </w:rPr>
            </w:pPr>
            <w:r w:rsidRPr="0028034B">
              <w:rPr>
                <w:rFonts w:ascii="Calibri Light" w:eastAsia="Calibri" w:hAnsi="Calibri Light" w:cs="Arial"/>
                <w:sz w:val="18"/>
                <w:szCs w:val="18"/>
              </w:rPr>
              <w:t>Exam 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D92973C" w14:textId="3C8F999E" w:rsidR="00A438E8" w:rsidRPr="0028034B" w:rsidRDefault="00A438E8" w:rsidP="00A438E8">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06CE19FA" w14:textId="77777777" w:rsidTr="00E94849">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0B53660A" w14:textId="4846F723" w:rsidR="00D71DB1" w:rsidRPr="00513329" w:rsidRDefault="00D71DB1" w:rsidP="00D71DB1">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F0E4DA" w:themeFill="accent6" w:themeFillTint="33"/>
            <w:vAlign w:val="center"/>
          </w:tcPr>
          <w:p w14:paraId="197E5544" w14:textId="7BC758DE" w:rsidR="00D71DB1" w:rsidRPr="00D71DB1" w:rsidRDefault="00D71DB1" w:rsidP="00D71DB1">
            <w:pPr>
              <w:jc w:val="center"/>
              <w:rPr>
                <w:rFonts w:ascii="Calibri Light" w:eastAsia="Calibri" w:hAnsi="Calibri Light" w:cs="Arial"/>
                <w:b/>
                <w:sz w:val="18"/>
                <w:szCs w:val="18"/>
              </w:rPr>
            </w:pPr>
            <w:r w:rsidRPr="00D71DB1">
              <w:rPr>
                <w:rFonts w:ascii="Calibri Light" w:eastAsia="Calibri" w:hAnsi="Calibri Light" w:cs="Arial"/>
                <w:color w:val="000000"/>
                <w:sz w:val="18"/>
                <w:szCs w:val="18"/>
              </w:rPr>
              <w:t>10/18/23</w:t>
            </w:r>
          </w:p>
        </w:tc>
        <w:tc>
          <w:tcPr>
            <w:tcW w:w="3038" w:type="dxa"/>
            <w:tcBorders>
              <w:top w:val="single" w:sz="4" w:space="0" w:color="auto"/>
              <w:bottom w:val="single" w:sz="4" w:space="0" w:color="auto"/>
            </w:tcBorders>
            <w:shd w:val="clear" w:color="auto" w:fill="C5E0B3"/>
            <w:vAlign w:val="center"/>
          </w:tcPr>
          <w:p w14:paraId="1E99DE0F" w14:textId="7BCC6839" w:rsidR="00D71DB1" w:rsidRPr="00D71DB1" w:rsidRDefault="00D71DB1" w:rsidP="00D71DB1">
            <w:pPr>
              <w:rPr>
                <w:rFonts w:ascii="Calibri Light" w:eastAsia="Calibri" w:hAnsi="Calibri Light" w:cs="Arial"/>
                <w:b/>
                <w:sz w:val="18"/>
                <w:szCs w:val="18"/>
              </w:rPr>
            </w:pPr>
            <w:r w:rsidRPr="00D71DB1">
              <w:rPr>
                <w:rFonts w:ascii="Calibri Light" w:eastAsia="Calibri" w:hAnsi="Calibri Light" w:cs="Arial"/>
                <w:b/>
                <w:sz w:val="18"/>
                <w:szCs w:val="18"/>
              </w:rPr>
              <w:t xml:space="preserve">West Nile Virus </w:t>
            </w:r>
            <w:r w:rsidRPr="00D71DB1">
              <w:rPr>
                <w:rFonts w:ascii="Calibri Light" w:eastAsia="MS Mincho" w:hAnsi="Calibri Light"/>
                <w:b/>
                <w:sz w:val="18"/>
                <w:szCs w:val="18"/>
              </w:rPr>
              <w:t>(Vector-Borne)</w:t>
            </w:r>
          </w:p>
        </w:tc>
        <w:tc>
          <w:tcPr>
            <w:tcW w:w="1260" w:type="dxa"/>
            <w:tcBorders>
              <w:top w:val="single" w:sz="4" w:space="0" w:color="auto"/>
              <w:bottom w:val="single" w:sz="4" w:space="0" w:color="auto"/>
            </w:tcBorders>
            <w:shd w:val="clear" w:color="auto" w:fill="auto"/>
            <w:vAlign w:val="center"/>
          </w:tcPr>
          <w:p w14:paraId="0FE89C73" w14:textId="1D94620F"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051C08D2" w14:textId="60829637"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1F8B19C3" w14:textId="52445FC5" w:rsidR="00D71DB1" w:rsidRPr="00D71DB1" w:rsidRDefault="00D71DB1" w:rsidP="00D71DB1">
            <w:pPr>
              <w:rPr>
                <w:rFonts w:ascii="Calibri Light" w:eastAsia="Calibri" w:hAnsi="Calibri Light" w:cs="Arial"/>
                <w:sz w:val="18"/>
                <w:szCs w:val="18"/>
              </w:rPr>
            </w:pPr>
            <w:r w:rsidRPr="00D71DB1">
              <w:rPr>
                <w:rFonts w:ascii="Calibri Light" w:eastAsia="MS Mincho" w:hAnsi="Calibri Light"/>
                <w:sz w:val="18"/>
                <w:szCs w:val="18"/>
              </w:rPr>
              <w:t xml:space="preserve">Dr. </w:t>
            </w:r>
            <w:proofErr w:type="spellStart"/>
            <w:r w:rsidRPr="00D71DB1">
              <w:rPr>
                <w:rFonts w:ascii="Calibri Light" w:eastAsia="MS Mincho" w:hAnsi="Calibri Light"/>
                <w:sz w:val="18"/>
                <w:szCs w:val="18"/>
              </w:rPr>
              <w:t>Margrey</w:t>
            </w:r>
            <w:proofErr w:type="spellEnd"/>
          </w:p>
        </w:tc>
        <w:tc>
          <w:tcPr>
            <w:tcW w:w="1260" w:type="dxa"/>
            <w:tcBorders>
              <w:top w:val="single" w:sz="4" w:space="0" w:color="auto"/>
              <w:bottom w:val="single" w:sz="4" w:space="0" w:color="auto"/>
            </w:tcBorders>
          </w:tcPr>
          <w:p w14:paraId="36680D88" w14:textId="241AF896" w:rsidR="00D71DB1" w:rsidRPr="00D71DB1" w:rsidRDefault="00000000" w:rsidP="00D71DB1">
            <w:pPr>
              <w:jc w:val="center"/>
              <w:rPr>
                <w:rFonts w:ascii="Calibri Light" w:eastAsia="Calibri" w:hAnsi="Calibri Light" w:cs="Arial"/>
                <w:sz w:val="18"/>
                <w:szCs w:val="18"/>
              </w:rPr>
            </w:pPr>
            <w:hyperlink r:id="rId46" w:history="1">
              <w:r w:rsidR="00D71DB1" w:rsidRPr="00D71DB1">
                <w:rPr>
                  <w:rStyle w:val="Hyperlink"/>
                  <w:rFonts w:asciiTheme="majorHAnsi" w:hAnsiTheme="majorHAnsi" w:cstheme="majorHAnsi"/>
                  <w:sz w:val="16"/>
                </w:rPr>
                <w:t>sara.margrey@odh.ohio.gov</w:t>
              </w:r>
            </w:hyperlink>
            <w:r w:rsidR="00D71DB1" w:rsidRPr="00D71DB1">
              <w:rPr>
                <w:rFonts w:asciiTheme="majorHAnsi" w:hAnsiTheme="majorHAnsi" w:cstheme="majorHAnsi"/>
                <w:sz w:val="16"/>
              </w:rPr>
              <w:t xml:space="preserve"> </w:t>
            </w:r>
          </w:p>
        </w:tc>
        <w:tc>
          <w:tcPr>
            <w:tcW w:w="810" w:type="dxa"/>
            <w:tcBorders>
              <w:top w:val="single" w:sz="4" w:space="0" w:color="auto"/>
              <w:bottom w:val="single" w:sz="4" w:space="0" w:color="auto"/>
            </w:tcBorders>
            <w:shd w:val="clear" w:color="auto" w:fill="auto"/>
            <w:vAlign w:val="center"/>
          </w:tcPr>
          <w:p w14:paraId="50DBDD04" w14:textId="0CC9A1BD"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1DBACEA7" w14:textId="09D25EF8"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22969B3C" w14:textId="190651D8"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407ABB57" w14:textId="77777777" w:rsidTr="005E529B">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201CD892" w14:textId="77777777" w:rsidR="00D71DB1" w:rsidRPr="00513329" w:rsidRDefault="00D71DB1" w:rsidP="00D71DB1">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F0E4DA" w:themeFill="accent6" w:themeFillTint="33"/>
            <w:vAlign w:val="center"/>
          </w:tcPr>
          <w:p w14:paraId="0DAD2911" w14:textId="77777777" w:rsidR="00D71DB1" w:rsidRPr="001E187E" w:rsidRDefault="00D71DB1" w:rsidP="00D71DB1">
            <w:pPr>
              <w:jc w:val="center"/>
              <w:rPr>
                <w:rFonts w:ascii="Calibri Light" w:eastAsia="Calibri" w:hAnsi="Calibri Light" w:cs="Arial"/>
                <w:b/>
                <w:sz w:val="18"/>
                <w:szCs w:val="18"/>
              </w:rPr>
            </w:pPr>
          </w:p>
        </w:tc>
        <w:tc>
          <w:tcPr>
            <w:tcW w:w="3038" w:type="dxa"/>
            <w:tcBorders>
              <w:top w:val="single" w:sz="4" w:space="0" w:color="auto"/>
              <w:bottom w:val="single" w:sz="4" w:space="0" w:color="auto"/>
            </w:tcBorders>
            <w:shd w:val="clear" w:color="auto" w:fill="C5E0B3"/>
            <w:vAlign w:val="center"/>
          </w:tcPr>
          <w:p w14:paraId="470D245A" w14:textId="66F41BA5" w:rsidR="00D71DB1" w:rsidRPr="000611FD" w:rsidRDefault="00D71DB1" w:rsidP="00D71DB1">
            <w:pPr>
              <w:rPr>
                <w:rFonts w:ascii="Calibri Light" w:eastAsia="Calibri" w:hAnsi="Calibri Light" w:cs="Arial"/>
                <w:b/>
                <w:sz w:val="18"/>
                <w:szCs w:val="18"/>
              </w:rPr>
            </w:pPr>
            <w:r w:rsidRPr="000611FD">
              <w:rPr>
                <w:rFonts w:ascii="Calibri Light" w:eastAsia="MS Mincho" w:hAnsi="Calibri Light"/>
                <w:b/>
                <w:sz w:val="18"/>
                <w:szCs w:val="18"/>
              </w:rPr>
              <w:t xml:space="preserve">Arboviral Encephalitides </w:t>
            </w:r>
          </w:p>
        </w:tc>
        <w:tc>
          <w:tcPr>
            <w:tcW w:w="1260" w:type="dxa"/>
            <w:tcBorders>
              <w:top w:val="single" w:sz="4" w:space="0" w:color="auto"/>
              <w:bottom w:val="single" w:sz="4" w:space="0" w:color="auto"/>
            </w:tcBorders>
            <w:shd w:val="clear" w:color="auto" w:fill="auto"/>
            <w:vAlign w:val="center"/>
          </w:tcPr>
          <w:p w14:paraId="5E386CDB" w14:textId="2404009B" w:rsidR="00D71DB1" w:rsidRPr="000611FD" w:rsidRDefault="00D71DB1" w:rsidP="00D71DB1">
            <w:pPr>
              <w:jc w:val="center"/>
              <w:rPr>
                <w:rFonts w:ascii="Calibri Light" w:eastAsia="Calibri" w:hAnsi="Calibri Light" w:cs="Arial"/>
                <w:sz w:val="18"/>
                <w:szCs w:val="18"/>
              </w:rPr>
            </w:pPr>
            <w:r w:rsidRPr="000611FD">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7A852A0C" w14:textId="4897F99F" w:rsidR="00D71DB1" w:rsidRPr="000611FD" w:rsidRDefault="00D71DB1" w:rsidP="00D71DB1">
            <w:pPr>
              <w:jc w:val="center"/>
              <w:rPr>
                <w:rFonts w:ascii="Calibri Light" w:eastAsia="Calibri" w:hAnsi="Calibri Light" w:cs="Arial"/>
                <w:sz w:val="18"/>
                <w:szCs w:val="18"/>
              </w:rPr>
            </w:pPr>
            <w:r w:rsidRPr="000611FD">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61AB0E8F" w14:textId="4B2C7D4A" w:rsidR="00D71DB1" w:rsidRPr="000611FD" w:rsidRDefault="00D71DB1" w:rsidP="00D71DB1">
            <w:pPr>
              <w:rPr>
                <w:rFonts w:ascii="Calibri Light" w:eastAsia="Calibri" w:hAnsi="Calibri Light" w:cs="Arial"/>
                <w:sz w:val="18"/>
                <w:szCs w:val="18"/>
              </w:rPr>
            </w:pPr>
            <w:r w:rsidRPr="000611FD">
              <w:rPr>
                <w:rFonts w:ascii="Calibri Light" w:eastAsia="Calibri" w:hAnsi="Calibri Light" w:cs="Arial"/>
                <w:sz w:val="18"/>
                <w:szCs w:val="18"/>
              </w:rPr>
              <w:t>Dr. Hoet</w:t>
            </w:r>
          </w:p>
        </w:tc>
        <w:tc>
          <w:tcPr>
            <w:tcW w:w="1260" w:type="dxa"/>
            <w:tcBorders>
              <w:top w:val="single" w:sz="4" w:space="0" w:color="auto"/>
              <w:bottom w:val="single" w:sz="4" w:space="0" w:color="auto"/>
            </w:tcBorders>
            <w:vAlign w:val="center"/>
          </w:tcPr>
          <w:p w14:paraId="7A5A7C0E" w14:textId="3794B4C3" w:rsidR="00D71DB1" w:rsidRPr="000611FD" w:rsidRDefault="00D71DB1" w:rsidP="00D71DB1">
            <w:pPr>
              <w:jc w:val="center"/>
              <w:rPr>
                <w:rStyle w:val="Hyperlink"/>
                <w:rFonts w:ascii="Calibri Light" w:eastAsia="Calibri" w:hAnsi="Calibri Light" w:cs="Arial"/>
                <w:color w:val="auto"/>
                <w:sz w:val="18"/>
                <w:szCs w:val="18"/>
              </w:rPr>
            </w:pPr>
            <w:r w:rsidRPr="000611FD">
              <w:rPr>
                <w:rStyle w:val="Hyperlink"/>
                <w:rFonts w:ascii="Calibri Light" w:eastAsia="Calibri" w:hAnsi="Calibri Light" w:cs="Arial"/>
                <w:color w:val="auto"/>
                <w:sz w:val="18"/>
                <w:szCs w:val="18"/>
              </w:rPr>
              <w:t>Hoet.1</w:t>
            </w:r>
          </w:p>
        </w:tc>
        <w:tc>
          <w:tcPr>
            <w:tcW w:w="810" w:type="dxa"/>
            <w:tcBorders>
              <w:top w:val="single" w:sz="4" w:space="0" w:color="auto"/>
              <w:bottom w:val="single" w:sz="4" w:space="0" w:color="auto"/>
            </w:tcBorders>
            <w:shd w:val="clear" w:color="auto" w:fill="auto"/>
            <w:vAlign w:val="center"/>
          </w:tcPr>
          <w:p w14:paraId="7C562BCE" w14:textId="64AE6890"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10DB6E75" w14:textId="11EE3B1A"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4D293247" w14:textId="7B5DFF4D"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40A82BAA" w14:textId="77777777" w:rsidTr="00A438E8">
        <w:trPr>
          <w:cantSplit/>
          <w:trHeight w:val="305"/>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67631D20" w14:textId="39EFAB28" w:rsidR="00D71DB1" w:rsidRPr="00513329" w:rsidRDefault="00D71DB1" w:rsidP="00D71DB1">
            <w:pPr>
              <w:jc w:val="center"/>
              <w:rPr>
                <w:rFonts w:ascii="Calibri Light" w:eastAsia="Calibri" w:hAnsi="Calibri Light" w:cs="Arial"/>
                <w:bCs/>
                <w:sz w:val="18"/>
                <w:szCs w:val="18"/>
              </w:rPr>
            </w:pPr>
            <w:bookmarkStart w:id="1" w:name="_Hlk140591306"/>
            <w:r w:rsidRPr="00513329">
              <w:rPr>
                <w:rFonts w:ascii="Calibri Light" w:eastAsia="Calibri" w:hAnsi="Calibri Light" w:cs="Arial"/>
                <w:bCs/>
                <w:sz w:val="18"/>
                <w:szCs w:val="18"/>
              </w:rPr>
              <w:t>10</w:t>
            </w:r>
          </w:p>
        </w:tc>
        <w:tc>
          <w:tcPr>
            <w:tcW w:w="922" w:type="dxa"/>
            <w:tcBorders>
              <w:top w:val="single" w:sz="4" w:space="0" w:color="auto"/>
              <w:bottom w:val="single" w:sz="4" w:space="0" w:color="auto"/>
            </w:tcBorders>
            <w:shd w:val="clear" w:color="auto" w:fill="D9D9D9" w:themeFill="background1" w:themeFillShade="D9"/>
            <w:vAlign w:val="center"/>
          </w:tcPr>
          <w:p w14:paraId="6061483D" w14:textId="4E3A2250"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10/23/23</w:t>
            </w:r>
          </w:p>
        </w:tc>
        <w:tc>
          <w:tcPr>
            <w:tcW w:w="3038" w:type="dxa"/>
            <w:tcBorders>
              <w:top w:val="single" w:sz="4" w:space="0" w:color="auto"/>
              <w:bottom w:val="single" w:sz="4" w:space="0" w:color="auto"/>
            </w:tcBorders>
            <w:shd w:val="clear" w:color="auto" w:fill="C5E0B3"/>
            <w:vAlign w:val="center"/>
          </w:tcPr>
          <w:p w14:paraId="0F1D306B" w14:textId="65A47B57" w:rsidR="00D71DB1" w:rsidRPr="00D71DB1" w:rsidRDefault="00D71DB1" w:rsidP="00D71DB1">
            <w:pPr>
              <w:rPr>
                <w:rFonts w:ascii="Calibri Light" w:eastAsia="Calibri" w:hAnsi="Calibri Light" w:cs="Arial"/>
                <w:b/>
                <w:sz w:val="18"/>
                <w:szCs w:val="18"/>
              </w:rPr>
            </w:pPr>
            <w:r w:rsidRPr="00D71DB1">
              <w:rPr>
                <w:rFonts w:ascii="Calibri Light" w:eastAsia="Calibri" w:hAnsi="Calibri Light" w:cs="Arial"/>
                <w:b/>
                <w:sz w:val="18"/>
                <w:szCs w:val="18"/>
              </w:rPr>
              <w:t>Zoonotic Diseases in Small Animals</w:t>
            </w:r>
          </w:p>
        </w:tc>
        <w:tc>
          <w:tcPr>
            <w:tcW w:w="1260" w:type="dxa"/>
            <w:tcBorders>
              <w:top w:val="single" w:sz="4" w:space="0" w:color="auto"/>
              <w:bottom w:val="single" w:sz="4" w:space="0" w:color="auto"/>
            </w:tcBorders>
            <w:shd w:val="clear" w:color="auto" w:fill="auto"/>
            <w:vAlign w:val="center"/>
          </w:tcPr>
          <w:p w14:paraId="6DD72DB1" w14:textId="721CA1BA"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03DE85CA" w14:textId="4F7556B4"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0ABF4511" w14:textId="638C143A" w:rsidR="00D71DB1" w:rsidRPr="00D71DB1" w:rsidRDefault="00D71DB1" w:rsidP="00D71DB1">
            <w:pPr>
              <w:rPr>
                <w:rFonts w:ascii="Calibri Light" w:eastAsia="Calibri" w:hAnsi="Calibri Light" w:cs="Arial"/>
                <w:sz w:val="18"/>
                <w:szCs w:val="18"/>
              </w:rPr>
            </w:pPr>
            <w:r w:rsidRPr="00D71DB1">
              <w:rPr>
                <w:rFonts w:ascii="Calibri Light" w:eastAsia="Calibri" w:hAnsi="Calibri Light" w:cs="Arial"/>
                <w:sz w:val="18"/>
                <w:szCs w:val="18"/>
              </w:rPr>
              <w:t>Dr. Stull</w:t>
            </w:r>
          </w:p>
        </w:tc>
        <w:tc>
          <w:tcPr>
            <w:tcW w:w="1260" w:type="dxa"/>
            <w:tcBorders>
              <w:top w:val="single" w:sz="4" w:space="0" w:color="auto"/>
              <w:bottom w:val="single" w:sz="4" w:space="0" w:color="auto"/>
            </w:tcBorders>
            <w:vAlign w:val="center"/>
          </w:tcPr>
          <w:p w14:paraId="66C956DE" w14:textId="0FF0D0F0" w:rsidR="00D71DB1" w:rsidRPr="00D71DB1" w:rsidRDefault="00000000" w:rsidP="00D71DB1">
            <w:pPr>
              <w:jc w:val="center"/>
              <w:rPr>
                <w:rStyle w:val="Hyperlink"/>
                <w:rFonts w:ascii="Calibri Light" w:eastAsia="Calibri" w:hAnsi="Calibri Light" w:cs="Arial"/>
                <w:color w:val="auto"/>
                <w:sz w:val="18"/>
              </w:rPr>
            </w:pPr>
            <w:hyperlink r:id="rId47" w:history="1">
              <w:r w:rsidR="00D71DB1" w:rsidRPr="00D71DB1">
                <w:rPr>
                  <w:rStyle w:val="Hyperlink"/>
                  <w:rFonts w:ascii="Calibri Light" w:eastAsia="Calibri" w:hAnsi="Calibri Light" w:cs="Arial"/>
                  <w:color w:val="auto"/>
                  <w:sz w:val="18"/>
                  <w:szCs w:val="18"/>
                </w:rPr>
                <w:t>Stull.82</w:t>
              </w:r>
            </w:hyperlink>
          </w:p>
        </w:tc>
        <w:tc>
          <w:tcPr>
            <w:tcW w:w="810" w:type="dxa"/>
            <w:tcBorders>
              <w:top w:val="single" w:sz="4" w:space="0" w:color="auto"/>
              <w:bottom w:val="single" w:sz="4" w:space="0" w:color="auto"/>
            </w:tcBorders>
            <w:shd w:val="clear" w:color="auto" w:fill="auto"/>
            <w:vAlign w:val="center"/>
          </w:tcPr>
          <w:p w14:paraId="55167D9B" w14:textId="7068859E" w:rsidR="00D71DB1" w:rsidRPr="00D71DB1" w:rsidRDefault="00D71DB1" w:rsidP="00D71DB1">
            <w:pPr>
              <w:jc w:val="center"/>
              <w:rPr>
                <w:rFonts w:ascii="Calibri Light" w:eastAsia="Calibri" w:hAnsi="Calibri Light" w:cs="Arial"/>
                <w:sz w:val="18"/>
                <w:szCs w:val="18"/>
              </w:rPr>
            </w:pPr>
          </w:p>
        </w:tc>
        <w:tc>
          <w:tcPr>
            <w:tcW w:w="1170" w:type="dxa"/>
            <w:tcBorders>
              <w:top w:val="single" w:sz="4" w:space="0" w:color="auto"/>
              <w:bottom w:val="single" w:sz="4" w:space="0" w:color="auto"/>
            </w:tcBorders>
            <w:vAlign w:val="center"/>
          </w:tcPr>
          <w:p w14:paraId="5ADD7FEB" w14:textId="414BF647"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7E8147B0" w14:textId="521BEBEB"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bookmarkEnd w:id="1"/>
      <w:tr w:rsidR="00D71DB1" w:rsidRPr="00B32F7B" w14:paraId="6C329CB4" w14:textId="77777777" w:rsidTr="005E529B">
        <w:trPr>
          <w:cantSplit/>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04F4AD1E" w14:textId="73344B35" w:rsidR="00D71DB1" w:rsidRPr="00513329" w:rsidRDefault="00D71DB1" w:rsidP="00D71DB1">
            <w:pPr>
              <w:jc w:val="center"/>
              <w:rPr>
                <w:rFonts w:ascii="Calibri Light" w:eastAsia="Calibri" w:hAnsi="Calibri Light" w:cs="Arial"/>
                <w:bCs/>
                <w:sz w:val="18"/>
                <w:szCs w:val="18"/>
              </w:rPr>
            </w:pPr>
          </w:p>
        </w:tc>
        <w:tc>
          <w:tcPr>
            <w:tcW w:w="922" w:type="dxa"/>
            <w:tcBorders>
              <w:top w:val="single" w:sz="4" w:space="0" w:color="auto"/>
              <w:bottom w:val="single" w:sz="4" w:space="0" w:color="auto"/>
            </w:tcBorders>
            <w:shd w:val="clear" w:color="auto" w:fill="D9D9D9" w:themeFill="background1" w:themeFillShade="D9"/>
            <w:vAlign w:val="center"/>
          </w:tcPr>
          <w:p w14:paraId="39A20DB3" w14:textId="6F3B7372"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10/25/23</w:t>
            </w:r>
          </w:p>
        </w:tc>
        <w:tc>
          <w:tcPr>
            <w:tcW w:w="3038" w:type="dxa"/>
            <w:tcBorders>
              <w:top w:val="single" w:sz="4" w:space="0" w:color="auto"/>
              <w:bottom w:val="single" w:sz="4" w:space="0" w:color="auto"/>
            </w:tcBorders>
            <w:shd w:val="clear" w:color="auto" w:fill="C5E0B3"/>
            <w:vAlign w:val="center"/>
          </w:tcPr>
          <w:p w14:paraId="18F44F8A" w14:textId="0AA63754" w:rsidR="00D71DB1" w:rsidRPr="00610535" w:rsidRDefault="00D71DB1" w:rsidP="00D71DB1">
            <w:pPr>
              <w:rPr>
                <w:rFonts w:ascii="Calibri Light" w:eastAsia="Calibri" w:hAnsi="Calibri Light" w:cs="Arial"/>
                <w:b/>
                <w:sz w:val="18"/>
                <w:szCs w:val="18"/>
              </w:rPr>
            </w:pPr>
            <w:r w:rsidRPr="00610535">
              <w:rPr>
                <w:rFonts w:ascii="Calibri Light" w:eastAsia="Calibri" w:hAnsi="Calibri Light" w:cs="Arial"/>
                <w:b/>
                <w:sz w:val="18"/>
                <w:szCs w:val="18"/>
              </w:rPr>
              <w:t>Surveillance of Arthropod-borne Diseases &amp; Mosquito Control</w:t>
            </w:r>
          </w:p>
        </w:tc>
        <w:tc>
          <w:tcPr>
            <w:tcW w:w="1260" w:type="dxa"/>
            <w:tcBorders>
              <w:top w:val="single" w:sz="4" w:space="0" w:color="auto"/>
              <w:bottom w:val="single" w:sz="4" w:space="0" w:color="auto"/>
            </w:tcBorders>
            <w:shd w:val="clear" w:color="auto" w:fill="auto"/>
            <w:vAlign w:val="center"/>
          </w:tcPr>
          <w:p w14:paraId="6F9C2DDB" w14:textId="749DDA06" w:rsidR="00D71DB1" w:rsidRPr="00610535" w:rsidRDefault="00D71DB1" w:rsidP="00D71DB1">
            <w:pPr>
              <w:jc w:val="center"/>
              <w:rPr>
                <w:rFonts w:ascii="Calibri Light" w:eastAsia="Calibri" w:hAnsi="Calibri Light" w:cs="Arial"/>
                <w:sz w:val="18"/>
                <w:szCs w:val="18"/>
              </w:rPr>
            </w:pPr>
            <w:r w:rsidRPr="00610535">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49AD4C96" w14:textId="66C21742" w:rsidR="00D71DB1" w:rsidRPr="00610535" w:rsidRDefault="00D71DB1" w:rsidP="00D71DB1">
            <w:pPr>
              <w:jc w:val="center"/>
              <w:rPr>
                <w:rFonts w:ascii="Calibri Light" w:eastAsia="Calibri" w:hAnsi="Calibri Light" w:cs="Arial"/>
                <w:sz w:val="18"/>
                <w:szCs w:val="18"/>
              </w:rPr>
            </w:pPr>
            <w:r w:rsidRPr="00610535">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185FF6DA" w14:textId="0CEBE04A" w:rsidR="00D71DB1" w:rsidRPr="00610535" w:rsidRDefault="00D71DB1" w:rsidP="00D71DB1">
            <w:pPr>
              <w:rPr>
                <w:rFonts w:ascii="Calibri Light" w:eastAsia="Calibri" w:hAnsi="Calibri Light" w:cs="Arial"/>
                <w:sz w:val="18"/>
                <w:szCs w:val="18"/>
              </w:rPr>
            </w:pPr>
            <w:r w:rsidRPr="00610535">
              <w:rPr>
                <w:rFonts w:ascii="Calibri Light" w:eastAsia="Calibri" w:hAnsi="Calibri Light" w:cs="Arial"/>
                <w:sz w:val="18"/>
                <w:szCs w:val="18"/>
              </w:rPr>
              <w:t>Ms. Garrett</w:t>
            </w:r>
          </w:p>
        </w:tc>
        <w:tc>
          <w:tcPr>
            <w:tcW w:w="1260" w:type="dxa"/>
            <w:tcBorders>
              <w:top w:val="single" w:sz="4" w:space="0" w:color="auto"/>
              <w:bottom w:val="single" w:sz="4" w:space="0" w:color="auto"/>
            </w:tcBorders>
            <w:vAlign w:val="center"/>
          </w:tcPr>
          <w:p w14:paraId="348DD34D" w14:textId="55EC68DE" w:rsidR="00D71DB1" w:rsidRPr="00610535" w:rsidRDefault="00000000" w:rsidP="00D71DB1">
            <w:pPr>
              <w:jc w:val="center"/>
              <w:rPr>
                <w:sz w:val="18"/>
                <w:szCs w:val="18"/>
              </w:rPr>
            </w:pPr>
            <w:hyperlink r:id="rId48" w:history="1">
              <w:r w:rsidR="00D71DB1" w:rsidRPr="00610535">
                <w:rPr>
                  <w:rStyle w:val="Hyperlink"/>
                  <w:rFonts w:ascii="Calibri Light" w:eastAsia="Calibri" w:hAnsi="Calibri Light" w:cs="Arial"/>
                  <w:sz w:val="18"/>
                  <w:szCs w:val="18"/>
                </w:rPr>
                <w:t>Leeanne.Garrett@odh.ohio.gov</w:t>
              </w:r>
            </w:hyperlink>
          </w:p>
        </w:tc>
        <w:tc>
          <w:tcPr>
            <w:tcW w:w="810" w:type="dxa"/>
            <w:tcBorders>
              <w:top w:val="single" w:sz="4" w:space="0" w:color="auto"/>
              <w:bottom w:val="single" w:sz="4" w:space="0" w:color="auto"/>
            </w:tcBorders>
            <w:shd w:val="clear" w:color="auto" w:fill="auto"/>
            <w:vAlign w:val="center"/>
          </w:tcPr>
          <w:p w14:paraId="3FEFFD1A" w14:textId="1EF2E915"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2</w:t>
            </w:r>
          </w:p>
        </w:tc>
        <w:tc>
          <w:tcPr>
            <w:tcW w:w="1170" w:type="dxa"/>
            <w:tcBorders>
              <w:top w:val="single" w:sz="4" w:space="0" w:color="auto"/>
              <w:bottom w:val="single" w:sz="4" w:space="0" w:color="auto"/>
            </w:tcBorders>
            <w:vAlign w:val="center"/>
          </w:tcPr>
          <w:p w14:paraId="74CD96E6" w14:textId="266D063F"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0E22E833" w14:textId="2311E4DB"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61F8DCE9" w14:textId="77777777" w:rsidTr="00A438E8">
        <w:trPr>
          <w:cantSplit/>
          <w:trHeight w:val="287"/>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696398E4" w14:textId="77777777"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11</w:t>
            </w:r>
          </w:p>
        </w:tc>
        <w:tc>
          <w:tcPr>
            <w:tcW w:w="922" w:type="dxa"/>
            <w:tcBorders>
              <w:top w:val="single" w:sz="4" w:space="0" w:color="auto"/>
              <w:bottom w:val="single" w:sz="4" w:space="0" w:color="auto"/>
            </w:tcBorders>
            <w:shd w:val="clear" w:color="auto" w:fill="auto"/>
            <w:vAlign w:val="center"/>
          </w:tcPr>
          <w:p w14:paraId="2CED49B5" w14:textId="02A1F047"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10/30/23</w:t>
            </w:r>
          </w:p>
        </w:tc>
        <w:tc>
          <w:tcPr>
            <w:tcW w:w="3038" w:type="dxa"/>
            <w:tcBorders>
              <w:top w:val="single" w:sz="4" w:space="0" w:color="auto"/>
              <w:bottom w:val="single" w:sz="4" w:space="0" w:color="auto"/>
            </w:tcBorders>
            <w:shd w:val="clear" w:color="auto" w:fill="C5E0B3"/>
            <w:vAlign w:val="center"/>
          </w:tcPr>
          <w:p w14:paraId="2631674B" w14:textId="548A5659" w:rsidR="00D71DB1" w:rsidRPr="000611FD" w:rsidRDefault="00D71DB1" w:rsidP="00D71DB1">
            <w:pPr>
              <w:rPr>
                <w:rFonts w:ascii="Calibri Light" w:eastAsia="MS Mincho" w:hAnsi="Calibri Light"/>
                <w:b/>
                <w:sz w:val="18"/>
                <w:szCs w:val="18"/>
              </w:rPr>
            </w:pPr>
            <w:r w:rsidRPr="001E187E">
              <w:rPr>
                <w:rFonts w:ascii="Calibri Light" w:eastAsia="MS Mincho" w:hAnsi="Calibri Light"/>
                <w:b/>
                <w:sz w:val="18"/>
                <w:szCs w:val="18"/>
              </w:rPr>
              <w:t>Leptospirosis (Livestock</w:t>
            </w:r>
            <w:r>
              <w:rPr>
                <w:rFonts w:ascii="Calibri Light" w:eastAsia="MS Mincho" w:hAnsi="Calibri Light"/>
                <w:b/>
                <w:sz w:val="18"/>
                <w:szCs w:val="18"/>
              </w:rPr>
              <w:t xml:space="preserve">, </w:t>
            </w:r>
            <w:r w:rsidRPr="001E187E">
              <w:rPr>
                <w:rFonts w:ascii="Calibri Light" w:eastAsia="MS Mincho" w:hAnsi="Calibri Light"/>
                <w:b/>
                <w:sz w:val="18"/>
                <w:szCs w:val="18"/>
              </w:rPr>
              <w:t>Rodents</w:t>
            </w:r>
            <w:r>
              <w:rPr>
                <w:rFonts w:ascii="Calibri Light" w:eastAsia="MS Mincho" w:hAnsi="Calibri Light"/>
                <w:b/>
                <w:sz w:val="18"/>
                <w:szCs w:val="18"/>
              </w:rPr>
              <w:t>, Small Animal</w:t>
            </w:r>
            <w:r w:rsidRPr="001E187E">
              <w:rPr>
                <w:rFonts w:ascii="Calibri Light" w:eastAsia="MS Mincho" w:hAnsi="Calibri Light"/>
                <w:b/>
                <w:sz w:val="18"/>
                <w:szCs w:val="18"/>
              </w:rPr>
              <w:t xml:space="preserve">) </w:t>
            </w:r>
          </w:p>
        </w:tc>
        <w:tc>
          <w:tcPr>
            <w:tcW w:w="1260" w:type="dxa"/>
            <w:tcBorders>
              <w:top w:val="single" w:sz="4" w:space="0" w:color="auto"/>
              <w:bottom w:val="single" w:sz="4" w:space="0" w:color="auto"/>
            </w:tcBorders>
            <w:shd w:val="clear" w:color="auto" w:fill="auto"/>
            <w:vAlign w:val="center"/>
          </w:tcPr>
          <w:p w14:paraId="5054671C" w14:textId="5207B76D" w:rsidR="00D71DB1" w:rsidRPr="000611FD" w:rsidRDefault="00D71DB1" w:rsidP="00D71DB1">
            <w:pPr>
              <w:jc w:val="center"/>
              <w:rPr>
                <w:rFonts w:ascii="Calibri Light" w:eastAsia="Calibri" w:hAnsi="Calibri Light" w:cs="Arial"/>
                <w:sz w:val="18"/>
                <w:szCs w:val="18"/>
              </w:rPr>
            </w:pPr>
            <w:r w:rsidRPr="001E187E">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359E0582" w14:textId="0D14A0B3" w:rsidR="00D71DB1" w:rsidRPr="000611FD" w:rsidRDefault="00D71DB1" w:rsidP="00D71DB1">
            <w:pPr>
              <w:jc w:val="center"/>
              <w:rPr>
                <w:rFonts w:ascii="Calibri Light" w:eastAsia="Calibri" w:hAnsi="Calibri Light" w:cs="Arial"/>
                <w:sz w:val="18"/>
                <w:szCs w:val="18"/>
              </w:rPr>
            </w:pPr>
            <w:r w:rsidRPr="001E187E">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0A462D0A" w14:textId="6B65AD2B" w:rsidR="00D71DB1" w:rsidRPr="000611FD" w:rsidRDefault="00D71DB1" w:rsidP="00D71DB1">
            <w:pPr>
              <w:rPr>
                <w:rFonts w:asciiTheme="majorHAnsi" w:eastAsia="Calibri" w:hAnsiTheme="majorHAnsi" w:cstheme="majorHAnsi"/>
                <w:sz w:val="18"/>
                <w:szCs w:val="18"/>
              </w:rPr>
            </w:pPr>
            <w:r w:rsidRPr="000611FD">
              <w:rPr>
                <w:rFonts w:ascii="Calibri Light" w:eastAsia="Calibri" w:hAnsi="Calibri Light" w:cs="Arial"/>
                <w:sz w:val="18"/>
                <w:szCs w:val="18"/>
              </w:rPr>
              <w:t>Dr. Janovyak</w:t>
            </w:r>
          </w:p>
        </w:tc>
        <w:tc>
          <w:tcPr>
            <w:tcW w:w="1260" w:type="dxa"/>
            <w:tcBorders>
              <w:top w:val="single" w:sz="4" w:space="0" w:color="auto"/>
              <w:bottom w:val="single" w:sz="4" w:space="0" w:color="auto"/>
            </w:tcBorders>
            <w:vAlign w:val="center"/>
          </w:tcPr>
          <w:p w14:paraId="413A7FD2" w14:textId="36B14907" w:rsidR="00D71DB1" w:rsidRPr="000611FD" w:rsidRDefault="00D71DB1" w:rsidP="00D71DB1">
            <w:pPr>
              <w:jc w:val="center"/>
              <w:rPr>
                <w:rStyle w:val="Hyperlink"/>
                <w:rFonts w:asciiTheme="majorHAnsi" w:eastAsia="Calibri" w:hAnsiTheme="majorHAnsi" w:cstheme="majorHAnsi"/>
                <w:color w:val="auto"/>
              </w:rPr>
            </w:pPr>
            <w:r w:rsidRPr="000611FD">
              <w:rPr>
                <w:rFonts w:ascii="Calibri Light" w:eastAsia="Calibri" w:hAnsi="Calibri Light" w:cs="Arial"/>
                <w:sz w:val="18"/>
                <w:szCs w:val="18"/>
              </w:rPr>
              <w:t>Janovyak.2</w:t>
            </w:r>
          </w:p>
        </w:tc>
        <w:tc>
          <w:tcPr>
            <w:tcW w:w="810" w:type="dxa"/>
            <w:tcBorders>
              <w:top w:val="single" w:sz="4" w:space="0" w:color="auto"/>
              <w:bottom w:val="single" w:sz="4" w:space="0" w:color="auto"/>
            </w:tcBorders>
            <w:shd w:val="clear" w:color="auto" w:fill="auto"/>
            <w:vAlign w:val="center"/>
          </w:tcPr>
          <w:p w14:paraId="7C46750D" w14:textId="471C0609" w:rsidR="00D71DB1" w:rsidRPr="0028034B" w:rsidRDefault="00D71DB1" w:rsidP="00D71DB1">
            <w:pPr>
              <w:jc w:val="center"/>
              <w:rPr>
                <w:rFonts w:ascii="Calibri Light" w:eastAsia="Calibri" w:hAnsi="Calibri Light" w:cs="Arial"/>
                <w:sz w:val="18"/>
                <w:szCs w:val="18"/>
              </w:rPr>
            </w:pPr>
            <w:r w:rsidRPr="00CC4E77">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360564CA" w14:textId="7C2A554E"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 xml:space="preserve">Exam </w:t>
            </w:r>
            <w:r>
              <w:rPr>
                <w:rFonts w:ascii="Calibri Light" w:eastAsia="Calibri" w:hAnsi="Calibri Light" w:cs="Arial"/>
                <w:sz w:val="18"/>
                <w:szCs w:val="18"/>
              </w:rPr>
              <w:t>3</w:t>
            </w:r>
          </w:p>
        </w:tc>
        <w:tc>
          <w:tcPr>
            <w:tcW w:w="1620" w:type="dxa"/>
            <w:tcBorders>
              <w:top w:val="single" w:sz="4" w:space="0" w:color="auto"/>
              <w:bottom w:val="single" w:sz="4" w:space="0" w:color="auto"/>
            </w:tcBorders>
            <w:vAlign w:val="center"/>
          </w:tcPr>
          <w:p w14:paraId="07F876F9" w14:textId="529DA38D"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16782988" w14:textId="77777777" w:rsidTr="009268CD">
        <w:trPr>
          <w:cantSplit/>
          <w:trHeight w:val="225"/>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233FC82A" w14:textId="77777777" w:rsidR="00D71DB1" w:rsidRPr="00513329" w:rsidRDefault="00D71DB1" w:rsidP="00D71DB1">
            <w:pPr>
              <w:jc w:val="center"/>
              <w:rPr>
                <w:rFonts w:ascii="Calibri Light" w:eastAsia="Calibri" w:hAnsi="Calibri Light" w:cs="Arial"/>
                <w:bCs/>
                <w:sz w:val="18"/>
                <w:szCs w:val="18"/>
              </w:rPr>
            </w:pPr>
          </w:p>
        </w:tc>
        <w:tc>
          <w:tcPr>
            <w:tcW w:w="922" w:type="dxa"/>
            <w:tcBorders>
              <w:top w:val="single" w:sz="4" w:space="0" w:color="auto"/>
              <w:bottom w:val="single" w:sz="4" w:space="0" w:color="auto"/>
            </w:tcBorders>
            <w:shd w:val="clear" w:color="auto" w:fill="auto"/>
            <w:vAlign w:val="center"/>
          </w:tcPr>
          <w:p w14:paraId="60EEADDA" w14:textId="392DB27A"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11/1/23</w:t>
            </w:r>
          </w:p>
        </w:tc>
        <w:tc>
          <w:tcPr>
            <w:tcW w:w="3038" w:type="dxa"/>
            <w:tcBorders>
              <w:top w:val="single" w:sz="4" w:space="0" w:color="auto"/>
              <w:bottom w:val="single" w:sz="4" w:space="0" w:color="auto"/>
            </w:tcBorders>
            <w:shd w:val="clear" w:color="auto" w:fill="C5E0B3"/>
            <w:vAlign w:val="center"/>
          </w:tcPr>
          <w:p w14:paraId="3F905FAF" w14:textId="54D9E413" w:rsidR="00D71DB1" w:rsidRPr="000611FD" w:rsidRDefault="00D71DB1" w:rsidP="00D71DB1">
            <w:pPr>
              <w:spacing w:after="58"/>
              <w:rPr>
                <w:rFonts w:ascii="Calibri Light" w:eastAsia="Calibri" w:hAnsi="Calibri Light" w:cs="Arial"/>
                <w:b/>
                <w:sz w:val="18"/>
                <w:szCs w:val="18"/>
              </w:rPr>
            </w:pPr>
            <w:r w:rsidRPr="00A437F9">
              <w:rPr>
                <w:rFonts w:ascii="Calibri Light" w:eastAsia="Calibri" w:hAnsi="Calibri Light" w:cs="Arial"/>
                <w:b/>
                <w:sz w:val="18"/>
                <w:szCs w:val="18"/>
              </w:rPr>
              <w:t>MRSA (Small Animal)</w:t>
            </w:r>
          </w:p>
        </w:tc>
        <w:tc>
          <w:tcPr>
            <w:tcW w:w="1260" w:type="dxa"/>
            <w:tcBorders>
              <w:top w:val="single" w:sz="4" w:space="0" w:color="auto"/>
              <w:bottom w:val="single" w:sz="4" w:space="0" w:color="auto"/>
            </w:tcBorders>
            <w:shd w:val="clear" w:color="auto" w:fill="auto"/>
            <w:vAlign w:val="center"/>
          </w:tcPr>
          <w:p w14:paraId="20B38E19" w14:textId="460F961A" w:rsidR="00D71DB1" w:rsidRPr="000611FD" w:rsidRDefault="00D71DB1" w:rsidP="00D71DB1">
            <w:pPr>
              <w:jc w:val="center"/>
              <w:rPr>
                <w:rFonts w:ascii="Calibri Light" w:eastAsia="Calibri" w:hAnsi="Calibri Light" w:cs="Arial"/>
                <w:sz w:val="18"/>
                <w:szCs w:val="18"/>
              </w:rPr>
            </w:pPr>
            <w:r w:rsidRPr="00A437F9">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36FFE3D" w14:textId="5EFE3E2F" w:rsidR="00D71DB1" w:rsidRPr="000611FD" w:rsidRDefault="00D71DB1" w:rsidP="00D71DB1">
            <w:pPr>
              <w:jc w:val="center"/>
              <w:rPr>
                <w:rFonts w:ascii="Calibri Light" w:eastAsia="Calibri" w:hAnsi="Calibri Light" w:cs="Arial"/>
                <w:sz w:val="18"/>
                <w:szCs w:val="18"/>
              </w:rPr>
            </w:pPr>
            <w:r w:rsidRPr="00A437F9">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4A79352A" w14:textId="5AA469A3" w:rsidR="00D71DB1" w:rsidRPr="000611FD" w:rsidRDefault="00D71DB1" w:rsidP="00D71DB1">
            <w:pPr>
              <w:rPr>
                <w:rFonts w:asciiTheme="majorHAnsi" w:eastAsia="Calibri" w:hAnsiTheme="majorHAnsi" w:cstheme="majorHAnsi"/>
                <w:sz w:val="18"/>
                <w:szCs w:val="18"/>
              </w:rPr>
            </w:pPr>
            <w:r w:rsidRPr="00A437F9">
              <w:rPr>
                <w:rFonts w:ascii="Calibri Light" w:eastAsia="Calibri" w:hAnsi="Calibri Light" w:cs="Arial"/>
                <w:sz w:val="18"/>
                <w:szCs w:val="18"/>
              </w:rPr>
              <w:t>Dr. Hoet</w:t>
            </w:r>
          </w:p>
        </w:tc>
        <w:tc>
          <w:tcPr>
            <w:tcW w:w="1260" w:type="dxa"/>
            <w:tcBorders>
              <w:top w:val="single" w:sz="4" w:space="0" w:color="auto"/>
              <w:bottom w:val="single" w:sz="4" w:space="0" w:color="auto"/>
            </w:tcBorders>
            <w:vAlign w:val="center"/>
          </w:tcPr>
          <w:p w14:paraId="26F95F48" w14:textId="707586E0" w:rsidR="00D71DB1" w:rsidRPr="000611FD" w:rsidRDefault="00000000" w:rsidP="00D71DB1">
            <w:pPr>
              <w:jc w:val="center"/>
              <w:rPr>
                <w:rStyle w:val="Hyperlink"/>
                <w:rFonts w:asciiTheme="majorHAnsi" w:hAnsiTheme="majorHAnsi" w:cstheme="majorHAnsi"/>
                <w:color w:val="auto"/>
                <w:sz w:val="18"/>
                <w:szCs w:val="18"/>
              </w:rPr>
            </w:pPr>
            <w:hyperlink r:id="rId49" w:history="1">
              <w:r w:rsidR="00D71DB1" w:rsidRPr="00A437F9">
                <w:rPr>
                  <w:rStyle w:val="Hyperlink"/>
                  <w:rFonts w:asciiTheme="minorHAnsi" w:hAnsiTheme="minorHAnsi" w:cstheme="minorHAnsi"/>
                  <w:sz w:val="18"/>
                  <w:szCs w:val="18"/>
                </w:rPr>
                <w:t>Hoet.1</w:t>
              </w:r>
            </w:hyperlink>
          </w:p>
        </w:tc>
        <w:tc>
          <w:tcPr>
            <w:tcW w:w="810" w:type="dxa"/>
            <w:tcBorders>
              <w:top w:val="single" w:sz="4" w:space="0" w:color="auto"/>
              <w:bottom w:val="single" w:sz="4" w:space="0" w:color="auto"/>
            </w:tcBorders>
            <w:shd w:val="clear" w:color="auto" w:fill="auto"/>
            <w:vAlign w:val="center"/>
          </w:tcPr>
          <w:p w14:paraId="47C90A86" w14:textId="67C43875" w:rsidR="00D71DB1" w:rsidRPr="0028034B" w:rsidRDefault="00D71DB1" w:rsidP="00D71DB1">
            <w:pPr>
              <w:jc w:val="center"/>
              <w:rPr>
                <w:rFonts w:ascii="Calibri Light" w:eastAsia="Calibri" w:hAnsi="Calibri Light" w:cs="Arial"/>
                <w:sz w:val="18"/>
                <w:szCs w:val="18"/>
              </w:rPr>
            </w:pPr>
            <w:r w:rsidRPr="00A437F9">
              <w:rPr>
                <w:rFonts w:ascii="Calibri Light" w:eastAsia="Calibri" w:hAnsi="Calibri Light" w:cs="Arial"/>
                <w:sz w:val="18"/>
                <w:szCs w:val="18"/>
              </w:rPr>
              <w:t>2</w:t>
            </w:r>
          </w:p>
        </w:tc>
        <w:tc>
          <w:tcPr>
            <w:tcW w:w="1170" w:type="dxa"/>
            <w:tcBorders>
              <w:top w:val="single" w:sz="4" w:space="0" w:color="auto"/>
              <w:bottom w:val="single" w:sz="4" w:space="0" w:color="auto"/>
            </w:tcBorders>
            <w:vAlign w:val="center"/>
          </w:tcPr>
          <w:p w14:paraId="06A58775" w14:textId="6670ADA4"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3</w:t>
            </w:r>
          </w:p>
        </w:tc>
        <w:tc>
          <w:tcPr>
            <w:tcW w:w="1620" w:type="dxa"/>
            <w:tcBorders>
              <w:top w:val="single" w:sz="4" w:space="0" w:color="auto"/>
              <w:bottom w:val="single" w:sz="4" w:space="0" w:color="auto"/>
            </w:tcBorders>
            <w:vAlign w:val="center"/>
          </w:tcPr>
          <w:p w14:paraId="174A3FA4" w14:textId="301259D9"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1429C40E" w14:textId="77777777" w:rsidTr="00514ECF">
        <w:trPr>
          <w:cantSplit/>
          <w:trHeight w:val="21"/>
          <w:jc w:val="center"/>
        </w:trPr>
        <w:tc>
          <w:tcPr>
            <w:tcW w:w="535" w:type="dxa"/>
            <w:vMerge w:val="restart"/>
            <w:tcBorders>
              <w:top w:val="single" w:sz="4" w:space="0" w:color="auto"/>
              <w:bottom w:val="single" w:sz="4" w:space="0" w:color="auto"/>
              <w:right w:val="single" w:sz="4" w:space="0" w:color="auto"/>
            </w:tcBorders>
            <w:shd w:val="clear" w:color="auto" w:fill="auto"/>
            <w:tcMar>
              <w:left w:w="0" w:type="dxa"/>
              <w:right w:w="0" w:type="dxa"/>
            </w:tcMar>
            <w:vAlign w:val="center"/>
          </w:tcPr>
          <w:p w14:paraId="20902A4E" w14:textId="486C6CA1"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12</w:t>
            </w:r>
          </w:p>
        </w:tc>
        <w:tc>
          <w:tcPr>
            <w:tcW w:w="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3B6F8" w14:textId="3CEF3B80"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11/6/23</w:t>
            </w:r>
          </w:p>
        </w:tc>
        <w:tc>
          <w:tcPr>
            <w:tcW w:w="5468" w:type="dxa"/>
            <w:gridSpan w:val="3"/>
            <w:tcBorders>
              <w:top w:val="single" w:sz="4" w:space="0" w:color="auto"/>
              <w:left w:val="single" w:sz="4" w:space="0" w:color="auto"/>
              <w:bottom w:val="single" w:sz="4" w:space="0" w:color="auto"/>
              <w:right w:val="single" w:sz="4" w:space="0" w:color="auto"/>
            </w:tcBorders>
            <w:shd w:val="clear" w:color="auto" w:fill="C5E0B3"/>
            <w:vAlign w:val="center"/>
          </w:tcPr>
          <w:p w14:paraId="39EDB719" w14:textId="5E54B96C" w:rsidR="00D71DB1" w:rsidRPr="0028034B" w:rsidRDefault="00D71DB1" w:rsidP="00D71DB1">
            <w:pPr>
              <w:jc w:val="center"/>
              <w:rPr>
                <w:rFonts w:ascii="Calibri Light" w:eastAsia="Calibri" w:hAnsi="Calibri Light" w:cs="Arial"/>
                <w:b/>
                <w:sz w:val="18"/>
                <w:szCs w:val="18"/>
              </w:rPr>
            </w:pPr>
            <w:r w:rsidRPr="0028034B">
              <w:rPr>
                <w:rFonts w:ascii="Calibri Light" w:eastAsia="Calibri" w:hAnsi="Calibri Light" w:cs="Arial"/>
                <w:b/>
                <w:sz w:val="22"/>
                <w:szCs w:val="22"/>
              </w:rPr>
              <w:t>3</w:t>
            </w:r>
            <w:r w:rsidRPr="0028034B">
              <w:rPr>
                <w:rFonts w:ascii="Calibri Light" w:eastAsia="Calibri" w:hAnsi="Calibri Light" w:cs="Arial"/>
                <w:b/>
                <w:sz w:val="22"/>
                <w:szCs w:val="22"/>
                <w:vertAlign w:val="superscript"/>
              </w:rPr>
              <w:t>rd</w:t>
            </w:r>
            <w:r w:rsidRPr="0028034B">
              <w:rPr>
                <w:rFonts w:ascii="Calibri Light" w:eastAsia="Calibri" w:hAnsi="Calibri Light" w:cs="Arial"/>
                <w:b/>
                <w:sz w:val="22"/>
                <w:szCs w:val="22"/>
              </w:rPr>
              <w:t xml:space="preserve"> Exam</w:t>
            </w:r>
          </w:p>
        </w:tc>
        <w:tc>
          <w:tcPr>
            <w:tcW w:w="1350" w:type="dxa"/>
            <w:tcBorders>
              <w:top w:val="single" w:sz="4" w:space="0" w:color="auto"/>
              <w:left w:val="single" w:sz="4" w:space="0" w:color="auto"/>
              <w:bottom w:val="single" w:sz="4" w:space="0" w:color="auto"/>
              <w:right w:val="single" w:sz="4" w:space="0" w:color="auto"/>
            </w:tcBorders>
            <w:shd w:val="clear" w:color="auto" w:fill="C5E0B3"/>
            <w:vAlign w:val="center"/>
          </w:tcPr>
          <w:p w14:paraId="34CE5C1E" w14:textId="77777777" w:rsidR="00D71DB1" w:rsidRDefault="00D71DB1" w:rsidP="00D71DB1">
            <w:pPr>
              <w:rPr>
                <w:rFonts w:ascii="Calibri Light" w:hAnsi="Calibri Light"/>
                <w:sz w:val="18"/>
                <w:szCs w:val="18"/>
              </w:rPr>
            </w:pPr>
            <w:r w:rsidRPr="00E0096B">
              <w:rPr>
                <w:rFonts w:ascii="Calibri Light" w:hAnsi="Calibri Light"/>
                <w:sz w:val="18"/>
                <w:szCs w:val="18"/>
              </w:rPr>
              <w:t xml:space="preserve">Dr. </w:t>
            </w:r>
            <w:r>
              <w:rPr>
                <w:rFonts w:ascii="Calibri Light" w:hAnsi="Calibri Light"/>
                <w:sz w:val="18"/>
                <w:szCs w:val="18"/>
              </w:rPr>
              <w:t>Hoet/</w:t>
            </w:r>
          </w:p>
          <w:p w14:paraId="6F960502" w14:textId="6BB0B7D9" w:rsidR="00D71DB1" w:rsidRPr="0028034B" w:rsidRDefault="00D71DB1" w:rsidP="00D71DB1">
            <w:pPr>
              <w:rPr>
                <w:rFonts w:ascii="Calibri Light" w:eastAsia="Calibri" w:hAnsi="Calibri Light" w:cs="Arial"/>
                <w:sz w:val="18"/>
                <w:szCs w:val="18"/>
              </w:rPr>
            </w:pPr>
            <w:r>
              <w:rPr>
                <w:rFonts w:ascii="Calibri Light" w:hAnsi="Calibri Light"/>
                <w:sz w:val="18"/>
                <w:szCs w:val="18"/>
              </w:rPr>
              <w:t>Dr Janovyak</w:t>
            </w:r>
          </w:p>
        </w:tc>
        <w:tc>
          <w:tcPr>
            <w:tcW w:w="1260" w:type="dxa"/>
            <w:tcBorders>
              <w:top w:val="single" w:sz="4" w:space="0" w:color="auto"/>
              <w:left w:val="single" w:sz="4" w:space="0" w:color="auto"/>
              <w:bottom w:val="single" w:sz="4" w:space="0" w:color="auto"/>
              <w:right w:val="single" w:sz="4" w:space="0" w:color="auto"/>
            </w:tcBorders>
            <w:shd w:val="clear" w:color="auto" w:fill="C5E0B3"/>
          </w:tcPr>
          <w:p w14:paraId="47926939" w14:textId="77777777" w:rsidR="00D71DB1" w:rsidRPr="009268CD" w:rsidRDefault="00D71DB1" w:rsidP="00D71DB1">
            <w:pPr>
              <w:jc w:val="center"/>
              <w:rPr>
                <w:rFonts w:ascii="Calibri Light" w:eastAsia="MS Mincho" w:hAnsi="Calibri Light"/>
                <w:sz w:val="16"/>
                <w:szCs w:val="16"/>
                <w:u w:val="single"/>
              </w:rPr>
            </w:pPr>
            <w:r w:rsidRPr="009268CD">
              <w:rPr>
                <w:rFonts w:ascii="Calibri Light" w:eastAsia="MS Mincho" w:hAnsi="Calibri Light"/>
                <w:sz w:val="16"/>
                <w:szCs w:val="16"/>
                <w:u w:val="single"/>
              </w:rPr>
              <w:t>Hoet.1/</w:t>
            </w:r>
          </w:p>
          <w:p w14:paraId="694B1024" w14:textId="56DB983B" w:rsidR="00D71DB1" w:rsidRPr="009268CD" w:rsidRDefault="00D71DB1" w:rsidP="00D71DB1">
            <w:pPr>
              <w:jc w:val="center"/>
              <w:rPr>
                <w:rStyle w:val="Hyperlink"/>
                <w:rFonts w:eastAsia="Batang"/>
                <w:color w:val="auto"/>
              </w:rPr>
            </w:pPr>
            <w:r w:rsidRPr="009268CD">
              <w:rPr>
                <w:rFonts w:ascii="Calibri Light" w:eastAsia="MS Mincho" w:hAnsi="Calibri Light"/>
                <w:sz w:val="16"/>
                <w:szCs w:val="16"/>
                <w:u w:val="single"/>
              </w:rPr>
              <w:t>Janovyak.2</w:t>
            </w:r>
          </w:p>
        </w:tc>
        <w:tc>
          <w:tcPr>
            <w:tcW w:w="810" w:type="dxa"/>
            <w:tcBorders>
              <w:top w:val="single" w:sz="4" w:space="0" w:color="auto"/>
              <w:left w:val="single" w:sz="4" w:space="0" w:color="auto"/>
              <w:bottom w:val="single" w:sz="4" w:space="0" w:color="auto"/>
              <w:right w:val="single" w:sz="4" w:space="0" w:color="auto"/>
            </w:tcBorders>
            <w:shd w:val="clear" w:color="auto" w:fill="C5E0B3"/>
            <w:vAlign w:val="center"/>
          </w:tcPr>
          <w:p w14:paraId="7FB71D00" w14:textId="06EB2149"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2790" w:type="dxa"/>
            <w:gridSpan w:val="2"/>
            <w:tcBorders>
              <w:top w:val="single" w:sz="4" w:space="0" w:color="auto"/>
              <w:left w:val="single" w:sz="4" w:space="0" w:color="auto"/>
              <w:bottom w:val="single" w:sz="4" w:space="0" w:color="auto"/>
            </w:tcBorders>
            <w:shd w:val="clear" w:color="auto" w:fill="C5E0B3"/>
            <w:vAlign w:val="center"/>
          </w:tcPr>
          <w:p w14:paraId="769D85FA" w14:textId="7BA4285F" w:rsidR="00D71DB1" w:rsidRPr="0028034B" w:rsidRDefault="00D71DB1" w:rsidP="00D71DB1">
            <w:pPr>
              <w:jc w:val="center"/>
              <w:rPr>
                <w:rFonts w:ascii="Calibri Light" w:eastAsia="Calibri" w:hAnsi="Calibri Light" w:cs="Arial"/>
                <w:sz w:val="18"/>
                <w:szCs w:val="18"/>
              </w:rPr>
            </w:pPr>
            <w:r>
              <w:rPr>
                <w:rFonts w:ascii="Calibri Light" w:eastAsia="Calibri" w:hAnsi="Calibri Light" w:cs="Arial"/>
                <w:b/>
                <w:bCs/>
                <w:sz w:val="18"/>
                <w:szCs w:val="18"/>
              </w:rPr>
              <w:t>Lyme</w:t>
            </w:r>
            <w:r w:rsidRPr="00E02CC7">
              <w:rPr>
                <w:rFonts w:ascii="Calibri Light" w:eastAsia="Calibri" w:hAnsi="Calibri Light" w:cs="Arial"/>
                <w:b/>
                <w:bCs/>
                <w:sz w:val="18"/>
                <w:szCs w:val="18"/>
              </w:rPr>
              <w:t xml:space="preserve"> &amp; </w:t>
            </w:r>
            <w:r>
              <w:rPr>
                <w:rFonts w:ascii="Calibri Light" w:eastAsia="Calibri" w:hAnsi="Calibri Light" w:cs="Arial"/>
                <w:b/>
                <w:bCs/>
                <w:sz w:val="18"/>
                <w:szCs w:val="18"/>
              </w:rPr>
              <w:t>MRSA</w:t>
            </w:r>
            <w:r w:rsidRPr="00E02CC7">
              <w:rPr>
                <w:rFonts w:ascii="Calibri Light" w:eastAsia="Calibri" w:hAnsi="Calibri Light" w:cs="Arial"/>
                <w:b/>
                <w:bCs/>
                <w:sz w:val="18"/>
                <w:szCs w:val="18"/>
              </w:rPr>
              <w:t xml:space="preserve">  (11 hr</w:t>
            </w:r>
            <w:r>
              <w:rPr>
                <w:rFonts w:ascii="Calibri Light" w:eastAsia="Calibri" w:hAnsi="Calibri Light" w:cs="Arial"/>
                <w:b/>
                <w:bCs/>
                <w:sz w:val="18"/>
                <w:szCs w:val="18"/>
              </w:rPr>
              <w:t>s.</w:t>
            </w:r>
            <w:r w:rsidRPr="00E02CC7">
              <w:rPr>
                <w:rFonts w:ascii="Calibri Light" w:eastAsia="Calibri" w:hAnsi="Calibri Light" w:cs="Arial"/>
                <w:b/>
                <w:bCs/>
                <w:sz w:val="18"/>
                <w:szCs w:val="18"/>
              </w:rPr>
              <w:t>)</w:t>
            </w:r>
          </w:p>
        </w:tc>
      </w:tr>
      <w:tr w:rsidR="00D71DB1" w:rsidRPr="00B32F7B" w14:paraId="511510FD" w14:textId="77777777" w:rsidTr="009268CD">
        <w:trPr>
          <w:cantSplit/>
          <w:trHeight w:val="60"/>
          <w:jc w:val="center"/>
        </w:trPr>
        <w:tc>
          <w:tcPr>
            <w:tcW w:w="535" w:type="dxa"/>
            <w:vMerge/>
            <w:tcBorders>
              <w:top w:val="single" w:sz="4" w:space="0" w:color="auto"/>
              <w:bottom w:val="single" w:sz="4" w:space="0" w:color="auto"/>
              <w:right w:val="single" w:sz="4" w:space="0" w:color="auto"/>
            </w:tcBorders>
            <w:shd w:val="clear" w:color="auto" w:fill="auto"/>
            <w:tcMar>
              <w:left w:w="0" w:type="dxa"/>
              <w:right w:w="0" w:type="dxa"/>
            </w:tcMar>
            <w:vAlign w:val="center"/>
          </w:tcPr>
          <w:p w14:paraId="289747D1" w14:textId="77777777" w:rsidR="00D71DB1" w:rsidRPr="00513329" w:rsidRDefault="00D71DB1" w:rsidP="00D71DB1">
            <w:pPr>
              <w:jc w:val="center"/>
              <w:rPr>
                <w:rFonts w:ascii="Calibri Light" w:eastAsia="Calibri" w:hAnsi="Calibri Light" w:cs="Arial"/>
                <w:bCs/>
                <w:sz w:val="18"/>
                <w:szCs w:val="18"/>
                <w:lang w:val="es-VE"/>
              </w:rPr>
            </w:pPr>
          </w:p>
        </w:tc>
        <w:tc>
          <w:tcPr>
            <w:tcW w:w="9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ADA5E" w14:textId="5810E047"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11/8/23</w:t>
            </w:r>
          </w:p>
        </w:tc>
        <w:tc>
          <w:tcPr>
            <w:tcW w:w="3038" w:type="dxa"/>
            <w:tcBorders>
              <w:top w:val="single" w:sz="4" w:space="0" w:color="auto"/>
              <w:left w:val="single" w:sz="4" w:space="0" w:color="auto"/>
              <w:bottom w:val="single" w:sz="4" w:space="0" w:color="auto"/>
              <w:right w:val="single" w:sz="4" w:space="0" w:color="auto"/>
            </w:tcBorders>
            <w:shd w:val="clear" w:color="auto" w:fill="FADCCD" w:themeFill="accent2" w:themeFillTint="33"/>
            <w:vAlign w:val="center"/>
          </w:tcPr>
          <w:p w14:paraId="0B881FE5" w14:textId="5BD2D0F8" w:rsidR="00D71DB1" w:rsidRPr="00A438E8" w:rsidRDefault="00D71DB1" w:rsidP="00D71DB1">
            <w:pPr>
              <w:spacing w:after="58"/>
              <w:rPr>
                <w:rFonts w:ascii="Calibri Light" w:eastAsia="Calibri" w:hAnsi="Calibri Light" w:cs="Arial"/>
                <w:b/>
                <w:sz w:val="18"/>
                <w:szCs w:val="18"/>
              </w:rPr>
            </w:pPr>
            <w:r w:rsidRPr="00A438E8">
              <w:rPr>
                <w:rFonts w:ascii="Calibri Light" w:eastAsia="Calibri" w:hAnsi="Calibri Light" w:cs="Arial"/>
                <w:b/>
                <w:sz w:val="18"/>
                <w:szCs w:val="18"/>
              </w:rPr>
              <w:t>Salmonellosis, Cat Scratch Fever,               &amp; Toxocariasis (Small Animal)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03C3C35" w14:textId="41A7A5EA"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1, 2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1DE7095" w14:textId="5794EA75"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D91C7DD" w14:textId="06F36C4A" w:rsidR="00D71DB1" w:rsidRPr="00A438E8" w:rsidRDefault="00D71DB1" w:rsidP="00D71DB1">
            <w:pPr>
              <w:rPr>
                <w:rFonts w:ascii="Calibri Light" w:eastAsia="Calibri" w:hAnsi="Calibri Light" w:cs="Arial"/>
                <w:sz w:val="18"/>
                <w:szCs w:val="18"/>
              </w:rPr>
            </w:pPr>
            <w:r w:rsidRPr="00A438E8">
              <w:rPr>
                <w:rFonts w:ascii="Calibri Light" w:eastAsia="Calibri" w:hAnsi="Calibri Light" w:cs="Arial"/>
                <w:sz w:val="18"/>
                <w:szCs w:val="18"/>
              </w:rPr>
              <w:t>Dr. O’Quin</w:t>
            </w:r>
          </w:p>
        </w:tc>
        <w:tc>
          <w:tcPr>
            <w:tcW w:w="1260" w:type="dxa"/>
            <w:tcBorders>
              <w:top w:val="single" w:sz="4" w:space="0" w:color="auto"/>
              <w:left w:val="single" w:sz="4" w:space="0" w:color="auto"/>
              <w:bottom w:val="single" w:sz="4" w:space="0" w:color="auto"/>
              <w:right w:val="single" w:sz="4" w:space="0" w:color="auto"/>
            </w:tcBorders>
            <w:vAlign w:val="center"/>
          </w:tcPr>
          <w:p w14:paraId="0CAD594E" w14:textId="438E07EF" w:rsidR="00D71DB1" w:rsidRPr="00A438E8" w:rsidRDefault="00000000" w:rsidP="00D71DB1">
            <w:pPr>
              <w:jc w:val="center"/>
              <w:rPr>
                <w:rStyle w:val="Hyperlink"/>
                <w:rFonts w:asciiTheme="majorHAnsi" w:hAnsiTheme="majorHAnsi" w:cstheme="majorHAnsi"/>
                <w:color w:val="auto"/>
                <w:sz w:val="18"/>
                <w:szCs w:val="16"/>
              </w:rPr>
            </w:pPr>
            <w:hyperlink r:id="rId50" w:history="1">
              <w:r w:rsidR="00D71DB1" w:rsidRPr="00A438E8">
                <w:rPr>
                  <w:rStyle w:val="Hyperlink"/>
                  <w:rFonts w:asciiTheme="majorHAnsi" w:hAnsiTheme="majorHAnsi" w:cstheme="majorHAnsi"/>
                  <w:color w:val="auto"/>
                  <w:sz w:val="18"/>
                  <w:szCs w:val="16"/>
                </w:rPr>
                <w:t>oquin.4</w:t>
              </w:r>
            </w:hyperlink>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147CE17" w14:textId="1C53F9AB"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6ABA3081" w14:textId="7468AB54"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4</w:t>
            </w:r>
          </w:p>
        </w:tc>
        <w:tc>
          <w:tcPr>
            <w:tcW w:w="1620" w:type="dxa"/>
            <w:tcBorders>
              <w:top w:val="single" w:sz="4" w:space="0" w:color="auto"/>
              <w:left w:val="single" w:sz="4" w:space="0" w:color="auto"/>
              <w:bottom w:val="single" w:sz="4" w:space="0" w:color="auto"/>
            </w:tcBorders>
            <w:vAlign w:val="center"/>
          </w:tcPr>
          <w:p w14:paraId="03E3B14A" w14:textId="2F334414"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0455C041" w14:textId="77777777" w:rsidTr="003774A6">
        <w:trPr>
          <w:cantSplit/>
          <w:jc w:val="center"/>
        </w:trPr>
        <w:tc>
          <w:tcPr>
            <w:tcW w:w="535" w:type="dxa"/>
            <w:vMerge/>
            <w:tcBorders>
              <w:top w:val="single" w:sz="4" w:space="0" w:color="auto"/>
              <w:bottom w:val="single" w:sz="4" w:space="0" w:color="auto"/>
              <w:right w:val="single" w:sz="4" w:space="0" w:color="auto"/>
            </w:tcBorders>
            <w:shd w:val="clear" w:color="auto" w:fill="auto"/>
            <w:tcMar>
              <w:left w:w="0" w:type="dxa"/>
              <w:right w:w="0" w:type="dxa"/>
            </w:tcMar>
            <w:vAlign w:val="center"/>
          </w:tcPr>
          <w:p w14:paraId="5D7DD0E4" w14:textId="77777777" w:rsidR="00D71DB1" w:rsidRPr="00513329" w:rsidRDefault="00D71DB1" w:rsidP="00D71DB1">
            <w:pPr>
              <w:jc w:val="center"/>
              <w:rPr>
                <w:rFonts w:ascii="Calibri Light" w:eastAsia="Calibri" w:hAnsi="Calibri Light" w:cs="Arial"/>
                <w:bCs/>
                <w:sz w:val="18"/>
                <w:szCs w:val="18"/>
              </w:rPr>
            </w:pPr>
          </w:p>
        </w:tc>
        <w:tc>
          <w:tcPr>
            <w:tcW w:w="9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3A72D" w14:textId="77777777" w:rsidR="00D71DB1" w:rsidRPr="001E187E" w:rsidRDefault="00D71DB1" w:rsidP="00D71DB1">
            <w:pPr>
              <w:jc w:val="center"/>
              <w:rPr>
                <w:rFonts w:ascii="Calibri Light" w:eastAsia="Calibri" w:hAnsi="Calibri Light" w:cs="Arial"/>
                <w:b/>
                <w:color w:val="0070C0"/>
                <w:sz w:val="18"/>
                <w:szCs w:val="18"/>
              </w:rPr>
            </w:pPr>
          </w:p>
        </w:tc>
        <w:tc>
          <w:tcPr>
            <w:tcW w:w="3038" w:type="dxa"/>
            <w:tcBorders>
              <w:top w:val="single" w:sz="4" w:space="0" w:color="auto"/>
              <w:left w:val="single" w:sz="4" w:space="0" w:color="auto"/>
              <w:bottom w:val="single" w:sz="4" w:space="0" w:color="auto"/>
              <w:right w:val="single" w:sz="4" w:space="0" w:color="auto"/>
            </w:tcBorders>
            <w:shd w:val="clear" w:color="auto" w:fill="FADCCD" w:themeFill="accent2" w:themeFillTint="33"/>
            <w:vAlign w:val="center"/>
          </w:tcPr>
          <w:p w14:paraId="72F135D9" w14:textId="3AD32661" w:rsidR="00D71DB1" w:rsidRPr="00A438E8" w:rsidRDefault="00D71DB1" w:rsidP="00D71DB1">
            <w:pPr>
              <w:spacing w:after="58"/>
              <w:rPr>
                <w:rFonts w:ascii="Calibri Light" w:eastAsia="Calibri" w:hAnsi="Calibri Light" w:cs="Arial"/>
                <w:b/>
                <w:sz w:val="18"/>
                <w:szCs w:val="18"/>
              </w:rPr>
            </w:pPr>
            <w:r w:rsidRPr="00A438E8">
              <w:rPr>
                <w:rFonts w:ascii="Calibri Light" w:eastAsia="Calibri" w:hAnsi="Calibri Light" w:cs="Arial"/>
                <w:b/>
                <w:sz w:val="18"/>
                <w:szCs w:val="18"/>
              </w:rPr>
              <w:t>Zoonotic Mycoses (Small Animal)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AABB122" w14:textId="517426D0"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1, 2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6E14771" w14:textId="7001CFA7"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B7EB934" w14:textId="10882E8F" w:rsidR="00D71DB1" w:rsidRPr="00A438E8" w:rsidRDefault="00D71DB1" w:rsidP="00D71DB1">
            <w:pPr>
              <w:rPr>
                <w:rFonts w:ascii="Calibri Light" w:eastAsia="Calibri" w:hAnsi="Calibri Light" w:cs="Arial"/>
                <w:sz w:val="18"/>
                <w:szCs w:val="18"/>
              </w:rPr>
            </w:pPr>
            <w:r w:rsidRPr="00A438E8">
              <w:rPr>
                <w:rFonts w:ascii="Calibri Light" w:eastAsia="Calibri" w:hAnsi="Calibri Light" w:cs="Arial"/>
                <w:sz w:val="18"/>
                <w:szCs w:val="18"/>
              </w:rPr>
              <w:t>Dr. O’Quin</w:t>
            </w:r>
          </w:p>
        </w:tc>
        <w:tc>
          <w:tcPr>
            <w:tcW w:w="1260" w:type="dxa"/>
            <w:tcBorders>
              <w:top w:val="single" w:sz="4" w:space="0" w:color="auto"/>
              <w:left w:val="single" w:sz="4" w:space="0" w:color="auto"/>
              <w:bottom w:val="single" w:sz="4" w:space="0" w:color="auto"/>
              <w:right w:val="single" w:sz="4" w:space="0" w:color="auto"/>
            </w:tcBorders>
            <w:vAlign w:val="center"/>
          </w:tcPr>
          <w:p w14:paraId="7793E318" w14:textId="536EE536" w:rsidR="00D71DB1" w:rsidRPr="00A438E8" w:rsidRDefault="00000000" w:rsidP="00D71DB1">
            <w:pPr>
              <w:jc w:val="center"/>
              <w:rPr>
                <w:rFonts w:asciiTheme="majorHAnsi" w:eastAsia="Calibri" w:hAnsiTheme="majorHAnsi" w:cstheme="majorHAnsi"/>
                <w:sz w:val="18"/>
                <w:szCs w:val="16"/>
              </w:rPr>
            </w:pPr>
            <w:hyperlink r:id="rId51" w:history="1">
              <w:r w:rsidR="00D71DB1" w:rsidRPr="00A438E8">
                <w:rPr>
                  <w:rStyle w:val="Hyperlink"/>
                  <w:rFonts w:asciiTheme="majorHAnsi" w:hAnsiTheme="majorHAnsi" w:cstheme="majorHAnsi"/>
                  <w:sz w:val="18"/>
                  <w:szCs w:val="16"/>
                </w:rPr>
                <w:t>oquin.4</w:t>
              </w:r>
            </w:hyperlink>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F7BFC70" w14:textId="2039DDCE"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left w:val="single" w:sz="4" w:space="0" w:color="auto"/>
              <w:bottom w:val="single" w:sz="4" w:space="0" w:color="auto"/>
              <w:right w:val="single" w:sz="4" w:space="0" w:color="auto"/>
            </w:tcBorders>
            <w:vAlign w:val="center"/>
          </w:tcPr>
          <w:p w14:paraId="5290441B" w14:textId="01DD1D51"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4</w:t>
            </w:r>
          </w:p>
        </w:tc>
        <w:tc>
          <w:tcPr>
            <w:tcW w:w="1620" w:type="dxa"/>
            <w:tcBorders>
              <w:top w:val="single" w:sz="4" w:space="0" w:color="auto"/>
              <w:left w:val="single" w:sz="4" w:space="0" w:color="auto"/>
              <w:bottom w:val="single" w:sz="4" w:space="0" w:color="auto"/>
            </w:tcBorders>
            <w:vAlign w:val="center"/>
          </w:tcPr>
          <w:p w14:paraId="03919D8C" w14:textId="5C0D8844"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558E2A54" w14:textId="77777777" w:rsidTr="007C16AC">
        <w:trPr>
          <w:cantSplit/>
          <w:trHeight w:val="250"/>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68BD4086" w14:textId="77777777"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13</w:t>
            </w:r>
          </w:p>
        </w:tc>
        <w:tc>
          <w:tcPr>
            <w:tcW w:w="922" w:type="dxa"/>
            <w:tcBorders>
              <w:top w:val="single" w:sz="4" w:space="0" w:color="auto"/>
              <w:bottom w:val="single" w:sz="4" w:space="0" w:color="auto"/>
            </w:tcBorders>
            <w:shd w:val="clear" w:color="auto" w:fill="auto"/>
            <w:vAlign w:val="center"/>
          </w:tcPr>
          <w:p w14:paraId="3F613663" w14:textId="04BC35AC"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11/13/23</w:t>
            </w:r>
          </w:p>
        </w:tc>
        <w:tc>
          <w:tcPr>
            <w:tcW w:w="3038" w:type="dxa"/>
            <w:tcBorders>
              <w:top w:val="single" w:sz="4" w:space="0" w:color="auto"/>
              <w:bottom w:val="single" w:sz="4" w:space="0" w:color="auto"/>
            </w:tcBorders>
            <w:shd w:val="clear" w:color="auto" w:fill="FADCCD" w:themeFill="accent2" w:themeFillTint="33"/>
            <w:vAlign w:val="center"/>
          </w:tcPr>
          <w:p w14:paraId="1BE4561E" w14:textId="0A9F5477" w:rsidR="00D71DB1" w:rsidRPr="00096AB7" w:rsidRDefault="00D71DB1" w:rsidP="00D71DB1">
            <w:pPr>
              <w:rPr>
                <w:rFonts w:ascii="Calibri Light" w:eastAsia="Calibri" w:hAnsi="Calibri Light" w:cs="Arial"/>
                <w:b/>
                <w:sz w:val="18"/>
                <w:szCs w:val="18"/>
              </w:rPr>
            </w:pPr>
            <w:r w:rsidRPr="00096AB7">
              <w:rPr>
                <w:rFonts w:ascii="Calibri Light" w:eastAsia="Calibri" w:hAnsi="Calibri Light" w:cs="Arial"/>
                <w:b/>
                <w:sz w:val="18"/>
                <w:szCs w:val="18"/>
              </w:rPr>
              <w:t>Toxoplasmosis (Small Animal)</w:t>
            </w:r>
          </w:p>
        </w:tc>
        <w:tc>
          <w:tcPr>
            <w:tcW w:w="1260" w:type="dxa"/>
            <w:tcBorders>
              <w:top w:val="single" w:sz="4" w:space="0" w:color="auto"/>
              <w:bottom w:val="single" w:sz="4" w:space="0" w:color="auto"/>
            </w:tcBorders>
            <w:shd w:val="clear" w:color="auto" w:fill="auto"/>
            <w:vAlign w:val="center"/>
          </w:tcPr>
          <w:p w14:paraId="21C8880E" w14:textId="1D78182C" w:rsidR="00D71DB1" w:rsidRPr="00096AB7" w:rsidRDefault="00D71DB1" w:rsidP="00D71DB1">
            <w:pPr>
              <w:jc w:val="center"/>
              <w:rPr>
                <w:rFonts w:ascii="Calibri Light" w:eastAsia="Calibri" w:hAnsi="Calibri Light" w:cs="Arial"/>
                <w:sz w:val="18"/>
                <w:szCs w:val="18"/>
              </w:rPr>
            </w:pPr>
            <w:r w:rsidRPr="00096AB7">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25183BAF" w14:textId="234419A4" w:rsidR="00D71DB1" w:rsidRPr="00096AB7" w:rsidRDefault="00D71DB1" w:rsidP="00D71DB1">
            <w:pPr>
              <w:jc w:val="center"/>
              <w:rPr>
                <w:rFonts w:ascii="Calibri Light" w:eastAsia="Calibri" w:hAnsi="Calibri Light" w:cs="Arial"/>
                <w:b/>
                <w:bCs/>
                <w:sz w:val="18"/>
                <w:szCs w:val="18"/>
              </w:rPr>
            </w:pPr>
            <w:r w:rsidRPr="00096AB7">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2DB65DB3" w14:textId="06987143" w:rsidR="00D71DB1" w:rsidRPr="00096AB7" w:rsidRDefault="00D71DB1" w:rsidP="00D71DB1">
            <w:pPr>
              <w:rPr>
                <w:rFonts w:ascii="Calibri Light" w:eastAsia="Calibri" w:hAnsi="Calibri Light" w:cs="Arial"/>
                <w:sz w:val="18"/>
                <w:szCs w:val="18"/>
              </w:rPr>
            </w:pPr>
            <w:r w:rsidRPr="00096AB7">
              <w:rPr>
                <w:rFonts w:ascii="Calibri Light" w:eastAsia="Calibri" w:hAnsi="Calibri Light" w:cs="Arial"/>
                <w:sz w:val="18"/>
                <w:szCs w:val="18"/>
              </w:rPr>
              <w:t>Dr. Berrian</w:t>
            </w:r>
          </w:p>
        </w:tc>
        <w:tc>
          <w:tcPr>
            <w:tcW w:w="1260" w:type="dxa"/>
            <w:tcBorders>
              <w:top w:val="single" w:sz="4" w:space="0" w:color="auto"/>
              <w:bottom w:val="single" w:sz="4" w:space="0" w:color="auto"/>
            </w:tcBorders>
            <w:shd w:val="clear" w:color="auto" w:fill="auto"/>
            <w:vAlign w:val="center"/>
          </w:tcPr>
          <w:p w14:paraId="48356D8D" w14:textId="213DD229" w:rsidR="00D71DB1" w:rsidRPr="00096AB7" w:rsidRDefault="00000000" w:rsidP="00D71DB1">
            <w:pPr>
              <w:jc w:val="center"/>
              <w:rPr>
                <w:rFonts w:asciiTheme="majorHAnsi" w:eastAsia="Calibri" w:hAnsiTheme="majorHAnsi" w:cstheme="majorHAnsi"/>
                <w:sz w:val="18"/>
                <w:u w:val="single"/>
              </w:rPr>
            </w:pPr>
            <w:hyperlink r:id="rId52" w:history="1">
              <w:r w:rsidR="00D71DB1" w:rsidRPr="00096AB7">
                <w:rPr>
                  <w:rStyle w:val="Hyperlink"/>
                  <w:rFonts w:asciiTheme="majorHAnsi" w:eastAsia="Calibri" w:hAnsiTheme="majorHAnsi" w:cstheme="majorHAnsi"/>
                  <w:color w:val="auto"/>
                  <w:sz w:val="18"/>
                  <w:szCs w:val="16"/>
                </w:rPr>
                <w:t>Berrian.4</w:t>
              </w:r>
            </w:hyperlink>
          </w:p>
        </w:tc>
        <w:tc>
          <w:tcPr>
            <w:tcW w:w="810" w:type="dxa"/>
            <w:tcBorders>
              <w:top w:val="single" w:sz="4" w:space="0" w:color="auto"/>
              <w:bottom w:val="single" w:sz="4" w:space="0" w:color="auto"/>
            </w:tcBorders>
            <w:shd w:val="clear" w:color="auto" w:fill="auto"/>
            <w:vAlign w:val="center"/>
          </w:tcPr>
          <w:p w14:paraId="44B885AD" w14:textId="5BB438EC"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75ED1450" w14:textId="2D91138B"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4</w:t>
            </w:r>
          </w:p>
        </w:tc>
        <w:tc>
          <w:tcPr>
            <w:tcW w:w="1620" w:type="dxa"/>
            <w:tcBorders>
              <w:top w:val="single" w:sz="4" w:space="0" w:color="auto"/>
              <w:bottom w:val="single" w:sz="4" w:space="0" w:color="auto"/>
            </w:tcBorders>
            <w:shd w:val="clear" w:color="auto" w:fill="auto"/>
            <w:vAlign w:val="center"/>
          </w:tcPr>
          <w:p w14:paraId="665E952F" w14:textId="460A2E57" w:rsidR="00D71DB1" w:rsidRPr="0028034B" w:rsidRDefault="00D71DB1" w:rsidP="00D71DB1">
            <w:pPr>
              <w:jc w:val="center"/>
              <w:rPr>
                <w:rFonts w:ascii="Calibri Light" w:eastAsia="Calibri" w:hAnsi="Calibri Light" w:cs="Arial"/>
                <w:b/>
                <w:bCs/>
                <w:sz w:val="18"/>
                <w:szCs w:val="18"/>
              </w:rPr>
            </w:pPr>
            <w:r w:rsidRPr="0028034B">
              <w:rPr>
                <w:rFonts w:ascii="Calibri Light" w:eastAsia="Calibri" w:hAnsi="Calibri Light" w:cs="Arial"/>
                <w:sz w:val="18"/>
                <w:szCs w:val="18"/>
              </w:rPr>
              <w:t>*1</w:t>
            </w:r>
          </w:p>
        </w:tc>
      </w:tr>
      <w:tr w:rsidR="00D71DB1" w:rsidRPr="00B32F7B" w14:paraId="776CA603" w14:textId="77777777" w:rsidTr="00513329">
        <w:trPr>
          <w:cantSplit/>
          <w:trHeight w:val="63"/>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5C58224F" w14:textId="77777777" w:rsidR="00D71DB1" w:rsidRPr="00513329" w:rsidRDefault="00D71DB1" w:rsidP="00D71DB1">
            <w:pPr>
              <w:jc w:val="center"/>
              <w:rPr>
                <w:rFonts w:ascii="Calibri Light" w:eastAsia="Calibri" w:hAnsi="Calibri Light" w:cs="Arial"/>
                <w:bCs/>
                <w:sz w:val="18"/>
                <w:szCs w:val="18"/>
              </w:rPr>
            </w:pPr>
          </w:p>
        </w:tc>
        <w:tc>
          <w:tcPr>
            <w:tcW w:w="922" w:type="dxa"/>
            <w:vMerge w:val="restart"/>
            <w:tcBorders>
              <w:top w:val="single" w:sz="4" w:space="0" w:color="auto"/>
              <w:bottom w:val="single" w:sz="4" w:space="0" w:color="auto"/>
            </w:tcBorders>
            <w:shd w:val="clear" w:color="auto" w:fill="auto"/>
            <w:vAlign w:val="center"/>
          </w:tcPr>
          <w:p w14:paraId="3C29236A" w14:textId="5F8A08F5" w:rsidR="00D71DB1" w:rsidRPr="001E187E" w:rsidRDefault="00D71DB1" w:rsidP="00D71DB1">
            <w:pPr>
              <w:jc w:val="center"/>
              <w:rPr>
                <w:rFonts w:ascii="Calibri Light" w:eastAsia="Calibri" w:hAnsi="Calibri Light" w:cs="Arial"/>
                <w:sz w:val="18"/>
                <w:szCs w:val="18"/>
              </w:rPr>
            </w:pPr>
            <w:r w:rsidRPr="001E187E">
              <w:rPr>
                <w:rFonts w:ascii="Calibri Light" w:eastAsia="Calibri" w:hAnsi="Calibri Light" w:cs="Arial"/>
                <w:sz w:val="18"/>
                <w:szCs w:val="18"/>
              </w:rPr>
              <w:t>11/15/23</w:t>
            </w:r>
          </w:p>
        </w:tc>
        <w:tc>
          <w:tcPr>
            <w:tcW w:w="3038" w:type="dxa"/>
            <w:tcBorders>
              <w:top w:val="single" w:sz="4" w:space="0" w:color="auto"/>
              <w:bottom w:val="single" w:sz="4" w:space="0" w:color="auto"/>
            </w:tcBorders>
            <w:shd w:val="clear" w:color="auto" w:fill="FADCCD" w:themeFill="accent2" w:themeFillTint="33"/>
            <w:vAlign w:val="center"/>
          </w:tcPr>
          <w:p w14:paraId="114076DF" w14:textId="174370B8" w:rsidR="00D71DB1" w:rsidRPr="00B83F78" w:rsidRDefault="00D71DB1" w:rsidP="00D71DB1">
            <w:pPr>
              <w:rPr>
                <w:rFonts w:ascii="Calibri Light" w:eastAsia="Calibri" w:hAnsi="Calibri Light" w:cs="Arial"/>
                <w:b/>
                <w:sz w:val="18"/>
                <w:szCs w:val="18"/>
              </w:rPr>
            </w:pPr>
            <w:r w:rsidRPr="00B83F78">
              <w:rPr>
                <w:rFonts w:ascii="Calibri Light" w:eastAsia="Calibri" w:hAnsi="Calibri Light" w:cs="Arial"/>
                <w:b/>
                <w:sz w:val="18"/>
                <w:szCs w:val="18"/>
              </w:rPr>
              <w:t xml:space="preserve">Rabies: Etiologic Agent &amp; Disease </w:t>
            </w:r>
          </w:p>
        </w:tc>
        <w:tc>
          <w:tcPr>
            <w:tcW w:w="1260" w:type="dxa"/>
            <w:tcBorders>
              <w:top w:val="single" w:sz="4" w:space="0" w:color="auto"/>
              <w:bottom w:val="single" w:sz="4" w:space="0" w:color="auto"/>
            </w:tcBorders>
            <w:shd w:val="clear" w:color="auto" w:fill="auto"/>
            <w:vAlign w:val="center"/>
          </w:tcPr>
          <w:p w14:paraId="711D08EC" w14:textId="1147F413"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01EC439E" w14:textId="106B3D58"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5FEABDDE" w14:textId="7D1D1489" w:rsidR="00D71DB1" w:rsidRPr="00B83F78" w:rsidRDefault="00D71DB1" w:rsidP="00D71DB1">
            <w:pPr>
              <w:rPr>
                <w:rFonts w:ascii="Calibri Light" w:eastAsia="Calibri" w:hAnsi="Calibri Light" w:cs="Arial"/>
                <w:sz w:val="18"/>
                <w:szCs w:val="18"/>
              </w:rPr>
            </w:pPr>
            <w:r w:rsidRPr="00B83F78">
              <w:rPr>
                <w:rFonts w:ascii="Calibri Light" w:eastAsia="MS Mincho" w:hAnsi="Calibri Light"/>
                <w:sz w:val="18"/>
                <w:szCs w:val="18"/>
              </w:rPr>
              <w:t>Dr. Hoet/</w:t>
            </w:r>
          </w:p>
        </w:tc>
        <w:tc>
          <w:tcPr>
            <w:tcW w:w="1260" w:type="dxa"/>
            <w:tcBorders>
              <w:top w:val="single" w:sz="4" w:space="0" w:color="auto"/>
              <w:bottom w:val="single" w:sz="4" w:space="0" w:color="auto"/>
            </w:tcBorders>
            <w:shd w:val="clear" w:color="auto" w:fill="auto"/>
            <w:vAlign w:val="center"/>
          </w:tcPr>
          <w:p w14:paraId="4B82D3B4" w14:textId="5FA9B51E" w:rsidR="00D71DB1" w:rsidRPr="00B83F78" w:rsidRDefault="00000000" w:rsidP="00D71DB1">
            <w:pPr>
              <w:jc w:val="center"/>
              <w:rPr>
                <w:rFonts w:asciiTheme="majorHAnsi" w:hAnsiTheme="majorHAnsi" w:cstheme="majorHAnsi"/>
                <w:sz w:val="18"/>
                <w:szCs w:val="16"/>
              </w:rPr>
            </w:pPr>
            <w:hyperlink r:id="rId53" w:history="1">
              <w:r w:rsidR="00D71DB1" w:rsidRPr="00B83F78">
                <w:rPr>
                  <w:rStyle w:val="Hyperlink"/>
                  <w:rFonts w:asciiTheme="majorHAnsi" w:hAnsiTheme="majorHAnsi" w:cstheme="majorHAnsi"/>
                  <w:color w:val="000000" w:themeColor="text1"/>
                  <w:sz w:val="18"/>
                  <w:szCs w:val="16"/>
                </w:rPr>
                <w:t>Hoet.1</w:t>
              </w:r>
            </w:hyperlink>
          </w:p>
        </w:tc>
        <w:tc>
          <w:tcPr>
            <w:tcW w:w="810" w:type="dxa"/>
            <w:tcBorders>
              <w:top w:val="single" w:sz="4" w:space="0" w:color="auto"/>
              <w:bottom w:val="single" w:sz="4" w:space="0" w:color="auto"/>
            </w:tcBorders>
            <w:shd w:val="clear" w:color="auto" w:fill="auto"/>
            <w:vAlign w:val="center"/>
          </w:tcPr>
          <w:p w14:paraId="75007A00" w14:textId="1A40B5D3"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2E555B7F" w14:textId="297D3288"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Exam 4</w:t>
            </w:r>
          </w:p>
        </w:tc>
        <w:tc>
          <w:tcPr>
            <w:tcW w:w="1620" w:type="dxa"/>
            <w:tcBorders>
              <w:top w:val="single" w:sz="4" w:space="0" w:color="auto"/>
              <w:bottom w:val="single" w:sz="4" w:space="0" w:color="auto"/>
            </w:tcBorders>
            <w:shd w:val="clear" w:color="auto" w:fill="auto"/>
            <w:vAlign w:val="center"/>
          </w:tcPr>
          <w:p w14:paraId="1BA3D69B" w14:textId="7BA14C57"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w:t>
            </w:r>
          </w:p>
        </w:tc>
      </w:tr>
      <w:tr w:rsidR="00D71DB1" w:rsidRPr="00B32F7B" w14:paraId="5EA3671F" w14:textId="77777777" w:rsidTr="00E5154E">
        <w:trPr>
          <w:cantSplit/>
          <w:trHeight w:val="63"/>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49FAB4D4" w14:textId="77777777" w:rsidR="00D71DB1" w:rsidRPr="00513329" w:rsidRDefault="00D71DB1" w:rsidP="00D71DB1">
            <w:pPr>
              <w:jc w:val="center"/>
              <w:rPr>
                <w:rFonts w:ascii="Calibri Light" w:eastAsia="Calibri" w:hAnsi="Calibri Light" w:cs="Arial"/>
                <w:bCs/>
                <w:sz w:val="18"/>
                <w:szCs w:val="18"/>
              </w:rPr>
            </w:pPr>
          </w:p>
        </w:tc>
        <w:tc>
          <w:tcPr>
            <w:tcW w:w="922" w:type="dxa"/>
            <w:vMerge/>
            <w:tcBorders>
              <w:top w:val="single" w:sz="4" w:space="0" w:color="auto"/>
              <w:bottom w:val="single" w:sz="4" w:space="0" w:color="auto"/>
            </w:tcBorders>
            <w:shd w:val="clear" w:color="auto" w:fill="auto"/>
            <w:vAlign w:val="center"/>
          </w:tcPr>
          <w:p w14:paraId="31F7FA77" w14:textId="0DD32A81" w:rsidR="00D71DB1" w:rsidRPr="001E187E" w:rsidRDefault="00D71DB1" w:rsidP="00D71DB1">
            <w:pPr>
              <w:jc w:val="center"/>
              <w:rPr>
                <w:rFonts w:ascii="Calibri Light" w:eastAsia="Calibri" w:hAnsi="Calibri Light" w:cs="Arial"/>
                <w:b/>
                <w:color w:val="0070C0"/>
                <w:sz w:val="18"/>
                <w:szCs w:val="18"/>
              </w:rPr>
            </w:pPr>
          </w:p>
        </w:tc>
        <w:tc>
          <w:tcPr>
            <w:tcW w:w="3038" w:type="dxa"/>
            <w:tcBorders>
              <w:top w:val="single" w:sz="4" w:space="0" w:color="auto"/>
              <w:bottom w:val="single" w:sz="4" w:space="0" w:color="auto"/>
            </w:tcBorders>
            <w:shd w:val="clear" w:color="auto" w:fill="FADCCD" w:themeFill="accent2" w:themeFillTint="33"/>
            <w:vAlign w:val="center"/>
          </w:tcPr>
          <w:p w14:paraId="11506BB8" w14:textId="0C9628BA" w:rsidR="00D71DB1" w:rsidRPr="00B83F78" w:rsidRDefault="00D71DB1" w:rsidP="00D71DB1">
            <w:pPr>
              <w:rPr>
                <w:rFonts w:ascii="Calibri Light" w:eastAsia="Calibri" w:hAnsi="Calibri Light" w:cs="Arial"/>
                <w:b/>
                <w:sz w:val="18"/>
                <w:szCs w:val="18"/>
              </w:rPr>
            </w:pPr>
            <w:r w:rsidRPr="00B83F78">
              <w:rPr>
                <w:rFonts w:ascii="Calibri Light" w:eastAsia="Calibri" w:hAnsi="Calibri Light" w:cs="Arial"/>
                <w:b/>
                <w:sz w:val="18"/>
                <w:szCs w:val="18"/>
              </w:rPr>
              <w:t>Rabies: Prevention &amp; Control</w:t>
            </w:r>
          </w:p>
        </w:tc>
        <w:tc>
          <w:tcPr>
            <w:tcW w:w="1260" w:type="dxa"/>
            <w:tcBorders>
              <w:top w:val="single" w:sz="4" w:space="0" w:color="auto"/>
              <w:bottom w:val="single" w:sz="4" w:space="0" w:color="auto"/>
            </w:tcBorders>
            <w:shd w:val="clear" w:color="auto" w:fill="auto"/>
            <w:vAlign w:val="center"/>
          </w:tcPr>
          <w:p w14:paraId="55412611" w14:textId="77A51F77"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F76872A" w14:textId="14B50567"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212C283B" w14:textId="7F9D0CEB" w:rsidR="00D71DB1" w:rsidRPr="00B83F78" w:rsidRDefault="00D71DB1" w:rsidP="00D71DB1">
            <w:pPr>
              <w:rPr>
                <w:rFonts w:ascii="Calibri Light" w:eastAsia="Calibri" w:hAnsi="Calibri Light" w:cs="Arial"/>
                <w:sz w:val="18"/>
                <w:szCs w:val="18"/>
              </w:rPr>
            </w:pPr>
            <w:r w:rsidRPr="00B83F78">
              <w:rPr>
                <w:rFonts w:ascii="Calibri Light" w:eastAsia="MS Mincho" w:hAnsi="Calibri Light"/>
                <w:sz w:val="18"/>
                <w:szCs w:val="18"/>
              </w:rPr>
              <w:t>Dr. Margrey</w:t>
            </w:r>
          </w:p>
        </w:tc>
        <w:tc>
          <w:tcPr>
            <w:tcW w:w="1260" w:type="dxa"/>
            <w:tcBorders>
              <w:top w:val="single" w:sz="4" w:space="0" w:color="auto"/>
              <w:bottom w:val="single" w:sz="4" w:space="0" w:color="auto"/>
            </w:tcBorders>
          </w:tcPr>
          <w:p w14:paraId="36102E56" w14:textId="47057EAB" w:rsidR="00D71DB1" w:rsidRPr="00B83F78" w:rsidRDefault="00000000" w:rsidP="00D71DB1">
            <w:pPr>
              <w:jc w:val="center"/>
              <w:rPr>
                <w:rFonts w:asciiTheme="majorHAnsi" w:eastAsia="Calibri" w:hAnsiTheme="majorHAnsi" w:cstheme="majorHAnsi"/>
                <w:sz w:val="18"/>
                <w:szCs w:val="16"/>
              </w:rPr>
            </w:pPr>
            <w:hyperlink r:id="rId54" w:history="1">
              <w:r w:rsidR="00D71DB1" w:rsidRPr="00B83F78">
                <w:rPr>
                  <w:rStyle w:val="Hyperlink"/>
                  <w:rFonts w:asciiTheme="majorHAnsi" w:hAnsiTheme="majorHAnsi" w:cstheme="majorHAnsi"/>
                  <w:sz w:val="16"/>
                </w:rPr>
                <w:t>sara.margrey@odh.ohio.gov</w:t>
              </w:r>
            </w:hyperlink>
            <w:r w:rsidR="00D71DB1" w:rsidRPr="00B83F78">
              <w:rPr>
                <w:rFonts w:asciiTheme="majorHAnsi" w:hAnsiTheme="majorHAnsi" w:cstheme="majorHAnsi"/>
                <w:sz w:val="16"/>
              </w:rPr>
              <w:t xml:space="preserve"> </w:t>
            </w:r>
          </w:p>
        </w:tc>
        <w:tc>
          <w:tcPr>
            <w:tcW w:w="810" w:type="dxa"/>
            <w:tcBorders>
              <w:top w:val="single" w:sz="4" w:space="0" w:color="auto"/>
              <w:bottom w:val="single" w:sz="4" w:space="0" w:color="auto"/>
            </w:tcBorders>
            <w:shd w:val="clear" w:color="auto" w:fill="auto"/>
            <w:vAlign w:val="center"/>
          </w:tcPr>
          <w:p w14:paraId="25CE56FC" w14:textId="12C11EA3"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77EBCECB" w14:textId="15C11288"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Exam 4</w:t>
            </w:r>
          </w:p>
        </w:tc>
        <w:tc>
          <w:tcPr>
            <w:tcW w:w="1620" w:type="dxa"/>
            <w:tcBorders>
              <w:top w:val="single" w:sz="4" w:space="0" w:color="auto"/>
              <w:bottom w:val="single" w:sz="4" w:space="0" w:color="auto"/>
            </w:tcBorders>
            <w:vAlign w:val="center"/>
          </w:tcPr>
          <w:p w14:paraId="2C694C5D" w14:textId="2AF0B18A" w:rsidR="00D71DB1" w:rsidRPr="00B83F78" w:rsidRDefault="00D71DB1" w:rsidP="00D71DB1">
            <w:pPr>
              <w:jc w:val="center"/>
              <w:rPr>
                <w:rFonts w:ascii="Calibri Light" w:eastAsia="Calibri" w:hAnsi="Calibri Light" w:cs="Arial"/>
                <w:sz w:val="18"/>
                <w:szCs w:val="18"/>
              </w:rPr>
            </w:pPr>
            <w:r w:rsidRPr="00B83F78">
              <w:rPr>
                <w:rFonts w:ascii="Calibri Light" w:eastAsia="Calibri" w:hAnsi="Calibri Light" w:cs="Arial"/>
                <w:sz w:val="18"/>
                <w:szCs w:val="18"/>
              </w:rPr>
              <w:t>*1</w:t>
            </w:r>
          </w:p>
        </w:tc>
      </w:tr>
      <w:tr w:rsidR="00D71DB1" w:rsidRPr="00B32F7B" w14:paraId="41D43742" w14:textId="77777777" w:rsidTr="00513329">
        <w:trPr>
          <w:cantSplit/>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6B49ED4F" w14:textId="77777777"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14</w:t>
            </w:r>
          </w:p>
        </w:tc>
        <w:tc>
          <w:tcPr>
            <w:tcW w:w="922" w:type="dxa"/>
            <w:tcBorders>
              <w:top w:val="single" w:sz="4" w:space="0" w:color="auto"/>
              <w:bottom w:val="single" w:sz="4" w:space="0" w:color="auto"/>
            </w:tcBorders>
            <w:shd w:val="clear" w:color="auto" w:fill="auto"/>
            <w:vAlign w:val="center"/>
          </w:tcPr>
          <w:p w14:paraId="0E21CDBD" w14:textId="2F0842F0"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11/20/23</w:t>
            </w:r>
          </w:p>
        </w:tc>
        <w:tc>
          <w:tcPr>
            <w:tcW w:w="3038" w:type="dxa"/>
            <w:tcBorders>
              <w:top w:val="single" w:sz="4" w:space="0" w:color="auto"/>
              <w:bottom w:val="single" w:sz="4" w:space="0" w:color="auto"/>
            </w:tcBorders>
            <w:shd w:val="clear" w:color="auto" w:fill="FADCCD" w:themeFill="accent2" w:themeFillTint="33"/>
            <w:vAlign w:val="center"/>
          </w:tcPr>
          <w:p w14:paraId="41DE7DA3" w14:textId="7437FEC1" w:rsidR="00D71DB1" w:rsidRPr="0028034B" w:rsidRDefault="00D71DB1" w:rsidP="00D71DB1">
            <w:pPr>
              <w:rPr>
                <w:rFonts w:ascii="Calibri Light" w:eastAsia="MS Mincho" w:hAnsi="Calibri Light"/>
                <w:b/>
                <w:sz w:val="18"/>
                <w:szCs w:val="18"/>
              </w:rPr>
            </w:pPr>
            <w:r w:rsidRPr="000611FD">
              <w:rPr>
                <w:rFonts w:ascii="Calibri Light" w:eastAsia="MS Mincho" w:hAnsi="Calibri Light"/>
                <w:b/>
                <w:sz w:val="18"/>
                <w:szCs w:val="18"/>
              </w:rPr>
              <w:t>Zoonotic Coronaviruses</w:t>
            </w:r>
            <w:r w:rsidRPr="000611FD">
              <w:rPr>
                <w:rFonts w:ascii="Calibri Light" w:eastAsia="Calibri" w:hAnsi="Calibri Light" w:cs="Arial"/>
                <w:b/>
                <w:sz w:val="18"/>
                <w:szCs w:val="18"/>
              </w:rPr>
              <w:t xml:space="preserve"> </w:t>
            </w:r>
          </w:p>
        </w:tc>
        <w:tc>
          <w:tcPr>
            <w:tcW w:w="1260" w:type="dxa"/>
            <w:tcBorders>
              <w:top w:val="single" w:sz="4" w:space="0" w:color="auto"/>
              <w:bottom w:val="single" w:sz="4" w:space="0" w:color="auto"/>
            </w:tcBorders>
            <w:shd w:val="clear" w:color="auto" w:fill="auto"/>
            <w:vAlign w:val="center"/>
          </w:tcPr>
          <w:p w14:paraId="0F86B5FA" w14:textId="23351A1E" w:rsidR="00D71DB1" w:rsidRPr="0028034B" w:rsidRDefault="00D71DB1" w:rsidP="00D71DB1">
            <w:pPr>
              <w:jc w:val="center"/>
              <w:rPr>
                <w:rFonts w:ascii="Calibri Light" w:eastAsia="Calibri" w:hAnsi="Calibri Light" w:cs="Arial"/>
                <w:sz w:val="18"/>
                <w:szCs w:val="18"/>
              </w:rPr>
            </w:pPr>
            <w:r w:rsidRPr="000611FD">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1EBBCB3B" w14:textId="4737A8DF" w:rsidR="00D71DB1" w:rsidRPr="0028034B" w:rsidRDefault="00D71DB1" w:rsidP="00D71DB1">
            <w:pPr>
              <w:jc w:val="center"/>
              <w:rPr>
                <w:rFonts w:ascii="Calibri Light" w:eastAsia="Calibri" w:hAnsi="Calibri Light" w:cs="Arial"/>
                <w:sz w:val="18"/>
                <w:szCs w:val="18"/>
              </w:rPr>
            </w:pPr>
            <w:r w:rsidRPr="000611FD">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25705BE5" w14:textId="3D5640CA" w:rsidR="00D71DB1" w:rsidRPr="00EA2C2E" w:rsidRDefault="00D71DB1" w:rsidP="00D71DB1">
            <w:pPr>
              <w:jc w:val="both"/>
              <w:rPr>
                <w:rFonts w:ascii="Calibri Light" w:eastAsia="Calibri" w:hAnsi="Calibri Light" w:cs="Arial"/>
                <w:sz w:val="18"/>
                <w:szCs w:val="18"/>
                <w:highlight w:val="yellow"/>
              </w:rPr>
            </w:pPr>
            <w:r w:rsidRPr="000611FD">
              <w:rPr>
                <w:rFonts w:asciiTheme="majorHAnsi" w:eastAsia="Calibri" w:hAnsiTheme="majorHAnsi" w:cstheme="majorHAnsi"/>
                <w:sz w:val="18"/>
                <w:szCs w:val="18"/>
              </w:rPr>
              <w:t>Dr. Hoet</w:t>
            </w:r>
          </w:p>
        </w:tc>
        <w:tc>
          <w:tcPr>
            <w:tcW w:w="1260" w:type="dxa"/>
            <w:tcBorders>
              <w:top w:val="single" w:sz="4" w:space="0" w:color="auto"/>
              <w:bottom w:val="single" w:sz="4" w:space="0" w:color="auto"/>
            </w:tcBorders>
            <w:vAlign w:val="center"/>
          </w:tcPr>
          <w:p w14:paraId="62822247" w14:textId="31004DB1" w:rsidR="00D71DB1" w:rsidRPr="000611FD" w:rsidRDefault="00000000" w:rsidP="00D71DB1">
            <w:pPr>
              <w:jc w:val="center"/>
              <w:rPr>
                <w:rFonts w:asciiTheme="majorHAnsi" w:eastAsia="Calibri" w:hAnsiTheme="majorHAnsi" w:cstheme="majorHAnsi"/>
                <w:sz w:val="18"/>
                <w:szCs w:val="16"/>
                <w:highlight w:val="yellow"/>
              </w:rPr>
            </w:pPr>
            <w:hyperlink r:id="rId55" w:history="1">
              <w:r w:rsidR="00D71DB1" w:rsidRPr="000611FD">
                <w:rPr>
                  <w:rStyle w:val="Hyperlink"/>
                  <w:rFonts w:asciiTheme="majorHAnsi" w:hAnsiTheme="majorHAnsi" w:cstheme="majorHAnsi"/>
                  <w:color w:val="auto"/>
                  <w:sz w:val="18"/>
                  <w:szCs w:val="18"/>
                </w:rPr>
                <w:t>hoet.1</w:t>
              </w:r>
            </w:hyperlink>
          </w:p>
        </w:tc>
        <w:tc>
          <w:tcPr>
            <w:tcW w:w="810" w:type="dxa"/>
            <w:tcBorders>
              <w:top w:val="single" w:sz="4" w:space="0" w:color="auto"/>
              <w:bottom w:val="single" w:sz="4" w:space="0" w:color="auto"/>
            </w:tcBorders>
            <w:shd w:val="clear" w:color="auto" w:fill="auto"/>
            <w:vAlign w:val="center"/>
          </w:tcPr>
          <w:p w14:paraId="3569DF93" w14:textId="73B13DA3"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39B2E5D1" w14:textId="6FE89D4C"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Exam 4</w:t>
            </w:r>
          </w:p>
        </w:tc>
        <w:tc>
          <w:tcPr>
            <w:tcW w:w="1620" w:type="dxa"/>
            <w:tcBorders>
              <w:top w:val="single" w:sz="4" w:space="0" w:color="auto"/>
              <w:bottom w:val="single" w:sz="4" w:space="0" w:color="auto"/>
            </w:tcBorders>
            <w:vAlign w:val="center"/>
          </w:tcPr>
          <w:p w14:paraId="1F274D7B" w14:textId="4EC1D3D3"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6C6080D8" w14:textId="77777777" w:rsidTr="00513329">
        <w:trPr>
          <w:cantSplit/>
          <w:trHeight w:val="287"/>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5A0CE4D6" w14:textId="77777777" w:rsidR="00D71DB1" w:rsidRPr="00513329" w:rsidRDefault="00D71DB1" w:rsidP="00D71DB1">
            <w:pPr>
              <w:jc w:val="center"/>
              <w:rPr>
                <w:rFonts w:ascii="Calibri Light" w:eastAsia="Calibri" w:hAnsi="Calibri Light" w:cs="Arial"/>
                <w:bCs/>
                <w:sz w:val="18"/>
                <w:szCs w:val="18"/>
              </w:rPr>
            </w:pPr>
          </w:p>
        </w:tc>
        <w:tc>
          <w:tcPr>
            <w:tcW w:w="922" w:type="dxa"/>
            <w:tcBorders>
              <w:top w:val="single" w:sz="4" w:space="0" w:color="auto"/>
              <w:bottom w:val="single" w:sz="4" w:space="0" w:color="auto"/>
            </w:tcBorders>
            <w:shd w:val="clear" w:color="auto" w:fill="auto"/>
            <w:vAlign w:val="center"/>
          </w:tcPr>
          <w:p w14:paraId="3BB3CAF9" w14:textId="359D04FD"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11/22/23</w:t>
            </w:r>
          </w:p>
        </w:tc>
        <w:tc>
          <w:tcPr>
            <w:tcW w:w="11678" w:type="dxa"/>
            <w:gridSpan w:val="8"/>
            <w:tcBorders>
              <w:top w:val="single" w:sz="4" w:space="0" w:color="auto"/>
              <w:bottom w:val="single" w:sz="4" w:space="0" w:color="auto"/>
            </w:tcBorders>
            <w:shd w:val="clear" w:color="auto" w:fill="BFBFBF"/>
            <w:vAlign w:val="center"/>
          </w:tcPr>
          <w:p w14:paraId="0917AD50" w14:textId="03FFE90E" w:rsidR="00D71DB1" w:rsidRPr="0028034B" w:rsidRDefault="00D71DB1" w:rsidP="00D71DB1">
            <w:pPr>
              <w:jc w:val="center"/>
              <w:rPr>
                <w:rFonts w:ascii="Calibri Light" w:eastAsia="Calibri" w:hAnsi="Calibri Light" w:cs="Arial"/>
                <w:b/>
                <w:bCs/>
                <w:sz w:val="18"/>
                <w:szCs w:val="18"/>
              </w:rPr>
            </w:pPr>
            <w:r w:rsidRPr="0028034B">
              <w:rPr>
                <w:rFonts w:ascii="Calibri Light" w:eastAsia="Calibri" w:hAnsi="Calibri Light" w:cs="Arial"/>
                <w:b/>
                <w:bCs/>
                <w:sz w:val="18"/>
                <w:szCs w:val="18"/>
              </w:rPr>
              <w:t>Thanksgiving (No Class)</w:t>
            </w:r>
          </w:p>
        </w:tc>
      </w:tr>
      <w:tr w:rsidR="00D71DB1" w:rsidRPr="00B32F7B" w14:paraId="327F7A5D" w14:textId="77777777" w:rsidTr="00EE71D0">
        <w:trPr>
          <w:cantSplit/>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7F553806" w14:textId="77777777" w:rsidR="00D71DB1" w:rsidRPr="00513329" w:rsidRDefault="00D71DB1" w:rsidP="00D71DB1">
            <w:pPr>
              <w:jc w:val="center"/>
              <w:rPr>
                <w:rFonts w:ascii="Calibri Light" w:eastAsia="Calibri" w:hAnsi="Calibri Light" w:cs="Arial"/>
                <w:bCs/>
                <w:sz w:val="18"/>
                <w:szCs w:val="18"/>
              </w:rPr>
            </w:pPr>
            <w:bookmarkStart w:id="2" w:name="_Hlk140591704"/>
            <w:r w:rsidRPr="00513329">
              <w:rPr>
                <w:rFonts w:ascii="Calibri Light" w:eastAsia="Calibri" w:hAnsi="Calibri Light" w:cs="Arial"/>
                <w:bCs/>
                <w:sz w:val="18"/>
                <w:szCs w:val="18"/>
              </w:rPr>
              <w:t>15</w:t>
            </w:r>
          </w:p>
        </w:tc>
        <w:tc>
          <w:tcPr>
            <w:tcW w:w="922" w:type="dxa"/>
            <w:tcBorders>
              <w:top w:val="single" w:sz="4" w:space="0" w:color="auto"/>
              <w:bottom w:val="single" w:sz="4" w:space="0" w:color="auto"/>
            </w:tcBorders>
            <w:shd w:val="clear" w:color="auto" w:fill="auto"/>
            <w:vAlign w:val="center"/>
          </w:tcPr>
          <w:p w14:paraId="035338EB" w14:textId="0C7410DD"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11/27/23</w:t>
            </w:r>
          </w:p>
        </w:tc>
        <w:tc>
          <w:tcPr>
            <w:tcW w:w="3038" w:type="dxa"/>
            <w:tcBorders>
              <w:top w:val="single" w:sz="4" w:space="0" w:color="auto"/>
              <w:bottom w:val="single" w:sz="4" w:space="0" w:color="auto"/>
            </w:tcBorders>
            <w:shd w:val="clear" w:color="auto" w:fill="FADCCD" w:themeFill="accent2" w:themeFillTint="33"/>
            <w:vAlign w:val="center"/>
          </w:tcPr>
          <w:p w14:paraId="2ABB30DE" w14:textId="1AFB3588" w:rsidR="00D71DB1" w:rsidRPr="00D71DB1" w:rsidRDefault="00D71DB1" w:rsidP="00D71DB1">
            <w:pPr>
              <w:rPr>
                <w:rFonts w:ascii="Calibri Light" w:eastAsia="MS Mincho" w:hAnsi="Calibri Light"/>
                <w:b/>
                <w:sz w:val="18"/>
                <w:szCs w:val="18"/>
              </w:rPr>
            </w:pPr>
            <w:r w:rsidRPr="00D71DB1">
              <w:rPr>
                <w:rFonts w:ascii="Calibri Light" w:eastAsia="Calibri" w:hAnsi="Calibri Light" w:cs="Arial"/>
                <w:b/>
                <w:bCs/>
                <w:sz w:val="18"/>
                <w:szCs w:val="18"/>
              </w:rPr>
              <w:t>Zoonosis in Lab Animal Populations</w:t>
            </w:r>
          </w:p>
        </w:tc>
        <w:tc>
          <w:tcPr>
            <w:tcW w:w="1260" w:type="dxa"/>
            <w:tcBorders>
              <w:top w:val="single" w:sz="4" w:space="0" w:color="auto"/>
              <w:bottom w:val="single" w:sz="4" w:space="0" w:color="auto"/>
            </w:tcBorders>
            <w:shd w:val="clear" w:color="auto" w:fill="auto"/>
            <w:vAlign w:val="center"/>
          </w:tcPr>
          <w:p w14:paraId="6A4E6F8B" w14:textId="32415163"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28D15979" w14:textId="0EDC1889"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026244BD" w14:textId="2CA603E1" w:rsidR="00D71DB1" w:rsidRPr="00D71DB1" w:rsidRDefault="00D71DB1" w:rsidP="00D71DB1">
            <w:pPr>
              <w:rPr>
                <w:rFonts w:ascii="Calibri Light" w:eastAsia="Calibri" w:hAnsi="Calibri Light" w:cs="Arial"/>
                <w:sz w:val="18"/>
                <w:szCs w:val="18"/>
              </w:rPr>
            </w:pPr>
            <w:r w:rsidRPr="00D71DB1">
              <w:rPr>
                <w:rFonts w:ascii="Calibri Light" w:eastAsia="Calibri" w:hAnsi="Calibri Light" w:cs="Arial"/>
                <w:sz w:val="18"/>
                <w:szCs w:val="18"/>
              </w:rPr>
              <w:t>Dr. Meeker</w:t>
            </w:r>
          </w:p>
        </w:tc>
        <w:tc>
          <w:tcPr>
            <w:tcW w:w="1260" w:type="dxa"/>
            <w:tcBorders>
              <w:top w:val="single" w:sz="4" w:space="0" w:color="auto"/>
              <w:bottom w:val="single" w:sz="4" w:space="0" w:color="auto"/>
            </w:tcBorders>
            <w:vAlign w:val="center"/>
          </w:tcPr>
          <w:p w14:paraId="0EF3A89B" w14:textId="77EFACD8" w:rsidR="00D71DB1" w:rsidRPr="00D71DB1" w:rsidRDefault="00D71DB1" w:rsidP="00D71DB1">
            <w:pPr>
              <w:jc w:val="center"/>
              <w:rPr>
                <w:rStyle w:val="Hyperlink"/>
                <w:rFonts w:asciiTheme="minorHAnsi" w:eastAsia="Batang" w:hAnsiTheme="minorHAnsi" w:cstheme="minorHAnsi"/>
                <w:color w:val="auto"/>
                <w:sz w:val="16"/>
                <w:szCs w:val="16"/>
              </w:rPr>
            </w:pPr>
            <w:r w:rsidRPr="00D71DB1">
              <w:rPr>
                <w:rStyle w:val="Hyperlink"/>
                <w:rFonts w:asciiTheme="majorHAnsi" w:eastAsia="Batang" w:hAnsiTheme="majorHAnsi" w:cstheme="majorHAnsi"/>
                <w:color w:val="auto"/>
                <w:sz w:val="18"/>
              </w:rPr>
              <w:t>meeker.79</w:t>
            </w:r>
          </w:p>
        </w:tc>
        <w:tc>
          <w:tcPr>
            <w:tcW w:w="810" w:type="dxa"/>
            <w:tcBorders>
              <w:top w:val="single" w:sz="4" w:space="0" w:color="auto"/>
              <w:bottom w:val="single" w:sz="4" w:space="0" w:color="auto"/>
            </w:tcBorders>
            <w:shd w:val="clear" w:color="auto" w:fill="auto"/>
            <w:vAlign w:val="center"/>
          </w:tcPr>
          <w:p w14:paraId="349800A7" w14:textId="40C6E011"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465DD5F1" w14:textId="288EC0EC" w:rsidR="00D71DB1" w:rsidRPr="00D71DB1" w:rsidRDefault="00D71DB1" w:rsidP="00D71DB1">
            <w:pPr>
              <w:jc w:val="center"/>
              <w:rPr>
                <w:rFonts w:ascii="Calibri Light" w:eastAsia="Calibri" w:hAnsi="Calibri Light" w:cs="Arial"/>
                <w:sz w:val="18"/>
                <w:szCs w:val="18"/>
              </w:rPr>
            </w:pPr>
            <w:r w:rsidRPr="00D71DB1">
              <w:rPr>
                <w:rFonts w:ascii="Calibri Light" w:eastAsia="Calibri" w:hAnsi="Calibri Light" w:cs="Arial"/>
                <w:sz w:val="18"/>
                <w:szCs w:val="18"/>
              </w:rPr>
              <w:t>Exam 4</w:t>
            </w:r>
          </w:p>
        </w:tc>
        <w:tc>
          <w:tcPr>
            <w:tcW w:w="1620" w:type="dxa"/>
            <w:tcBorders>
              <w:top w:val="single" w:sz="4" w:space="0" w:color="auto"/>
              <w:bottom w:val="single" w:sz="4" w:space="0" w:color="auto"/>
            </w:tcBorders>
            <w:vAlign w:val="center"/>
          </w:tcPr>
          <w:p w14:paraId="18E55F23" w14:textId="067FCCF7" w:rsidR="00D71DB1" w:rsidRPr="0028034B" w:rsidRDefault="00D71DB1" w:rsidP="00D71DB1">
            <w:pPr>
              <w:jc w:val="center"/>
              <w:rPr>
                <w:rFonts w:ascii="Calibri Light" w:eastAsia="Calibri" w:hAnsi="Calibri Light" w:cs="Arial"/>
                <w:sz w:val="18"/>
                <w:szCs w:val="18"/>
              </w:rPr>
            </w:pPr>
            <w:r w:rsidRPr="0028034B">
              <w:rPr>
                <w:rFonts w:ascii="Calibri Light" w:eastAsia="Calibri" w:hAnsi="Calibri Light" w:cs="Arial"/>
                <w:sz w:val="18"/>
                <w:szCs w:val="18"/>
              </w:rPr>
              <w:t>*1</w:t>
            </w:r>
          </w:p>
        </w:tc>
      </w:tr>
      <w:tr w:rsidR="00D71DB1" w:rsidRPr="00B32F7B" w14:paraId="3B53FBF7" w14:textId="77777777" w:rsidTr="00513329">
        <w:trPr>
          <w:cantSplit/>
          <w:trHeight w:val="277"/>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5F86018C" w14:textId="77777777" w:rsidR="00D71DB1" w:rsidRPr="00513329" w:rsidRDefault="00D71DB1" w:rsidP="00D71DB1">
            <w:pPr>
              <w:jc w:val="center"/>
              <w:rPr>
                <w:rFonts w:ascii="Calibri Light" w:eastAsia="Calibri" w:hAnsi="Calibri Light" w:cs="Arial"/>
                <w:bCs/>
                <w:sz w:val="18"/>
                <w:szCs w:val="18"/>
              </w:rPr>
            </w:pPr>
            <w:bookmarkStart w:id="3" w:name="_Hlk140591571"/>
            <w:bookmarkEnd w:id="2"/>
          </w:p>
        </w:tc>
        <w:tc>
          <w:tcPr>
            <w:tcW w:w="922" w:type="dxa"/>
            <w:tcBorders>
              <w:top w:val="single" w:sz="4" w:space="0" w:color="auto"/>
              <w:bottom w:val="single" w:sz="4" w:space="0" w:color="auto"/>
            </w:tcBorders>
            <w:shd w:val="clear" w:color="auto" w:fill="FFFFFF"/>
            <w:vAlign w:val="center"/>
          </w:tcPr>
          <w:p w14:paraId="32F647CE" w14:textId="64F2A276"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color w:val="000000"/>
                <w:sz w:val="18"/>
                <w:szCs w:val="18"/>
              </w:rPr>
              <w:t>11/29/23</w:t>
            </w:r>
          </w:p>
        </w:tc>
        <w:tc>
          <w:tcPr>
            <w:tcW w:w="3038" w:type="dxa"/>
            <w:tcBorders>
              <w:top w:val="single" w:sz="4" w:space="0" w:color="auto"/>
              <w:bottom w:val="single" w:sz="4" w:space="0" w:color="auto"/>
            </w:tcBorders>
            <w:shd w:val="clear" w:color="auto" w:fill="FADCCD" w:themeFill="accent2" w:themeFillTint="33"/>
            <w:vAlign w:val="center"/>
          </w:tcPr>
          <w:p w14:paraId="7CC60ED0" w14:textId="75224F6D" w:rsidR="00D71DB1" w:rsidRPr="00D71DB1" w:rsidRDefault="00D71DB1" w:rsidP="00D71DB1">
            <w:pPr>
              <w:rPr>
                <w:rFonts w:ascii="Calibri Light" w:eastAsia="Calibri" w:hAnsi="Calibri Light" w:cs="Arial"/>
                <w:b/>
                <w:bCs/>
                <w:sz w:val="18"/>
                <w:szCs w:val="18"/>
              </w:rPr>
            </w:pPr>
            <w:r w:rsidRPr="00D71DB1">
              <w:rPr>
                <w:rFonts w:ascii="Calibri Light" w:eastAsia="Calibri" w:hAnsi="Calibri Light" w:cs="Arial"/>
                <w:b/>
                <w:sz w:val="18"/>
                <w:szCs w:val="18"/>
              </w:rPr>
              <w:t>Emerging Diseases in                              Wild Animal Populations</w:t>
            </w:r>
          </w:p>
        </w:tc>
        <w:tc>
          <w:tcPr>
            <w:tcW w:w="1260" w:type="dxa"/>
            <w:tcBorders>
              <w:top w:val="single" w:sz="4" w:space="0" w:color="auto"/>
              <w:bottom w:val="single" w:sz="4" w:space="0" w:color="auto"/>
            </w:tcBorders>
            <w:shd w:val="clear" w:color="auto" w:fill="auto"/>
            <w:vAlign w:val="center"/>
          </w:tcPr>
          <w:p w14:paraId="5533418A" w14:textId="404DFDC9" w:rsidR="00D71DB1" w:rsidRPr="00D71DB1" w:rsidRDefault="00D71DB1" w:rsidP="00D71DB1">
            <w:pPr>
              <w:jc w:val="center"/>
              <w:rPr>
                <w:rFonts w:ascii="Calibri Light" w:eastAsia="Calibri" w:hAnsi="Calibri Light" w:cs="Arial"/>
                <w:b/>
                <w:bCs/>
                <w:sz w:val="18"/>
                <w:szCs w:val="18"/>
              </w:rPr>
            </w:pPr>
            <w:r w:rsidRPr="00D71DB1">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2A662E44" w14:textId="0B0DE529" w:rsidR="00D71DB1" w:rsidRPr="00D71DB1" w:rsidRDefault="00D71DB1" w:rsidP="00D71DB1">
            <w:pPr>
              <w:jc w:val="center"/>
              <w:rPr>
                <w:rFonts w:ascii="Calibri Light" w:eastAsia="Calibri" w:hAnsi="Calibri Light" w:cs="Arial"/>
                <w:b/>
                <w:bCs/>
                <w:sz w:val="18"/>
                <w:szCs w:val="18"/>
              </w:rPr>
            </w:pPr>
            <w:r w:rsidRPr="00D71DB1">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2D09A618" w14:textId="2F1D00E8" w:rsidR="00D71DB1" w:rsidRPr="00D71DB1" w:rsidRDefault="00D71DB1" w:rsidP="00D71DB1">
            <w:pPr>
              <w:rPr>
                <w:rFonts w:ascii="Calibri Light" w:eastAsia="Calibri" w:hAnsi="Calibri Light" w:cs="Arial"/>
                <w:sz w:val="18"/>
                <w:szCs w:val="18"/>
              </w:rPr>
            </w:pPr>
            <w:r w:rsidRPr="00D71DB1">
              <w:rPr>
                <w:rFonts w:asciiTheme="majorHAnsi" w:eastAsia="Calibri" w:hAnsiTheme="majorHAnsi" w:cstheme="majorHAnsi"/>
                <w:sz w:val="18"/>
                <w:szCs w:val="18"/>
              </w:rPr>
              <w:t>Dr. Dennis</w:t>
            </w:r>
          </w:p>
        </w:tc>
        <w:tc>
          <w:tcPr>
            <w:tcW w:w="1260" w:type="dxa"/>
            <w:tcBorders>
              <w:top w:val="single" w:sz="4" w:space="0" w:color="auto"/>
              <w:bottom w:val="single" w:sz="4" w:space="0" w:color="auto"/>
            </w:tcBorders>
            <w:shd w:val="clear" w:color="auto" w:fill="auto"/>
            <w:vAlign w:val="center"/>
          </w:tcPr>
          <w:p w14:paraId="6635B3D1" w14:textId="06B881CD" w:rsidR="00D71DB1" w:rsidRPr="00D71DB1" w:rsidRDefault="00000000" w:rsidP="00D71DB1">
            <w:pPr>
              <w:jc w:val="center"/>
              <w:rPr>
                <w:rFonts w:asciiTheme="minorHAnsi" w:hAnsiTheme="minorHAnsi" w:cstheme="minorHAnsi"/>
                <w:sz w:val="18"/>
                <w:szCs w:val="18"/>
              </w:rPr>
            </w:pPr>
            <w:hyperlink r:id="rId56" w:history="1">
              <w:r w:rsidR="00D71DB1" w:rsidRPr="00D71DB1">
                <w:rPr>
                  <w:rStyle w:val="Hyperlink"/>
                  <w:rFonts w:asciiTheme="majorHAnsi" w:eastAsia="Batang" w:hAnsiTheme="majorHAnsi" w:cstheme="majorHAnsi"/>
                  <w:color w:val="auto"/>
                  <w:sz w:val="18"/>
                  <w:szCs w:val="18"/>
                </w:rPr>
                <w:t>dennis.129</w:t>
              </w:r>
            </w:hyperlink>
          </w:p>
        </w:tc>
        <w:tc>
          <w:tcPr>
            <w:tcW w:w="810" w:type="dxa"/>
            <w:tcBorders>
              <w:top w:val="single" w:sz="4" w:space="0" w:color="auto"/>
              <w:bottom w:val="single" w:sz="4" w:space="0" w:color="auto"/>
            </w:tcBorders>
            <w:shd w:val="clear" w:color="auto" w:fill="auto"/>
            <w:vAlign w:val="center"/>
          </w:tcPr>
          <w:p w14:paraId="3540559C" w14:textId="6F584DD1" w:rsidR="00D71DB1" w:rsidRPr="00D71DB1" w:rsidRDefault="00D71DB1" w:rsidP="00D71DB1">
            <w:pPr>
              <w:jc w:val="center"/>
              <w:rPr>
                <w:rFonts w:ascii="Calibri Light" w:eastAsia="Calibri" w:hAnsi="Calibri Light" w:cs="Arial"/>
                <w:b/>
                <w:bCs/>
                <w:sz w:val="18"/>
                <w:szCs w:val="18"/>
              </w:rPr>
            </w:pPr>
            <w:r w:rsidRPr="00D71DB1">
              <w:rPr>
                <w:rFonts w:ascii="Calibri Light" w:eastAsia="Calibri" w:hAnsi="Calibri Light" w:cs="Arial"/>
                <w:sz w:val="18"/>
                <w:szCs w:val="18"/>
              </w:rPr>
              <w:t>2</w:t>
            </w:r>
          </w:p>
        </w:tc>
        <w:tc>
          <w:tcPr>
            <w:tcW w:w="1170" w:type="dxa"/>
            <w:tcBorders>
              <w:top w:val="single" w:sz="4" w:space="0" w:color="auto"/>
              <w:bottom w:val="single" w:sz="4" w:space="0" w:color="auto"/>
            </w:tcBorders>
            <w:shd w:val="clear" w:color="auto" w:fill="auto"/>
            <w:vAlign w:val="center"/>
          </w:tcPr>
          <w:p w14:paraId="0020FEBE" w14:textId="30E57C6F" w:rsidR="00D71DB1" w:rsidRPr="00D71DB1" w:rsidRDefault="00D71DB1" w:rsidP="00D71DB1">
            <w:pPr>
              <w:jc w:val="center"/>
              <w:rPr>
                <w:rFonts w:ascii="Calibri Light" w:eastAsia="Calibri" w:hAnsi="Calibri Light" w:cs="Arial"/>
                <w:b/>
                <w:bCs/>
                <w:sz w:val="18"/>
                <w:szCs w:val="18"/>
              </w:rPr>
            </w:pPr>
            <w:r w:rsidRPr="00D71DB1">
              <w:rPr>
                <w:rFonts w:ascii="Calibri Light" w:eastAsia="Calibri" w:hAnsi="Calibri Light" w:cs="Arial"/>
                <w:sz w:val="18"/>
                <w:szCs w:val="18"/>
              </w:rPr>
              <w:t>Exam 4</w:t>
            </w:r>
          </w:p>
        </w:tc>
        <w:tc>
          <w:tcPr>
            <w:tcW w:w="1620" w:type="dxa"/>
            <w:tcBorders>
              <w:top w:val="single" w:sz="4" w:space="0" w:color="auto"/>
              <w:bottom w:val="single" w:sz="4" w:space="0" w:color="auto"/>
            </w:tcBorders>
            <w:shd w:val="clear" w:color="auto" w:fill="auto"/>
            <w:vAlign w:val="center"/>
          </w:tcPr>
          <w:p w14:paraId="563B485D" w14:textId="54E5B9D3" w:rsidR="00D71DB1" w:rsidRPr="0028034B" w:rsidRDefault="00D71DB1" w:rsidP="00D71DB1">
            <w:pPr>
              <w:jc w:val="center"/>
              <w:rPr>
                <w:rFonts w:ascii="Calibri Light" w:eastAsia="Calibri" w:hAnsi="Calibri Light" w:cs="Arial"/>
                <w:b/>
                <w:bCs/>
                <w:sz w:val="18"/>
                <w:szCs w:val="18"/>
              </w:rPr>
            </w:pPr>
            <w:r w:rsidRPr="0028034B">
              <w:rPr>
                <w:rFonts w:ascii="Calibri Light" w:eastAsia="Calibri" w:hAnsi="Calibri Light" w:cs="Arial"/>
                <w:sz w:val="18"/>
                <w:szCs w:val="18"/>
              </w:rPr>
              <w:t>*1</w:t>
            </w:r>
          </w:p>
        </w:tc>
      </w:tr>
      <w:bookmarkEnd w:id="3"/>
      <w:tr w:rsidR="00D71DB1" w:rsidRPr="00B32F7B" w14:paraId="3F465F72" w14:textId="77777777" w:rsidTr="00513329">
        <w:trPr>
          <w:cantSplit/>
          <w:trHeight w:val="20"/>
          <w:jc w:val="center"/>
        </w:trPr>
        <w:tc>
          <w:tcPr>
            <w:tcW w:w="535" w:type="dxa"/>
            <w:vMerge w:val="restart"/>
            <w:tcBorders>
              <w:top w:val="single" w:sz="4" w:space="0" w:color="auto"/>
              <w:bottom w:val="single" w:sz="4" w:space="0" w:color="auto"/>
            </w:tcBorders>
            <w:shd w:val="clear" w:color="auto" w:fill="auto"/>
            <w:tcMar>
              <w:left w:w="0" w:type="dxa"/>
              <w:right w:w="0" w:type="dxa"/>
            </w:tcMar>
            <w:vAlign w:val="center"/>
          </w:tcPr>
          <w:p w14:paraId="1FF606F4" w14:textId="77777777"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16</w:t>
            </w:r>
          </w:p>
        </w:tc>
        <w:tc>
          <w:tcPr>
            <w:tcW w:w="922" w:type="dxa"/>
            <w:tcBorders>
              <w:top w:val="single" w:sz="4" w:space="0" w:color="auto"/>
              <w:bottom w:val="single" w:sz="4" w:space="0" w:color="auto"/>
            </w:tcBorders>
            <w:shd w:val="clear" w:color="auto" w:fill="auto"/>
            <w:vAlign w:val="center"/>
          </w:tcPr>
          <w:p w14:paraId="3C757869" w14:textId="42354F50"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12/4/23</w:t>
            </w:r>
          </w:p>
        </w:tc>
        <w:tc>
          <w:tcPr>
            <w:tcW w:w="3038" w:type="dxa"/>
            <w:tcBorders>
              <w:top w:val="single" w:sz="4" w:space="0" w:color="auto"/>
              <w:bottom w:val="single" w:sz="4" w:space="0" w:color="auto"/>
            </w:tcBorders>
            <w:shd w:val="clear" w:color="auto" w:fill="FADCCD" w:themeFill="accent2" w:themeFillTint="33"/>
            <w:vAlign w:val="center"/>
          </w:tcPr>
          <w:p w14:paraId="01992FB6" w14:textId="18598351" w:rsidR="00D71DB1" w:rsidRPr="00A438E8" w:rsidRDefault="00D71DB1" w:rsidP="00D71DB1">
            <w:pPr>
              <w:rPr>
                <w:rFonts w:ascii="Calibri Light" w:eastAsia="Calibri" w:hAnsi="Calibri Light" w:cs="Arial"/>
                <w:b/>
                <w:sz w:val="18"/>
                <w:szCs w:val="18"/>
              </w:rPr>
            </w:pPr>
            <w:r w:rsidRPr="00A438E8">
              <w:rPr>
                <w:rFonts w:ascii="Calibri Light" w:eastAsia="Calibri" w:hAnsi="Calibri Light" w:cs="Arial"/>
                <w:b/>
                <w:sz w:val="18"/>
                <w:szCs w:val="18"/>
              </w:rPr>
              <w:t>Hot Topic:  Tour of the ODA-ADDL</w:t>
            </w:r>
          </w:p>
        </w:tc>
        <w:tc>
          <w:tcPr>
            <w:tcW w:w="1260" w:type="dxa"/>
            <w:tcBorders>
              <w:top w:val="single" w:sz="4" w:space="0" w:color="auto"/>
              <w:bottom w:val="single" w:sz="4" w:space="0" w:color="auto"/>
            </w:tcBorders>
            <w:shd w:val="clear" w:color="auto" w:fill="auto"/>
            <w:vAlign w:val="center"/>
          </w:tcPr>
          <w:p w14:paraId="6CC80B3E" w14:textId="70B0A0D3"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1, 2</w:t>
            </w:r>
          </w:p>
        </w:tc>
        <w:tc>
          <w:tcPr>
            <w:tcW w:w="1170" w:type="dxa"/>
            <w:tcBorders>
              <w:top w:val="single" w:sz="4" w:space="0" w:color="auto"/>
              <w:bottom w:val="single" w:sz="4" w:space="0" w:color="auto"/>
            </w:tcBorders>
            <w:shd w:val="clear" w:color="auto" w:fill="auto"/>
            <w:vAlign w:val="center"/>
          </w:tcPr>
          <w:p w14:paraId="0CA741BA" w14:textId="4316A587" w:rsidR="00D71DB1" w:rsidRPr="00A438E8" w:rsidRDefault="00D71DB1" w:rsidP="00D71DB1">
            <w:pPr>
              <w:rPr>
                <w:rFonts w:ascii="Calibri Light" w:eastAsia="Calibri" w:hAnsi="Calibri Light" w:cs="Arial"/>
                <w:sz w:val="18"/>
                <w:szCs w:val="18"/>
              </w:rPr>
            </w:pPr>
            <w:r w:rsidRPr="00A438E8">
              <w:rPr>
                <w:rFonts w:ascii="Calibri Light" w:eastAsia="Calibri" w:hAnsi="Calibri Light" w:cs="Arial"/>
                <w:sz w:val="18"/>
                <w:szCs w:val="18"/>
              </w:rPr>
              <w:t>1, 2, 3, 4</w:t>
            </w:r>
          </w:p>
        </w:tc>
        <w:tc>
          <w:tcPr>
            <w:tcW w:w="1350" w:type="dxa"/>
            <w:tcBorders>
              <w:top w:val="single" w:sz="4" w:space="0" w:color="auto"/>
              <w:bottom w:val="single" w:sz="4" w:space="0" w:color="auto"/>
            </w:tcBorders>
            <w:shd w:val="clear" w:color="auto" w:fill="auto"/>
            <w:vAlign w:val="center"/>
          </w:tcPr>
          <w:p w14:paraId="07914302" w14:textId="78AF2CFA" w:rsidR="00D71DB1" w:rsidRPr="00A438E8" w:rsidRDefault="00D71DB1" w:rsidP="00D71DB1">
            <w:pPr>
              <w:rPr>
                <w:rFonts w:ascii="Calibri Light" w:eastAsia="Calibri" w:hAnsi="Calibri Light" w:cs="Arial"/>
                <w:sz w:val="18"/>
                <w:szCs w:val="18"/>
              </w:rPr>
            </w:pPr>
            <w:r w:rsidRPr="00A438E8">
              <w:rPr>
                <w:rFonts w:ascii="Calibri Light" w:eastAsia="Calibri" w:hAnsi="Calibri Light" w:cs="Arial"/>
                <w:sz w:val="18"/>
                <w:szCs w:val="18"/>
              </w:rPr>
              <w:t>Dr. Janovyak</w:t>
            </w:r>
          </w:p>
        </w:tc>
        <w:tc>
          <w:tcPr>
            <w:tcW w:w="1260" w:type="dxa"/>
            <w:tcBorders>
              <w:top w:val="single" w:sz="4" w:space="0" w:color="auto"/>
              <w:bottom w:val="single" w:sz="4" w:space="0" w:color="auto"/>
            </w:tcBorders>
          </w:tcPr>
          <w:p w14:paraId="6AC44D4F" w14:textId="743AAFBB" w:rsidR="00D71DB1" w:rsidRPr="00A438E8" w:rsidRDefault="00D71DB1" w:rsidP="00D71DB1">
            <w:pPr>
              <w:jc w:val="center"/>
              <w:rPr>
                <w:rStyle w:val="Hyperlink"/>
                <w:rFonts w:ascii="Calibri Light" w:eastAsia="Batang" w:hAnsi="Calibri Light"/>
                <w:color w:val="auto"/>
                <w:sz w:val="16"/>
                <w:szCs w:val="16"/>
              </w:rPr>
            </w:pPr>
            <w:r w:rsidRPr="00A438E8">
              <w:rPr>
                <w:rStyle w:val="Hyperlink"/>
                <w:rFonts w:ascii="Calibri Light" w:eastAsia="Batang" w:hAnsi="Calibri Light"/>
                <w:color w:val="auto"/>
                <w:sz w:val="16"/>
                <w:szCs w:val="16"/>
              </w:rPr>
              <w:t>Janovyak.2</w:t>
            </w:r>
          </w:p>
        </w:tc>
        <w:tc>
          <w:tcPr>
            <w:tcW w:w="810" w:type="dxa"/>
            <w:tcBorders>
              <w:top w:val="single" w:sz="4" w:space="0" w:color="auto"/>
              <w:bottom w:val="single" w:sz="4" w:space="0" w:color="auto"/>
            </w:tcBorders>
            <w:shd w:val="clear" w:color="auto" w:fill="auto"/>
            <w:vAlign w:val="center"/>
          </w:tcPr>
          <w:p w14:paraId="07D6C8A3" w14:textId="610826A6"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w:t>
            </w:r>
          </w:p>
        </w:tc>
        <w:tc>
          <w:tcPr>
            <w:tcW w:w="1170" w:type="dxa"/>
            <w:tcBorders>
              <w:top w:val="single" w:sz="4" w:space="0" w:color="auto"/>
              <w:bottom w:val="single" w:sz="4" w:space="0" w:color="auto"/>
            </w:tcBorders>
            <w:vAlign w:val="center"/>
          </w:tcPr>
          <w:p w14:paraId="55DBCF22" w14:textId="10BF933C"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Exam 4</w:t>
            </w:r>
          </w:p>
        </w:tc>
        <w:tc>
          <w:tcPr>
            <w:tcW w:w="1620" w:type="dxa"/>
            <w:tcBorders>
              <w:top w:val="single" w:sz="4" w:space="0" w:color="auto"/>
              <w:bottom w:val="single" w:sz="4" w:space="0" w:color="auto"/>
            </w:tcBorders>
            <w:vAlign w:val="center"/>
          </w:tcPr>
          <w:p w14:paraId="6CA634D9" w14:textId="208031FA"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*1</w:t>
            </w:r>
          </w:p>
        </w:tc>
      </w:tr>
      <w:tr w:rsidR="00D71DB1" w:rsidRPr="00B32F7B" w14:paraId="7DBA22F1" w14:textId="77777777" w:rsidTr="00513329">
        <w:trPr>
          <w:cantSplit/>
          <w:trHeight w:val="70"/>
          <w:jc w:val="center"/>
        </w:trPr>
        <w:tc>
          <w:tcPr>
            <w:tcW w:w="535" w:type="dxa"/>
            <w:vMerge/>
            <w:tcBorders>
              <w:top w:val="single" w:sz="4" w:space="0" w:color="auto"/>
              <w:bottom w:val="single" w:sz="4" w:space="0" w:color="auto"/>
            </w:tcBorders>
            <w:shd w:val="clear" w:color="auto" w:fill="auto"/>
            <w:tcMar>
              <w:left w:w="0" w:type="dxa"/>
              <w:right w:w="0" w:type="dxa"/>
            </w:tcMar>
            <w:vAlign w:val="center"/>
          </w:tcPr>
          <w:p w14:paraId="09C86093" w14:textId="77777777" w:rsidR="00D71DB1" w:rsidRPr="00513329" w:rsidRDefault="00D71DB1" w:rsidP="00D71DB1">
            <w:pPr>
              <w:jc w:val="center"/>
              <w:rPr>
                <w:rFonts w:ascii="Calibri Light" w:eastAsia="Calibri" w:hAnsi="Calibri Light" w:cs="Arial"/>
                <w:bCs/>
                <w:sz w:val="18"/>
                <w:szCs w:val="18"/>
              </w:rPr>
            </w:pPr>
          </w:p>
        </w:tc>
        <w:tc>
          <w:tcPr>
            <w:tcW w:w="922" w:type="dxa"/>
            <w:tcBorders>
              <w:top w:val="single" w:sz="4" w:space="0" w:color="auto"/>
              <w:bottom w:val="single" w:sz="4" w:space="0" w:color="auto"/>
            </w:tcBorders>
            <w:shd w:val="clear" w:color="auto" w:fill="auto"/>
            <w:vAlign w:val="center"/>
          </w:tcPr>
          <w:p w14:paraId="672D97CE" w14:textId="44A01E7F"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12/6/23</w:t>
            </w:r>
          </w:p>
        </w:tc>
        <w:tc>
          <w:tcPr>
            <w:tcW w:w="3038" w:type="dxa"/>
            <w:tcBorders>
              <w:top w:val="single" w:sz="4" w:space="0" w:color="auto"/>
              <w:bottom w:val="single" w:sz="4" w:space="0" w:color="auto"/>
            </w:tcBorders>
            <w:shd w:val="clear" w:color="auto" w:fill="FADCCD" w:themeFill="accent2" w:themeFillTint="33"/>
            <w:vAlign w:val="center"/>
          </w:tcPr>
          <w:p w14:paraId="5B25A0B6" w14:textId="77777777" w:rsidR="00D71DB1" w:rsidRPr="00E0096B" w:rsidRDefault="00D71DB1" w:rsidP="00D71DB1">
            <w:pPr>
              <w:rPr>
                <w:rFonts w:ascii="Calibri Light" w:eastAsia="Calibri" w:hAnsi="Calibri Light" w:cs="Arial"/>
                <w:b/>
                <w:sz w:val="18"/>
                <w:szCs w:val="18"/>
              </w:rPr>
            </w:pPr>
            <w:r w:rsidRPr="00E0096B">
              <w:rPr>
                <w:rFonts w:ascii="Calibri Light" w:eastAsia="Calibri" w:hAnsi="Calibri Light" w:cs="Arial"/>
                <w:b/>
                <w:sz w:val="18"/>
                <w:szCs w:val="18"/>
              </w:rPr>
              <w:t>Zoonotic Scenarios</w:t>
            </w:r>
          </w:p>
        </w:tc>
        <w:tc>
          <w:tcPr>
            <w:tcW w:w="1260" w:type="dxa"/>
            <w:tcBorders>
              <w:top w:val="single" w:sz="4" w:space="0" w:color="auto"/>
              <w:bottom w:val="single" w:sz="4" w:space="0" w:color="auto"/>
            </w:tcBorders>
            <w:shd w:val="clear" w:color="auto" w:fill="auto"/>
            <w:vAlign w:val="center"/>
          </w:tcPr>
          <w:p w14:paraId="4D934F04" w14:textId="77777777" w:rsidR="00D71DB1" w:rsidRPr="00E0096B" w:rsidRDefault="00D71DB1" w:rsidP="00D71DB1">
            <w:pPr>
              <w:jc w:val="center"/>
              <w:rPr>
                <w:rFonts w:ascii="Calibri Light" w:eastAsia="Calibri" w:hAnsi="Calibri Light" w:cs="Arial"/>
                <w:sz w:val="18"/>
                <w:szCs w:val="18"/>
              </w:rPr>
            </w:pPr>
            <w:r w:rsidRPr="00E0096B">
              <w:rPr>
                <w:rFonts w:ascii="Calibri Light" w:eastAsia="Calibri" w:hAnsi="Calibri Light" w:cs="Arial"/>
                <w:sz w:val="18"/>
                <w:szCs w:val="18"/>
              </w:rPr>
              <w:t>1</w:t>
            </w:r>
          </w:p>
        </w:tc>
        <w:tc>
          <w:tcPr>
            <w:tcW w:w="1170" w:type="dxa"/>
            <w:tcBorders>
              <w:top w:val="single" w:sz="4" w:space="0" w:color="auto"/>
              <w:bottom w:val="single" w:sz="4" w:space="0" w:color="auto"/>
            </w:tcBorders>
            <w:shd w:val="clear" w:color="auto" w:fill="auto"/>
            <w:vAlign w:val="center"/>
          </w:tcPr>
          <w:p w14:paraId="0ABDC944" w14:textId="77777777" w:rsidR="00D71DB1" w:rsidRPr="00E0096B" w:rsidRDefault="00D71DB1" w:rsidP="00D71DB1">
            <w:pPr>
              <w:jc w:val="center"/>
              <w:rPr>
                <w:rFonts w:ascii="Calibri Light" w:eastAsia="Calibri" w:hAnsi="Calibri Light" w:cs="Arial"/>
                <w:sz w:val="18"/>
                <w:szCs w:val="18"/>
              </w:rPr>
            </w:pPr>
            <w:r w:rsidRPr="00E0096B">
              <w:rPr>
                <w:rFonts w:ascii="Calibri Light" w:eastAsia="Calibri" w:hAnsi="Calibri Light" w:cs="Arial"/>
                <w:sz w:val="18"/>
                <w:szCs w:val="18"/>
              </w:rPr>
              <w:t>1, 2, 3, 4, 6, 7</w:t>
            </w:r>
          </w:p>
        </w:tc>
        <w:tc>
          <w:tcPr>
            <w:tcW w:w="1350" w:type="dxa"/>
            <w:tcBorders>
              <w:top w:val="single" w:sz="4" w:space="0" w:color="auto"/>
              <w:bottom w:val="single" w:sz="4" w:space="0" w:color="auto"/>
            </w:tcBorders>
            <w:shd w:val="clear" w:color="auto" w:fill="auto"/>
            <w:vAlign w:val="center"/>
          </w:tcPr>
          <w:p w14:paraId="24A088CC" w14:textId="77777777" w:rsidR="00D71DB1" w:rsidRPr="00A438E8" w:rsidRDefault="00D71DB1" w:rsidP="00D71DB1">
            <w:pPr>
              <w:rPr>
                <w:rFonts w:ascii="Calibri Light" w:hAnsi="Calibri Light"/>
                <w:sz w:val="18"/>
                <w:szCs w:val="18"/>
              </w:rPr>
            </w:pPr>
            <w:r w:rsidRPr="00A438E8">
              <w:rPr>
                <w:rFonts w:ascii="Calibri Light" w:hAnsi="Calibri Light"/>
                <w:sz w:val="18"/>
                <w:szCs w:val="18"/>
              </w:rPr>
              <w:t>Dr. Hoet/</w:t>
            </w:r>
          </w:p>
          <w:p w14:paraId="2DDEDC25" w14:textId="687187ED" w:rsidR="00D71DB1" w:rsidRPr="00A438E8" w:rsidRDefault="00D71DB1" w:rsidP="00D71DB1">
            <w:pPr>
              <w:rPr>
                <w:rFonts w:ascii="Calibri Light" w:eastAsia="Calibri" w:hAnsi="Calibri Light" w:cs="Arial"/>
                <w:sz w:val="18"/>
                <w:szCs w:val="18"/>
              </w:rPr>
            </w:pPr>
            <w:r w:rsidRPr="00A438E8">
              <w:rPr>
                <w:rFonts w:ascii="Calibri Light" w:hAnsi="Calibri Light"/>
                <w:sz w:val="18"/>
                <w:szCs w:val="18"/>
              </w:rPr>
              <w:t>Dr Janovyak</w:t>
            </w:r>
          </w:p>
        </w:tc>
        <w:tc>
          <w:tcPr>
            <w:tcW w:w="1260" w:type="dxa"/>
            <w:tcBorders>
              <w:top w:val="single" w:sz="4" w:space="0" w:color="auto"/>
              <w:bottom w:val="single" w:sz="4" w:space="0" w:color="auto"/>
            </w:tcBorders>
          </w:tcPr>
          <w:p w14:paraId="5105A147" w14:textId="77777777" w:rsidR="00D71DB1" w:rsidRPr="00A438E8" w:rsidRDefault="00D71DB1" w:rsidP="00D71DB1">
            <w:pPr>
              <w:jc w:val="center"/>
              <w:rPr>
                <w:rFonts w:ascii="Calibri Light" w:eastAsia="MS Mincho" w:hAnsi="Calibri Light"/>
                <w:sz w:val="16"/>
                <w:szCs w:val="16"/>
                <w:u w:val="single"/>
              </w:rPr>
            </w:pPr>
            <w:r w:rsidRPr="00A438E8">
              <w:rPr>
                <w:rFonts w:ascii="Calibri Light" w:eastAsia="MS Mincho" w:hAnsi="Calibri Light"/>
                <w:sz w:val="16"/>
                <w:szCs w:val="16"/>
                <w:u w:val="single"/>
              </w:rPr>
              <w:t>Hoet.1/</w:t>
            </w:r>
          </w:p>
          <w:p w14:paraId="59B031E2" w14:textId="6008EF04" w:rsidR="00D71DB1" w:rsidRPr="00A438E8" w:rsidRDefault="00D71DB1" w:rsidP="00D71DB1">
            <w:pPr>
              <w:jc w:val="center"/>
              <w:rPr>
                <w:rStyle w:val="Hyperlink"/>
                <w:color w:val="000000" w:themeColor="text1"/>
                <w:sz w:val="16"/>
                <w:szCs w:val="16"/>
                <w:u w:val="none"/>
              </w:rPr>
            </w:pPr>
            <w:r w:rsidRPr="00A438E8">
              <w:rPr>
                <w:rFonts w:ascii="Calibri Light" w:eastAsia="MS Mincho" w:hAnsi="Calibri Light"/>
                <w:sz w:val="16"/>
                <w:szCs w:val="16"/>
                <w:u w:val="single"/>
              </w:rPr>
              <w:t>Janovyak.2</w:t>
            </w:r>
          </w:p>
        </w:tc>
        <w:tc>
          <w:tcPr>
            <w:tcW w:w="810" w:type="dxa"/>
            <w:tcBorders>
              <w:top w:val="single" w:sz="4" w:space="0" w:color="auto"/>
              <w:bottom w:val="single" w:sz="4" w:space="0" w:color="auto"/>
            </w:tcBorders>
            <w:shd w:val="clear" w:color="auto" w:fill="auto"/>
            <w:vAlign w:val="center"/>
          </w:tcPr>
          <w:p w14:paraId="57769F04" w14:textId="77777777" w:rsidR="00D71DB1" w:rsidRPr="00A438E8" w:rsidRDefault="00D71DB1" w:rsidP="00D71DB1">
            <w:pPr>
              <w:jc w:val="center"/>
              <w:rPr>
                <w:rFonts w:ascii="Calibri Light" w:eastAsia="Calibri" w:hAnsi="Calibri Light" w:cs="Arial"/>
                <w:sz w:val="18"/>
                <w:szCs w:val="18"/>
              </w:rPr>
            </w:pPr>
            <w:r w:rsidRPr="00A438E8">
              <w:rPr>
                <w:rFonts w:ascii="Calibri Light" w:eastAsia="Calibri" w:hAnsi="Calibri Light" w:cs="Arial"/>
                <w:sz w:val="18"/>
                <w:szCs w:val="18"/>
              </w:rPr>
              <w:t>2</w:t>
            </w:r>
          </w:p>
        </w:tc>
        <w:tc>
          <w:tcPr>
            <w:tcW w:w="1170" w:type="dxa"/>
            <w:tcBorders>
              <w:top w:val="single" w:sz="4" w:space="0" w:color="auto"/>
              <w:bottom w:val="single" w:sz="4" w:space="0" w:color="auto"/>
            </w:tcBorders>
            <w:vAlign w:val="center"/>
          </w:tcPr>
          <w:p w14:paraId="7CBF3637" w14:textId="77777777" w:rsidR="00D71DB1" w:rsidRPr="00E0096B" w:rsidRDefault="00D71DB1" w:rsidP="00D71DB1">
            <w:pPr>
              <w:jc w:val="center"/>
              <w:rPr>
                <w:rFonts w:ascii="Calibri Light" w:eastAsia="Calibri" w:hAnsi="Calibri Light" w:cs="Arial"/>
                <w:sz w:val="18"/>
                <w:szCs w:val="18"/>
              </w:rPr>
            </w:pPr>
            <w:r w:rsidRPr="00E0096B">
              <w:rPr>
                <w:rFonts w:ascii="Calibri Light" w:eastAsia="Calibri" w:hAnsi="Calibri Light" w:cs="Arial"/>
                <w:sz w:val="18"/>
                <w:szCs w:val="18"/>
              </w:rPr>
              <w:t>Exam 4</w:t>
            </w:r>
          </w:p>
        </w:tc>
        <w:tc>
          <w:tcPr>
            <w:tcW w:w="1620" w:type="dxa"/>
            <w:tcBorders>
              <w:top w:val="single" w:sz="4" w:space="0" w:color="auto"/>
              <w:bottom w:val="single" w:sz="4" w:space="0" w:color="auto"/>
            </w:tcBorders>
            <w:vAlign w:val="center"/>
          </w:tcPr>
          <w:p w14:paraId="4E8FCD0C" w14:textId="272BBD98" w:rsidR="00D71DB1" w:rsidRPr="00E0096B" w:rsidRDefault="00D71DB1" w:rsidP="00D71DB1">
            <w:pPr>
              <w:jc w:val="center"/>
              <w:rPr>
                <w:rFonts w:ascii="Calibri Light" w:eastAsia="Calibri" w:hAnsi="Calibri Light" w:cs="Arial"/>
                <w:sz w:val="18"/>
                <w:szCs w:val="18"/>
              </w:rPr>
            </w:pPr>
            <w:r w:rsidRPr="00E0096B">
              <w:rPr>
                <w:rFonts w:ascii="Calibri Light" w:eastAsia="Calibri" w:hAnsi="Calibri Light" w:cs="Arial"/>
                <w:sz w:val="18"/>
                <w:szCs w:val="18"/>
              </w:rPr>
              <w:t>*1</w:t>
            </w:r>
          </w:p>
        </w:tc>
      </w:tr>
      <w:tr w:rsidR="00D71DB1" w:rsidRPr="00B32F7B" w14:paraId="2511C75C" w14:textId="77777777" w:rsidTr="00513329">
        <w:trPr>
          <w:cantSplit/>
          <w:trHeight w:val="225"/>
          <w:jc w:val="center"/>
        </w:trPr>
        <w:tc>
          <w:tcPr>
            <w:tcW w:w="535" w:type="dxa"/>
            <w:tcBorders>
              <w:top w:val="single" w:sz="4" w:space="0" w:color="auto"/>
              <w:bottom w:val="single" w:sz="4" w:space="0" w:color="auto"/>
            </w:tcBorders>
            <w:shd w:val="clear" w:color="auto" w:fill="auto"/>
            <w:tcMar>
              <w:left w:w="0" w:type="dxa"/>
              <w:right w:w="0" w:type="dxa"/>
            </w:tcMar>
            <w:vAlign w:val="center"/>
          </w:tcPr>
          <w:p w14:paraId="1CBE18CD" w14:textId="1AE7BCC0" w:rsidR="00D71DB1" w:rsidRPr="00513329" w:rsidRDefault="00D71DB1" w:rsidP="00D71DB1">
            <w:pPr>
              <w:jc w:val="center"/>
              <w:rPr>
                <w:rFonts w:ascii="Calibri Light" w:eastAsia="Calibri" w:hAnsi="Calibri Light" w:cs="Arial"/>
                <w:bCs/>
                <w:sz w:val="18"/>
                <w:szCs w:val="18"/>
              </w:rPr>
            </w:pPr>
            <w:r w:rsidRPr="00513329">
              <w:rPr>
                <w:rFonts w:ascii="Calibri Light" w:eastAsia="Calibri" w:hAnsi="Calibri Light" w:cs="Arial"/>
                <w:bCs/>
                <w:sz w:val="18"/>
                <w:szCs w:val="18"/>
              </w:rPr>
              <w:t>17</w:t>
            </w:r>
          </w:p>
        </w:tc>
        <w:tc>
          <w:tcPr>
            <w:tcW w:w="922" w:type="dxa"/>
            <w:tcBorders>
              <w:top w:val="single" w:sz="4" w:space="0" w:color="auto"/>
              <w:bottom w:val="single" w:sz="4" w:space="0" w:color="auto"/>
            </w:tcBorders>
            <w:shd w:val="clear" w:color="auto" w:fill="auto"/>
            <w:vAlign w:val="center"/>
          </w:tcPr>
          <w:p w14:paraId="43CA2AD8" w14:textId="4B3CE8F5" w:rsidR="00D71DB1" w:rsidRPr="001E187E" w:rsidRDefault="00D71DB1" w:rsidP="00D71DB1">
            <w:pPr>
              <w:jc w:val="center"/>
              <w:rPr>
                <w:rFonts w:ascii="Calibri Light" w:eastAsia="Calibri" w:hAnsi="Calibri Light" w:cs="Arial"/>
                <w:b/>
                <w:color w:val="0070C0"/>
                <w:sz w:val="18"/>
                <w:szCs w:val="18"/>
              </w:rPr>
            </w:pPr>
            <w:r w:rsidRPr="001E187E">
              <w:rPr>
                <w:rFonts w:ascii="Calibri Light" w:eastAsia="Calibri" w:hAnsi="Calibri Light" w:cs="Arial"/>
                <w:sz w:val="18"/>
                <w:szCs w:val="18"/>
              </w:rPr>
              <w:t>12/11/23</w:t>
            </w:r>
          </w:p>
        </w:tc>
        <w:tc>
          <w:tcPr>
            <w:tcW w:w="5468" w:type="dxa"/>
            <w:gridSpan w:val="3"/>
            <w:tcBorders>
              <w:top w:val="single" w:sz="4" w:space="0" w:color="auto"/>
              <w:bottom w:val="single" w:sz="4" w:space="0" w:color="auto"/>
            </w:tcBorders>
            <w:shd w:val="clear" w:color="auto" w:fill="FADCCD" w:themeFill="accent2" w:themeFillTint="33"/>
            <w:vAlign w:val="center"/>
          </w:tcPr>
          <w:p w14:paraId="085C9670" w14:textId="5CAAE27D" w:rsidR="00D71DB1" w:rsidRPr="00E0096B" w:rsidRDefault="00D71DB1" w:rsidP="00D71DB1">
            <w:pPr>
              <w:jc w:val="center"/>
              <w:rPr>
                <w:rFonts w:ascii="Calibri Light" w:eastAsia="Calibri" w:hAnsi="Calibri Light" w:cs="Arial"/>
                <w:b/>
                <w:sz w:val="18"/>
                <w:szCs w:val="18"/>
              </w:rPr>
            </w:pPr>
            <w:r w:rsidRPr="00E0096B">
              <w:rPr>
                <w:rFonts w:ascii="Calibri Light" w:eastAsia="Calibri" w:hAnsi="Calibri Light" w:cs="Arial"/>
                <w:b/>
                <w:bCs/>
                <w:sz w:val="22"/>
                <w:szCs w:val="22"/>
              </w:rPr>
              <w:t>4th Exam</w:t>
            </w:r>
          </w:p>
        </w:tc>
        <w:tc>
          <w:tcPr>
            <w:tcW w:w="1350" w:type="dxa"/>
            <w:tcBorders>
              <w:top w:val="single" w:sz="4" w:space="0" w:color="auto"/>
              <w:bottom w:val="single" w:sz="4" w:space="0" w:color="auto"/>
            </w:tcBorders>
            <w:shd w:val="clear" w:color="auto" w:fill="FADCCD" w:themeFill="accent2" w:themeFillTint="33"/>
            <w:vAlign w:val="center"/>
          </w:tcPr>
          <w:p w14:paraId="63040148" w14:textId="636CD54C" w:rsidR="00D71DB1" w:rsidRPr="00E0096B" w:rsidRDefault="00D71DB1" w:rsidP="00D71DB1">
            <w:pPr>
              <w:rPr>
                <w:rFonts w:ascii="Calibri Light" w:hAnsi="Calibri Light"/>
                <w:sz w:val="18"/>
                <w:szCs w:val="18"/>
              </w:rPr>
            </w:pPr>
            <w:r w:rsidRPr="00E0096B">
              <w:rPr>
                <w:rFonts w:ascii="Calibri Light" w:hAnsi="Calibri Light"/>
                <w:sz w:val="18"/>
                <w:szCs w:val="18"/>
              </w:rPr>
              <w:t xml:space="preserve">Dr. </w:t>
            </w:r>
            <w:r>
              <w:rPr>
                <w:rFonts w:ascii="Calibri Light" w:hAnsi="Calibri Light"/>
                <w:sz w:val="18"/>
                <w:szCs w:val="18"/>
              </w:rPr>
              <w:t>Hoet</w:t>
            </w:r>
          </w:p>
        </w:tc>
        <w:tc>
          <w:tcPr>
            <w:tcW w:w="1260" w:type="dxa"/>
            <w:tcBorders>
              <w:top w:val="single" w:sz="4" w:space="0" w:color="auto"/>
              <w:bottom w:val="single" w:sz="4" w:space="0" w:color="auto"/>
            </w:tcBorders>
            <w:shd w:val="clear" w:color="auto" w:fill="FADCCD" w:themeFill="accent2" w:themeFillTint="33"/>
          </w:tcPr>
          <w:p w14:paraId="2BB219A4" w14:textId="1A198F34" w:rsidR="00D71DB1" w:rsidRPr="00E0096B" w:rsidRDefault="00000000" w:rsidP="00D71DB1">
            <w:pPr>
              <w:jc w:val="center"/>
              <w:rPr>
                <w:rStyle w:val="Hyperlink"/>
                <w:rFonts w:ascii="Calibri Light" w:eastAsia="Batang" w:hAnsi="Calibri Light"/>
                <w:color w:val="auto"/>
              </w:rPr>
            </w:pPr>
            <w:hyperlink r:id="rId57" w:history="1">
              <w:r w:rsidR="00D71DB1">
                <w:rPr>
                  <w:rStyle w:val="Hyperlink"/>
                  <w:rFonts w:ascii="Calibri Light" w:eastAsia="Calibri" w:hAnsi="Calibri Light" w:cs="Arial"/>
                  <w:color w:val="auto"/>
                  <w:sz w:val="16"/>
                  <w:szCs w:val="18"/>
                </w:rPr>
                <w:t>Hoet</w:t>
              </w:r>
              <w:r w:rsidR="00D71DB1" w:rsidRPr="00CC4E77">
                <w:rPr>
                  <w:rStyle w:val="Hyperlink"/>
                  <w:rFonts w:ascii="Calibri Light" w:eastAsia="Calibri" w:hAnsi="Calibri Light" w:cs="Arial"/>
                  <w:color w:val="auto"/>
                  <w:sz w:val="16"/>
                  <w:szCs w:val="18"/>
                </w:rPr>
                <w:t>.1</w:t>
              </w:r>
            </w:hyperlink>
          </w:p>
        </w:tc>
        <w:tc>
          <w:tcPr>
            <w:tcW w:w="810" w:type="dxa"/>
            <w:tcBorders>
              <w:top w:val="single" w:sz="4" w:space="0" w:color="auto"/>
              <w:bottom w:val="single" w:sz="4" w:space="0" w:color="auto"/>
            </w:tcBorders>
            <w:shd w:val="clear" w:color="auto" w:fill="FADCCD" w:themeFill="accent2" w:themeFillTint="33"/>
            <w:vAlign w:val="center"/>
          </w:tcPr>
          <w:p w14:paraId="6A8E61BF" w14:textId="1F203BBB" w:rsidR="00D71DB1" w:rsidRPr="00E0096B" w:rsidRDefault="00D71DB1" w:rsidP="00D71DB1">
            <w:pPr>
              <w:jc w:val="center"/>
              <w:rPr>
                <w:rFonts w:ascii="Calibri Light" w:eastAsia="Calibri" w:hAnsi="Calibri Light" w:cs="Arial"/>
                <w:sz w:val="18"/>
                <w:szCs w:val="18"/>
              </w:rPr>
            </w:pPr>
            <w:r w:rsidRPr="00E0096B">
              <w:rPr>
                <w:rFonts w:ascii="Calibri Light" w:eastAsia="Calibri" w:hAnsi="Calibri Light" w:cs="Arial"/>
                <w:sz w:val="18"/>
                <w:szCs w:val="18"/>
              </w:rPr>
              <w:t>1</w:t>
            </w:r>
          </w:p>
        </w:tc>
        <w:tc>
          <w:tcPr>
            <w:tcW w:w="2790" w:type="dxa"/>
            <w:gridSpan w:val="2"/>
            <w:tcBorders>
              <w:top w:val="single" w:sz="4" w:space="0" w:color="auto"/>
              <w:bottom w:val="single" w:sz="4" w:space="0" w:color="auto"/>
            </w:tcBorders>
            <w:shd w:val="clear" w:color="auto" w:fill="FADCCD" w:themeFill="accent2" w:themeFillTint="33"/>
            <w:vAlign w:val="center"/>
          </w:tcPr>
          <w:p w14:paraId="4AEA998E" w14:textId="40A4CE71" w:rsidR="00D71DB1" w:rsidRPr="00E0096B" w:rsidRDefault="00D71DB1" w:rsidP="00D71DB1">
            <w:pPr>
              <w:jc w:val="center"/>
              <w:rPr>
                <w:rFonts w:ascii="Calibri Light" w:eastAsia="Calibri" w:hAnsi="Calibri Light" w:cs="Arial"/>
                <w:b/>
                <w:bCs/>
                <w:sz w:val="18"/>
                <w:szCs w:val="18"/>
              </w:rPr>
            </w:pPr>
            <w:r>
              <w:rPr>
                <w:rFonts w:ascii="Calibri Light" w:eastAsia="Calibri" w:hAnsi="Calibri Light" w:cs="Arial"/>
                <w:b/>
                <w:bCs/>
                <w:sz w:val="18"/>
                <w:szCs w:val="18"/>
              </w:rPr>
              <w:t>Salmonella</w:t>
            </w:r>
            <w:r w:rsidRPr="00E0096B">
              <w:rPr>
                <w:rFonts w:ascii="Calibri Light" w:eastAsia="Calibri" w:hAnsi="Calibri Light" w:cs="Arial"/>
                <w:b/>
                <w:bCs/>
                <w:sz w:val="18"/>
                <w:szCs w:val="18"/>
              </w:rPr>
              <w:t xml:space="preserve"> &amp; Scenarios </w:t>
            </w:r>
            <w:r w:rsidRPr="00E02CC7">
              <w:rPr>
                <w:rFonts w:ascii="Calibri Light" w:eastAsia="Calibri" w:hAnsi="Calibri Light" w:cs="Arial"/>
                <w:b/>
                <w:bCs/>
                <w:sz w:val="18"/>
                <w:szCs w:val="18"/>
              </w:rPr>
              <w:t>(1</w:t>
            </w:r>
            <w:r>
              <w:rPr>
                <w:rFonts w:ascii="Calibri Light" w:eastAsia="Calibri" w:hAnsi="Calibri Light" w:cs="Arial"/>
                <w:b/>
                <w:bCs/>
                <w:sz w:val="18"/>
                <w:szCs w:val="18"/>
              </w:rPr>
              <w:t>2</w:t>
            </w:r>
            <w:r w:rsidRPr="00E02CC7">
              <w:rPr>
                <w:rFonts w:ascii="Calibri Light" w:eastAsia="Calibri" w:hAnsi="Calibri Light" w:cs="Arial"/>
                <w:b/>
                <w:bCs/>
                <w:sz w:val="18"/>
                <w:szCs w:val="18"/>
              </w:rPr>
              <w:t xml:space="preserve"> hr</w:t>
            </w:r>
            <w:r>
              <w:rPr>
                <w:rFonts w:ascii="Calibri Light" w:eastAsia="Calibri" w:hAnsi="Calibri Light" w:cs="Arial"/>
                <w:b/>
                <w:bCs/>
                <w:sz w:val="18"/>
                <w:szCs w:val="18"/>
              </w:rPr>
              <w:t>s.</w:t>
            </w:r>
            <w:r w:rsidRPr="00E02CC7">
              <w:rPr>
                <w:rFonts w:ascii="Calibri Light" w:eastAsia="Calibri" w:hAnsi="Calibri Light" w:cs="Arial"/>
                <w:b/>
                <w:bCs/>
                <w:sz w:val="18"/>
                <w:szCs w:val="18"/>
              </w:rPr>
              <w:t>)</w:t>
            </w:r>
          </w:p>
        </w:tc>
      </w:tr>
    </w:tbl>
    <w:p w14:paraId="0C0FE7CE" w14:textId="77777777" w:rsidR="00F31834" w:rsidRDefault="00F31834">
      <w:pPr>
        <w:rPr>
          <w:color w:val="0070C0"/>
          <w:sz w:val="20"/>
          <w:szCs w:val="20"/>
        </w:rPr>
      </w:pPr>
    </w:p>
    <w:p w14:paraId="7420EE0F" w14:textId="77777777" w:rsidR="0065790F" w:rsidRDefault="0065790F">
      <w:pPr>
        <w:rPr>
          <w:color w:val="0070C0"/>
          <w:sz w:val="20"/>
          <w:szCs w:val="20"/>
        </w:rPr>
      </w:pPr>
    </w:p>
    <w:p w14:paraId="492FE2BA" w14:textId="612428A2" w:rsidR="0065790F" w:rsidRPr="006A1114" w:rsidRDefault="0065790F">
      <w:pPr>
        <w:rPr>
          <w:sz w:val="20"/>
          <w:szCs w:val="20"/>
        </w:rPr>
        <w:sectPr w:rsidR="0065790F" w:rsidRPr="006A1114" w:rsidSect="00CC4E77">
          <w:footerReference w:type="even" r:id="rId58"/>
          <w:footerReference w:type="default" r:id="rId59"/>
          <w:pgSz w:w="15840" w:h="12240" w:orient="landscape"/>
          <w:pgMar w:top="1440" w:right="864" w:bottom="1008" w:left="864" w:header="720" w:footer="720" w:gutter="0"/>
          <w:cols w:space="720"/>
          <w:docGrid w:linePitch="326"/>
        </w:sectPr>
      </w:pPr>
    </w:p>
    <w:p w14:paraId="1A546CB8" w14:textId="77777777" w:rsidR="00582E84" w:rsidRPr="006D1E64" w:rsidRDefault="001A2073" w:rsidP="00582E84">
      <w:pPr>
        <w:pStyle w:val="Heading1"/>
        <w:rPr>
          <w:color w:val="000000" w:themeColor="text1"/>
          <w:sz w:val="28"/>
          <w:szCs w:val="28"/>
        </w:rPr>
      </w:pPr>
      <w:r w:rsidRPr="006D1E64">
        <w:rPr>
          <w:color w:val="000000" w:themeColor="text1"/>
          <w:sz w:val="28"/>
          <w:szCs w:val="28"/>
        </w:rPr>
        <w:lastRenderedPageBreak/>
        <w:t xml:space="preserve">APPENDIX 1: </w:t>
      </w:r>
      <w:r w:rsidR="00FB2676" w:rsidRPr="006D1E64">
        <w:rPr>
          <w:color w:val="000000" w:themeColor="text1"/>
          <w:sz w:val="28"/>
          <w:szCs w:val="28"/>
        </w:rPr>
        <w:t xml:space="preserve">Remote </w:t>
      </w:r>
      <w:r w:rsidR="002A43AB" w:rsidRPr="006D1E64">
        <w:rPr>
          <w:color w:val="000000" w:themeColor="text1"/>
          <w:sz w:val="28"/>
          <w:szCs w:val="28"/>
        </w:rPr>
        <w:t>Participation</w:t>
      </w:r>
    </w:p>
    <w:p w14:paraId="7ED9CF5C" w14:textId="7B8E3A03" w:rsidR="00FB2676" w:rsidRPr="006D1E64" w:rsidRDefault="002A43AB" w:rsidP="00582E84">
      <w:pPr>
        <w:pStyle w:val="Heading2"/>
        <w:rPr>
          <w:color w:val="000000" w:themeColor="text1"/>
        </w:rPr>
      </w:pPr>
      <w:r w:rsidRPr="006D1E64">
        <w:rPr>
          <w:color w:val="000000" w:themeColor="text1"/>
        </w:rPr>
        <w:t>Introduction</w:t>
      </w:r>
    </w:p>
    <w:p w14:paraId="4DB8F922" w14:textId="33DB8A6A" w:rsidR="00FB2676" w:rsidRPr="006D1E64" w:rsidRDefault="002A43AB" w:rsidP="00582E84">
      <w:pPr>
        <w:rPr>
          <w:color w:val="000000" w:themeColor="text1"/>
        </w:rPr>
      </w:pPr>
      <w:r w:rsidRPr="006D1E64">
        <w:rPr>
          <w:color w:val="000000" w:themeColor="text1"/>
        </w:rPr>
        <w:t>The expectation is that students will attend classes in person if possible, and students must request permission from the instructor in advance if they wish to attend virtually. Reasons to attend virtually might include an underlying health condition that makes it unsafe for you to attend in person, a diagnosis of COVID-19 or quarantine order from a state or university official, or residence in another state/country. Students who have obtained prior permission to attend class virtually will be provided with a Zoom link for each session.</w:t>
      </w:r>
    </w:p>
    <w:p w14:paraId="3F3DC4B6" w14:textId="7B92AE5E" w:rsidR="002A43AB" w:rsidRPr="006D1E64" w:rsidRDefault="002A43AB" w:rsidP="00582E84">
      <w:pPr>
        <w:pStyle w:val="Heading2"/>
        <w:rPr>
          <w:color w:val="000000" w:themeColor="text1"/>
        </w:rPr>
      </w:pPr>
      <w:r w:rsidRPr="006D1E64">
        <w:rPr>
          <w:color w:val="000000" w:themeColor="text1"/>
        </w:rPr>
        <w:t>Expectations</w:t>
      </w:r>
    </w:p>
    <w:p w14:paraId="6684E3BF" w14:textId="77777777" w:rsidR="002A43AB" w:rsidRPr="006D1E64" w:rsidRDefault="002A43AB" w:rsidP="00582E84">
      <w:pPr>
        <w:spacing w:before="60" w:after="60"/>
        <w:rPr>
          <w:rStyle w:val="IntenseEmphasis"/>
          <w:color w:val="000000" w:themeColor="text1"/>
        </w:rPr>
      </w:pPr>
      <w:r w:rsidRPr="006D1E64">
        <w:rPr>
          <w:rStyle w:val="IntenseEmphasis"/>
          <w:color w:val="000000" w:themeColor="text1"/>
        </w:rPr>
        <w:t xml:space="preserve">Attendance: </w:t>
      </w:r>
    </w:p>
    <w:p w14:paraId="19516400" w14:textId="1C5410B2" w:rsidR="002A43AB" w:rsidRPr="006D1E64" w:rsidRDefault="002A43AB" w:rsidP="00582E84">
      <w:pPr>
        <w:rPr>
          <w:rFonts w:eastAsia="Arial"/>
          <w:color w:val="000000" w:themeColor="text1"/>
        </w:rPr>
      </w:pPr>
      <w:r w:rsidRPr="006D1E64">
        <w:rPr>
          <w:rFonts w:eastAsia="Arial" w:cs="Arial"/>
          <w:color w:val="000000" w:themeColor="text1"/>
        </w:rPr>
        <w:t>Credit for attendance will</w:t>
      </w:r>
      <w:r w:rsidRPr="006D1E64">
        <w:rPr>
          <w:rFonts w:eastAsia="Arial"/>
          <w:color w:val="000000" w:themeColor="text1"/>
        </w:rPr>
        <w:t xml:space="preserve"> based on your online presence and participation in classes.</w:t>
      </w:r>
      <w:r w:rsidRPr="006D1E64">
        <w:rPr>
          <w:color w:val="000000" w:themeColor="text1"/>
        </w:rPr>
        <w:t xml:space="preserve"> Students are expected to login on-time to each class and remain online until the end of the live session. The link to the class will be open at least 5 minutes before the class.</w:t>
      </w:r>
      <w:r w:rsidRPr="006D1E64">
        <w:rPr>
          <w:rFonts w:eastAsia="Arial"/>
          <w:color w:val="000000" w:themeColor="text1"/>
        </w:rPr>
        <w:t xml:space="preserve"> During the live session, it is expected that you will keep your video camera on with the microphone muted, unless addressed to discuss, ask, or answer questions. Also, apply good practices in regard to the video conferencing; please avoid distracting backdrops or background noise, avoid external interruptions, use proper lighting, wear appropriate clothing for a virtual meeting, etc. If you have a situation that might cause you to miss a class(es), discuss it with the Team leader</w:t>
      </w:r>
      <w:r w:rsidRPr="006D1E64">
        <w:rPr>
          <w:rStyle w:val="apple-converted-space"/>
          <w:rFonts w:eastAsia="Arial"/>
          <w:color w:val="000000" w:themeColor="text1"/>
        </w:rPr>
        <w:t> </w:t>
      </w:r>
      <w:r w:rsidRPr="006D1E64">
        <w:rPr>
          <w:rStyle w:val="Emphasis"/>
          <w:rFonts w:eastAsia="Arial"/>
          <w:color w:val="000000" w:themeColor="text1"/>
        </w:rPr>
        <w:t>as soon as possible.</w:t>
      </w:r>
      <w:r w:rsidRPr="006D1E64">
        <w:rPr>
          <w:rFonts w:eastAsia="Arial"/>
          <w:color w:val="000000" w:themeColor="text1"/>
        </w:rPr>
        <w:t xml:space="preserve"> </w:t>
      </w:r>
    </w:p>
    <w:p w14:paraId="5CBD218A" w14:textId="024DADA0" w:rsidR="002A43AB" w:rsidRPr="006D1E64" w:rsidRDefault="002A43AB" w:rsidP="00582E84">
      <w:pPr>
        <w:spacing w:before="60" w:after="60"/>
        <w:rPr>
          <w:color w:val="000000" w:themeColor="text1"/>
        </w:rPr>
      </w:pPr>
      <w:r w:rsidRPr="006D1E64">
        <w:rPr>
          <w:rStyle w:val="IntenseEmphasis"/>
          <w:rFonts w:eastAsia="Arial"/>
          <w:color w:val="000000" w:themeColor="text1"/>
        </w:rPr>
        <w:t>Participation:</w:t>
      </w:r>
      <w:r w:rsidRPr="006D1E64">
        <w:rPr>
          <w:rStyle w:val="apple-converted-space"/>
          <w:rFonts w:eastAsia="Arial"/>
          <w:color w:val="000000" w:themeColor="text1"/>
        </w:rPr>
        <w:t> </w:t>
      </w:r>
      <w:r w:rsidRPr="006D1E64">
        <w:rPr>
          <w:color w:val="000000" w:themeColor="text1"/>
        </w:rPr>
        <w:t xml:space="preserve"> </w:t>
      </w:r>
      <w:r w:rsidRPr="006D1E64">
        <w:rPr>
          <w:color w:val="000000" w:themeColor="text1"/>
        </w:rPr>
        <w:br/>
      </w:r>
      <w:r w:rsidRPr="006D1E64">
        <w:rPr>
          <w:rFonts w:eastAsia="Arial"/>
          <w:color w:val="000000" w:themeColor="text1"/>
        </w:rPr>
        <w:t xml:space="preserve">As part of your participation, each week you are expected to post or ask at least one substantive question, provide a comment/opinion, and/or share an experience during one of the Monday or Wednesday sessions as part of the class. </w:t>
      </w:r>
    </w:p>
    <w:p w14:paraId="3F27BE09" w14:textId="24B7E9AA" w:rsidR="002A43AB" w:rsidRPr="006D1E64" w:rsidRDefault="002A43AB" w:rsidP="00582E84">
      <w:pPr>
        <w:pStyle w:val="Heading2"/>
        <w:rPr>
          <w:color w:val="000000" w:themeColor="text1"/>
        </w:rPr>
      </w:pPr>
      <w:r w:rsidRPr="006D1E64">
        <w:rPr>
          <w:color w:val="000000" w:themeColor="text1"/>
        </w:rPr>
        <w:t>Examinations</w:t>
      </w:r>
    </w:p>
    <w:p w14:paraId="09A83098" w14:textId="416EE9DA" w:rsidR="00C96D17" w:rsidRPr="006D1E64" w:rsidRDefault="002A43AB" w:rsidP="00C96D17">
      <w:pPr>
        <w:rPr>
          <w:bCs/>
          <w:color w:val="000000" w:themeColor="text1"/>
        </w:rPr>
      </w:pPr>
      <w:r w:rsidRPr="006D1E64">
        <w:rPr>
          <w:color w:val="000000" w:themeColor="text1"/>
        </w:rPr>
        <w:t xml:space="preserve">Remote exams will occur concurrently with in-person exams, unless otherwise arranged. </w:t>
      </w:r>
      <w:r w:rsidR="00C96D17" w:rsidRPr="006D1E64">
        <w:rPr>
          <w:color w:val="000000" w:themeColor="text1"/>
        </w:rPr>
        <w:t xml:space="preserve">The exam will be posted to CARMEN and must be accessed using the Lockdown Browser for added security. We will provide detailed instructions and an opportunity to test the browser several days before the exam. The exams will be submitted electronically to the instructors through CARMEN. </w:t>
      </w:r>
      <w:r w:rsidR="00C96D17" w:rsidRPr="006D1E64">
        <w:rPr>
          <w:bCs/>
          <w:color w:val="000000" w:themeColor="text1"/>
        </w:rPr>
        <w:t>The exams wil</w:t>
      </w:r>
      <w:r w:rsidR="00DF18A9" w:rsidRPr="006D1E64">
        <w:rPr>
          <w:bCs/>
          <w:color w:val="000000" w:themeColor="text1"/>
        </w:rPr>
        <w:t>l consist of</w:t>
      </w:r>
      <w:r w:rsidR="00C96D17" w:rsidRPr="006D1E64">
        <w:rPr>
          <w:bCs/>
          <w:color w:val="000000" w:themeColor="text1"/>
        </w:rPr>
        <w:t xml:space="preserve"> a </w:t>
      </w:r>
      <w:r w:rsidR="00DF18A9" w:rsidRPr="006D1E64">
        <w:rPr>
          <w:color w:val="000000" w:themeColor="text1"/>
        </w:rPr>
        <w:t>combination of multiple choice, fill-in-the-blank, matching, short essays, and problem-solving questions</w:t>
      </w:r>
      <w:r w:rsidR="00DF18A9" w:rsidRPr="006D1E64">
        <w:rPr>
          <w:bCs/>
          <w:color w:val="000000" w:themeColor="text1"/>
        </w:rPr>
        <w:t xml:space="preserve"> </w:t>
      </w:r>
      <w:r w:rsidR="00C96D17" w:rsidRPr="006D1E64">
        <w:rPr>
          <w:bCs/>
          <w:color w:val="000000" w:themeColor="text1"/>
        </w:rPr>
        <w:t>that will be answered online. Therefore, it is highly recommended that the students use a computer with the proper set up (</w:t>
      </w:r>
      <w:proofErr w:type="gramStart"/>
      <w:r w:rsidR="00C96D17" w:rsidRPr="006D1E64">
        <w:rPr>
          <w:bCs/>
          <w:color w:val="000000" w:themeColor="text1"/>
        </w:rPr>
        <w:t>i.e.</w:t>
      </w:r>
      <w:proofErr w:type="gramEnd"/>
      <w:r w:rsidR="00C96D17" w:rsidRPr="006D1E64">
        <w:rPr>
          <w:bCs/>
          <w:color w:val="000000" w:themeColor="text1"/>
        </w:rPr>
        <w:t xml:space="preserve"> keyboard) to take the </w:t>
      </w:r>
      <w:r w:rsidR="00B303E8" w:rsidRPr="006D1E64">
        <w:rPr>
          <w:bCs/>
          <w:color w:val="000000" w:themeColor="text1"/>
        </w:rPr>
        <w:t>exam</w:t>
      </w:r>
      <w:r w:rsidR="00C96D17" w:rsidRPr="006D1E64">
        <w:rPr>
          <w:bCs/>
          <w:color w:val="000000" w:themeColor="text1"/>
        </w:rPr>
        <w:t xml:space="preserve">. </w:t>
      </w:r>
      <w:r w:rsidR="00B303E8" w:rsidRPr="006D1E64">
        <w:rPr>
          <w:bCs/>
          <w:color w:val="000000" w:themeColor="text1"/>
        </w:rPr>
        <w:t xml:space="preserve">We strongly advise against using </w:t>
      </w:r>
      <w:r w:rsidR="00C96D17" w:rsidRPr="006D1E64">
        <w:rPr>
          <w:bCs/>
          <w:color w:val="000000" w:themeColor="text1"/>
        </w:rPr>
        <w:t xml:space="preserve">iPads </w:t>
      </w:r>
      <w:r w:rsidR="00B303E8" w:rsidRPr="006D1E64">
        <w:rPr>
          <w:bCs/>
          <w:color w:val="000000" w:themeColor="text1"/>
        </w:rPr>
        <w:t>or</w:t>
      </w:r>
      <w:r w:rsidR="00C96D17" w:rsidRPr="006D1E64">
        <w:rPr>
          <w:bCs/>
          <w:color w:val="000000" w:themeColor="text1"/>
        </w:rPr>
        <w:t xml:space="preserve"> tablets </w:t>
      </w:r>
      <w:r w:rsidR="00B303E8" w:rsidRPr="006D1E64">
        <w:rPr>
          <w:bCs/>
          <w:color w:val="000000" w:themeColor="text1"/>
        </w:rPr>
        <w:t>to take the exam.</w:t>
      </w:r>
    </w:p>
    <w:p w14:paraId="1407A204" w14:textId="145CF39D" w:rsidR="00C96D17" w:rsidRPr="006D1E64" w:rsidRDefault="00C96D17" w:rsidP="00582E84">
      <w:pPr>
        <w:rPr>
          <w:color w:val="000000" w:themeColor="text1"/>
        </w:rPr>
      </w:pPr>
    </w:p>
    <w:p w14:paraId="2F09380B" w14:textId="4802B62E" w:rsidR="00C96D17" w:rsidRPr="006D1E64" w:rsidRDefault="00C96D17" w:rsidP="00582E84">
      <w:pPr>
        <w:rPr>
          <w:color w:val="000000" w:themeColor="text1"/>
        </w:rPr>
      </w:pPr>
      <w:r w:rsidRPr="006D1E64">
        <w:rPr>
          <w:color w:val="000000" w:themeColor="text1"/>
        </w:rPr>
        <w:t xml:space="preserve">Video proctoring is mandatory while you are taking the exam. Since the Lockdown Browser does not allow you to access other </w:t>
      </w:r>
      <w:r w:rsidR="00B303E8" w:rsidRPr="006D1E64">
        <w:rPr>
          <w:color w:val="000000" w:themeColor="text1"/>
        </w:rPr>
        <w:t>applications (including the camera)</w:t>
      </w:r>
      <w:r w:rsidRPr="006D1E64">
        <w:rPr>
          <w:color w:val="000000" w:themeColor="text1"/>
        </w:rPr>
        <w:t xml:space="preserve"> while it is activated</w:t>
      </w:r>
      <w:r w:rsidR="0032706F" w:rsidRPr="006D1E64">
        <w:rPr>
          <w:color w:val="000000" w:themeColor="text1"/>
        </w:rPr>
        <w:t>,</w:t>
      </w:r>
      <w:r w:rsidRPr="006D1E64">
        <w:rPr>
          <w:color w:val="000000" w:themeColor="text1"/>
        </w:rPr>
        <w:t xml:space="preserve"> you will need to have a second device with Zoom </w:t>
      </w:r>
      <w:r w:rsidR="00B303E8" w:rsidRPr="006D1E64">
        <w:rPr>
          <w:color w:val="000000" w:themeColor="text1"/>
        </w:rPr>
        <w:t xml:space="preserve">and video </w:t>
      </w:r>
      <w:r w:rsidRPr="006D1E64">
        <w:rPr>
          <w:color w:val="000000" w:themeColor="text1"/>
        </w:rPr>
        <w:t xml:space="preserve">capabilities (such as a cell phone or a tablet) available during the exam. </w:t>
      </w:r>
      <w:r w:rsidR="002A43AB" w:rsidRPr="006D1E64">
        <w:rPr>
          <w:color w:val="000000" w:themeColor="text1"/>
        </w:rPr>
        <w:t xml:space="preserve">The expectation is </w:t>
      </w:r>
      <w:r w:rsidRPr="006D1E64">
        <w:rPr>
          <w:color w:val="000000" w:themeColor="text1"/>
        </w:rPr>
        <w:t>that you will</w:t>
      </w:r>
      <w:r w:rsidR="002A43AB" w:rsidRPr="006D1E64">
        <w:rPr>
          <w:color w:val="000000" w:themeColor="text1"/>
        </w:rPr>
        <w:t xml:space="preserve"> have the camera active and transmitting live during the full period of the exam, with </w:t>
      </w:r>
      <w:r w:rsidRPr="006D1E64">
        <w:rPr>
          <w:color w:val="000000" w:themeColor="text1"/>
        </w:rPr>
        <w:t xml:space="preserve">your </w:t>
      </w:r>
      <w:r w:rsidR="002A43AB" w:rsidRPr="006D1E64">
        <w:rPr>
          <w:color w:val="000000" w:themeColor="text1"/>
        </w:rPr>
        <w:t>microphone muted</w:t>
      </w:r>
      <w:r w:rsidRPr="006D1E64">
        <w:rPr>
          <w:color w:val="000000" w:themeColor="text1"/>
        </w:rPr>
        <w:t xml:space="preserve"> unless you have a question</w:t>
      </w:r>
      <w:r w:rsidR="002A43AB" w:rsidRPr="006D1E64">
        <w:rPr>
          <w:color w:val="000000" w:themeColor="text1"/>
        </w:rPr>
        <w:t xml:space="preserve">. </w:t>
      </w:r>
      <w:r w:rsidRPr="006D1E64">
        <w:rPr>
          <w:color w:val="000000" w:themeColor="text1"/>
        </w:rPr>
        <w:t>You should plan to take the exam in a quiet place with good lighting and a stable internet connection, and no one else should be present in the room with you while you are taking the exam.</w:t>
      </w:r>
      <w:r w:rsidR="00B303E8" w:rsidRPr="006D1E64">
        <w:rPr>
          <w:color w:val="000000" w:themeColor="text1"/>
        </w:rPr>
        <w:t xml:space="preserve"> Unacceptable locations </w:t>
      </w:r>
      <w:proofErr w:type="gramStart"/>
      <w:r w:rsidR="00B303E8" w:rsidRPr="006D1E64">
        <w:rPr>
          <w:color w:val="000000" w:themeColor="text1"/>
        </w:rPr>
        <w:t>include:</w:t>
      </w:r>
      <w:proofErr w:type="gramEnd"/>
      <w:r w:rsidR="00B303E8" w:rsidRPr="006D1E64">
        <w:rPr>
          <w:color w:val="000000" w:themeColor="text1"/>
        </w:rPr>
        <w:t xml:space="preserve"> libraries (unless in a private study area), student lounges, coffee shops, veterinary hospitals, or any other common areas.</w:t>
      </w:r>
    </w:p>
    <w:p w14:paraId="19870DF0" w14:textId="77777777" w:rsidR="00C96D17" w:rsidRPr="006D1E64" w:rsidRDefault="00C96D17" w:rsidP="00582E84">
      <w:pPr>
        <w:rPr>
          <w:color w:val="000000" w:themeColor="text1"/>
        </w:rPr>
      </w:pPr>
    </w:p>
    <w:p w14:paraId="7B4CD7BA" w14:textId="41EB72AF" w:rsidR="002A43AB" w:rsidRPr="006D1E64" w:rsidRDefault="002A43AB" w:rsidP="00BE1BEA">
      <w:pPr>
        <w:pStyle w:val="Heading2"/>
        <w:rPr>
          <w:color w:val="000000" w:themeColor="text1"/>
        </w:rPr>
      </w:pPr>
      <w:r w:rsidRPr="006D1E64">
        <w:rPr>
          <w:color w:val="000000" w:themeColor="text1"/>
        </w:rPr>
        <w:lastRenderedPageBreak/>
        <w:t xml:space="preserve">Technology Requirements </w:t>
      </w:r>
    </w:p>
    <w:p w14:paraId="16D7515B" w14:textId="5D58D990" w:rsidR="00330FB6" w:rsidRPr="006D1E64" w:rsidRDefault="00330FB6" w:rsidP="00582E84">
      <w:pPr>
        <w:rPr>
          <w:color w:val="000000" w:themeColor="text1"/>
        </w:rPr>
      </w:pPr>
      <w:r w:rsidRPr="006D1E64">
        <w:rPr>
          <w:color w:val="000000" w:themeColor="text1"/>
        </w:rPr>
        <w:t>In addition to the basic technology requirements listed in the body of the syllabus, students attending remotely will require access to:</w:t>
      </w:r>
    </w:p>
    <w:p w14:paraId="09350EDC" w14:textId="77777777" w:rsidR="002A43AB" w:rsidRPr="006D1E64" w:rsidRDefault="002A43AB" w:rsidP="00582E84">
      <w:pPr>
        <w:pStyle w:val="ListParagraph"/>
        <w:numPr>
          <w:ilvl w:val="0"/>
          <w:numId w:val="27"/>
        </w:numPr>
        <w:rPr>
          <w:color w:val="000000" w:themeColor="text1"/>
        </w:rPr>
      </w:pPr>
      <w:r w:rsidRPr="006D1E64">
        <w:rPr>
          <w:color w:val="000000" w:themeColor="text1"/>
        </w:rPr>
        <w:t xml:space="preserve">CarmenZoom </w:t>
      </w:r>
      <w:r w:rsidRPr="00E02CC7">
        <w:rPr>
          <w:color w:val="000000" w:themeColor="text1"/>
        </w:rPr>
        <w:t xml:space="preserve">virtual meetings </w:t>
      </w:r>
      <w:r w:rsidRPr="00E02CC7">
        <w:rPr>
          <w:color w:val="000000" w:themeColor="text1"/>
          <w:u w:val="single"/>
        </w:rPr>
        <w:t>(</w:t>
      </w:r>
      <w:hyperlink r:id="rId60" w:history="1">
        <w:r w:rsidRPr="00E02CC7">
          <w:rPr>
            <w:rStyle w:val="Hyperlink"/>
            <w:bCs/>
            <w:color w:val="000000" w:themeColor="text1"/>
          </w:rPr>
          <w:t>go.osu.edu/zoom-meetings</w:t>
        </w:r>
      </w:hyperlink>
      <w:r w:rsidRPr="00E02CC7">
        <w:rPr>
          <w:color w:val="000000" w:themeColor="text1"/>
          <w:u w:val="single"/>
        </w:rPr>
        <w:t>)</w:t>
      </w:r>
    </w:p>
    <w:p w14:paraId="1FCBCB45" w14:textId="77777777" w:rsidR="002A43AB" w:rsidRPr="006D1E64" w:rsidRDefault="002A43AB" w:rsidP="00582E84">
      <w:pPr>
        <w:pStyle w:val="ListParagraph"/>
        <w:numPr>
          <w:ilvl w:val="0"/>
          <w:numId w:val="27"/>
        </w:numPr>
        <w:rPr>
          <w:color w:val="000000" w:themeColor="text1"/>
        </w:rPr>
      </w:pPr>
      <w:r w:rsidRPr="006D1E64">
        <w:rPr>
          <w:color w:val="000000" w:themeColor="text1"/>
        </w:rPr>
        <w:t>Webcam: built-in or external webcam, fully installed and tested</w:t>
      </w:r>
    </w:p>
    <w:p w14:paraId="6841D634" w14:textId="77777777" w:rsidR="002A43AB" w:rsidRPr="006D1E64" w:rsidRDefault="002A43AB" w:rsidP="00582E84">
      <w:pPr>
        <w:pStyle w:val="ListParagraph"/>
        <w:numPr>
          <w:ilvl w:val="0"/>
          <w:numId w:val="27"/>
        </w:numPr>
        <w:rPr>
          <w:color w:val="000000" w:themeColor="text1"/>
        </w:rPr>
      </w:pPr>
      <w:r w:rsidRPr="006D1E64">
        <w:rPr>
          <w:color w:val="000000" w:themeColor="text1"/>
        </w:rPr>
        <w:t>Microphone: built-in laptop or tablet mic or external microphone</w:t>
      </w:r>
    </w:p>
    <w:p w14:paraId="461735B3" w14:textId="3B0069DE" w:rsidR="002A43AB" w:rsidRPr="006D1E64" w:rsidRDefault="00330FB6" w:rsidP="00582E84">
      <w:pPr>
        <w:pStyle w:val="ListParagraph"/>
        <w:numPr>
          <w:ilvl w:val="0"/>
          <w:numId w:val="27"/>
        </w:numPr>
        <w:rPr>
          <w:color w:val="000000" w:themeColor="text1"/>
          <w:sz w:val="22"/>
          <w:szCs w:val="22"/>
        </w:rPr>
      </w:pPr>
      <w:r w:rsidRPr="006D1E64">
        <w:rPr>
          <w:color w:val="000000" w:themeColor="text1"/>
        </w:rPr>
        <w:t>Mobile device with Zoom video capability to allow video proctoring when Lockdown Browser is in use for exams</w:t>
      </w:r>
    </w:p>
    <w:sectPr w:rsidR="002A43AB" w:rsidRPr="006D1E64" w:rsidSect="00CC4E77">
      <w:pgSz w:w="12240" w:h="15840"/>
      <w:pgMar w:top="864" w:right="1008" w:bottom="86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725C" w14:textId="77777777" w:rsidR="004541B6" w:rsidRDefault="004541B6">
      <w:r>
        <w:separator/>
      </w:r>
    </w:p>
  </w:endnote>
  <w:endnote w:type="continuationSeparator" w:id="0">
    <w:p w14:paraId="3AD25B13" w14:textId="77777777" w:rsidR="004541B6" w:rsidRDefault="0045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A9E5B" w14:textId="57557650" w:rsidR="001E187E" w:rsidRDefault="001E187E" w:rsidP="00C953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039D75C" w14:textId="77777777" w:rsidR="001E187E" w:rsidRDefault="001E1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CE4D" w14:textId="42B6BCF1" w:rsidR="001E187E" w:rsidRDefault="001E187E">
    <w:pPr>
      <w:pStyle w:val="Footer"/>
      <w:jc w:val="right"/>
    </w:pPr>
    <w:r w:rsidRPr="00AA64D1">
      <w:rPr>
        <w:rFonts w:ascii="Calibri" w:hAnsi="Calibri"/>
        <w:sz w:val="20"/>
        <w:szCs w:val="20"/>
      </w:rPr>
      <w:t xml:space="preserve">Page </w:t>
    </w:r>
    <w:r w:rsidRPr="00AA64D1">
      <w:rPr>
        <w:rFonts w:ascii="Calibri" w:hAnsi="Calibri"/>
        <w:b/>
        <w:bCs/>
        <w:sz w:val="20"/>
        <w:szCs w:val="20"/>
      </w:rPr>
      <w:fldChar w:fldCharType="begin"/>
    </w:r>
    <w:r w:rsidRPr="00AA64D1">
      <w:rPr>
        <w:rFonts w:ascii="Calibri" w:hAnsi="Calibri"/>
        <w:b/>
        <w:bCs/>
        <w:sz w:val="20"/>
        <w:szCs w:val="20"/>
      </w:rPr>
      <w:instrText xml:space="preserve"> PAGE </w:instrText>
    </w:r>
    <w:r w:rsidRPr="00AA64D1">
      <w:rPr>
        <w:rFonts w:ascii="Calibri" w:hAnsi="Calibri"/>
        <w:b/>
        <w:bCs/>
        <w:sz w:val="20"/>
        <w:szCs w:val="20"/>
      </w:rPr>
      <w:fldChar w:fldCharType="separate"/>
    </w:r>
    <w:r w:rsidR="00A437F9">
      <w:rPr>
        <w:rFonts w:ascii="Calibri" w:hAnsi="Calibri"/>
        <w:b/>
        <w:bCs/>
        <w:noProof/>
        <w:sz w:val="20"/>
        <w:szCs w:val="20"/>
      </w:rPr>
      <w:t>10</w:t>
    </w:r>
    <w:r w:rsidRPr="00AA64D1">
      <w:rPr>
        <w:rFonts w:ascii="Calibri" w:hAnsi="Calibri"/>
        <w:b/>
        <w:bCs/>
        <w:sz w:val="20"/>
        <w:szCs w:val="20"/>
      </w:rPr>
      <w:fldChar w:fldCharType="end"/>
    </w:r>
    <w:r w:rsidRPr="00AA64D1">
      <w:rPr>
        <w:rFonts w:ascii="Calibri" w:hAnsi="Calibri"/>
        <w:sz w:val="20"/>
        <w:szCs w:val="20"/>
      </w:rPr>
      <w:t xml:space="preserve"> of </w:t>
    </w:r>
    <w:r w:rsidRPr="00AA64D1">
      <w:rPr>
        <w:rFonts w:ascii="Calibri" w:hAnsi="Calibri"/>
        <w:b/>
        <w:bCs/>
        <w:sz w:val="20"/>
        <w:szCs w:val="20"/>
      </w:rPr>
      <w:fldChar w:fldCharType="begin"/>
    </w:r>
    <w:r w:rsidRPr="00AA64D1">
      <w:rPr>
        <w:rFonts w:ascii="Calibri" w:hAnsi="Calibri"/>
        <w:b/>
        <w:bCs/>
        <w:sz w:val="20"/>
        <w:szCs w:val="20"/>
      </w:rPr>
      <w:instrText xml:space="preserve"> NUMPAGES  </w:instrText>
    </w:r>
    <w:r w:rsidRPr="00AA64D1">
      <w:rPr>
        <w:rFonts w:ascii="Calibri" w:hAnsi="Calibri"/>
        <w:b/>
        <w:bCs/>
        <w:sz w:val="20"/>
        <w:szCs w:val="20"/>
      </w:rPr>
      <w:fldChar w:fldCharType="separate"/>
    </w:r>
    <w:r w:rsidR="00A437F9">
      <w:rPr>
        <w:rFonts w:ascii="Calibri" w:hAnsi="Calibri"/>
        <w:b/>
        <w:bCs/>
        <w:noProof/>
        <w:sz w:val="20"/>
        <w:szCs w:val="20"/>
      </w:rPr>
      <w:t>10</w:t>
    </w:r>
    <w:r w:rsidRPr="00AA64D1">
      <w:rPr>
        <w:rFonts w:ascii="Calibri" w:hAnsi="Calibri"/>
        <w:b/>
        <w:bCs/>
        <w:sz w:val="20"/>
        <w:szCs w:val="20"/>
      </w:rPr>
      <w:fldChar w:fldCharType="end"/>
    </w:r>
  </w:p>
  <w:p w14:paraId="703C1ADD" w14:textId="77777777" w:rsidR="001E187E" w:rsidRDefault="001E1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E63A" w14:textId="77777777" w:rsidR="004541B6" w:rsidRDefault="004541B6">
      <w:r>
        <w:separator/>
      </w:r>
    </w:p>
  </w:footnote>
  <w:footnote w:type="continuationSeparator" w:id="0">
    <w:p w14:paraId="36E4FD1D" w14:textId="77777777" w:rsidR="004541B6" w:rsidRDefault="00454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F2D"/>
    <w:multiLevelType w:val="hybridMultilevel"/>
    <w:tmpl w:val="10644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7377A"/>
    <w:multiLevelType w:val="hybridMultilevel"/>
    <w:tmpl w:val="E868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51DD9"/>
    <w:multiLevelType w:val="hybridMultilevel"/>
    <w:tmpl w:val="65B67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2096C"/>
    <w:multiLevelType w:val="hybridMultilevel"/>
    <w:tmpl w:val="2C16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D3520"/>
    <w:multiLevelType w:val="hybridMultilevel"/>
    <w:tmpl w:val="956E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EB756B"/>
    <w:multiLevelType w:val="hybridMultilevel"/>
    <w:tmpl w:val="71E4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7D3"/>
    <w:multiLevelType w:val="hybridMultilevel"/>
    <w:tmpl w:val="D2A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35F38"/>
    <w:multiLevelType w:val="hybridMultilevel"/>
    <w:tmpl w:val="7734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13F2A"/>
    <w:multiLevelType w:val="hybridMultilevel"/>
    <w:tmpl w:val="DCBA51D2"/>
    <w:lvl w:ilvl="0" w:tplc="CEF87B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0E5773"/>
    <w:multiLevelType w:val="hybridMultilevel"/>
    <w:tmpl w:val="4202D02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707BD"/>
    <w:multiLevelType w:val="hybridMultilevel"/>
    <w:tmpl w:val="7D52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B16DE"/>
    <w:multiLevelType w:val="hybridMultilevel"/>
    <w:tmpl w:val="F648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75206"/>
    <w:multiLevelType w:val="hybridMultilevel"/>
    <w:tmpl w:val="11A0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32697"/>
    <w:multiLevelType w:val="hybridMultilevel"/>
    <w:tmpl w:val="B4DE4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132904"/>
    <w:multiLevelType w:val="hybridMultilevel"/>
    <w:tmpl w:val="938A9F14"/>
    <w:lvl w:ilvl="0" w:tplc="1766E964">
      <w:start w:val="1"/>
      <w:numFmt w:val="decimal"/>
      <w:lvlText w:val="VPH%1."/>
      <w:lvlJc w:val="left"/>
      <w:pPr>
        <w:tabs>
          <w:tab w:val="num" w:pos="720"/>
        </w:tabs>
        <w:ind w:left="720" w:hanging="360"/>
      </w:pPr>
      <w:rPr>
        <w:rFonts w:ascii="Arial" w:hAnsi="Aria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BD7047"/>
    <w:multiLevelType w:val="hybridMultilevel"/>
    <w:tmpl w:val="7CC03B42"/>
    <w:lvl w:ilvl="0" w:tplc="0409000F">
      <w:start w:val="1"/>
      <w:numFmt w:val="decimal"/>
      <w:lvlText w:val="%1."/>
      <w:lvlJc w:val="left"/>
      <w:pPr>
        <w:tabs>
          <w:tab w:val="num" w:pos="720"/>
        </w:tabs>
        <w:ind w:left="720" w:hanging="360"/>
      </w:pPr>
      <w:rPr>
        <w:rFonts w:hint="default"/>
      </w:rPr>
    </w:lvl>
    <w:lvl w:ilvl="1" w:tplc="BEF0894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F37573"/>
    <w:multiLevelType w:val="multilevel"/>
    <w:tmpl w:val="141245A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944" w:hanging="504"/>
      </w:pPr>
    </w:lvl>
    <w:lvl w:ilvl="3">
      <w:start w:val="1"/>
      <w:numFmt w:val="bullet"/>
      <w:lvlText w:val="-"/>
      <w:lvlJc w:val="left"/>
      <w:pPr>
        <w:tabs>
          <w:tab w:val="num" w:pos="360"/>
        </w:tabs>
        <w:ind w:left="360" w:hanging="360"/>
      </w:pPr>
      <w:rPr>
        <w:rFonts w:ascii="Times New Roman" w:eastAsia="Times New Roman" w:hAnsi="Times New Roman" w:cs="Times New Roman" w:hint="default"/>
      </w:rPr>
    </w:lvl>
    <w:lvl w:ilvl="4">
      <w:start w:val="1"/>
      <w:numFmt w:val="bullet"/>
      <w:lvlText w:val=""/>
      <w:lvlJc w:val="left"/>
      <w:pPr>
        <w:tabs>
          <w:tab w:val="num" w:pos="2520"/>
        </w:tabs>
        <w:ind w:left="3672" w:hanging="792"/>
      </w:pPr>
      <w:rPr>
        <w:rFonts w:ascii="Symbol" w:hAnsi="Symbol" w:hint="default"/>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ABB221B"/>
    <w:multiLevelType w:val="hybridMultilevel"/>
    <w:tmpl w:val="D432DB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D720E64"/>
    <w:multiLevelType w:val="hybridMultilevel"/>
    <w:tmpl w:val="9E640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2F051D"/>
    <w:multiLevelType w:val="hybridMultilevel"/>
    <w:tmpl w:val="BF1C06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7F77E4"/>
    <w:multiLevelType w:val="hybridMultilevel"/>
    <w:tmpl w:val="37DEB5A6"/>
    <w:lvl w:ilvl="0" w:tplc="7F7C1BA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F50BB"/>
    <w:multiLevelType w:val="hybridMultilevel"/>
    <w:tmpl w:val="B820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152A8"/>
    <w:multiLevelType w:val="hybridMultilevel"/>
    <w:tmpl w:val="9B744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7635E"/>
    <w:multiLevelType w:val="hybridMultilevel"/>
    <w:tmpl w:val="A23E9240"/>
    <w:lvl w:ilvl="0" w:tplc="540CAD42">
      <w:start w:val="1"/>
      <w:numFmt w:val="decimal"/>
      <w:lvlText w:val="%1."/>
      <w:lvlJc w:val="left"/>
      <w:pPr>
        <w:tabs>
          <w:tab w:val="num" w:pos="720"/>
        </w:tabs>
        <w:ind w:left="720" w:hanging="360"/>
      </w:pPr>
      <w:rPr>
        <w:rFonts w:ascii="Arial" w:hAnsi="Arial" w:hint="default"/>
        <w:b/>
        <w:i w:val="0"/>
        <w:spacing w:val="-1"/>
        <w:w w:val="99"/>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EC116E"/>
    <w:multiLevelType w:val="hybridMultilevel"/>
    <w:tmpl w:val="6CDCC62C"/>
    <w:lvl w:ilvl="0" w:tplc="CEF87B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4360544">
    <w:abstractNumId w:val="26"/>
  </w:num>
  <w:num w:numId="2" w16cid:durableId="1847088573">
    <w:abstractNumId w:val="9"/>
  </w:num>
  <w:num w:numId="3" w16cid:durableId="227958714">
    <w:abstractNumId w:val="16"/>
  </w:num>
  <w:num w:numId="4" w16cid:durableId="426661954">
    <w:abstractNumId w:val="21"/>
  </w:num>
  <w:num w:numId="5" w16cid:durableId="374042239">
    <w:abstractNumId w:val="22"/>
  </w:num>
  <w:num w:numId="6" w16cid:durableId="2010710286">
    <w:abstractNumId w:val="18"/>
  </w:num>
  <w:num w:numId="7" w16cid:durableId="740256784">
    <w:abstractNumId w:val="2"/>
  </w:num>
  <w:num w:numId="8" w16cid:durableId="165024985">
    <w:abstractNumId w:val="4"/>
  </w:num>
  <w:num w:numId="9" w16cid:durableId="1511749881">
    <w:abstractNumId w:val="10"/>
  </w:num>
  <w:num w:numId="10" w16cid:durableId="283394080">
    <w:abstractNumId w:val="14"/>
  </w:num>
  <w:num w:numId="11" w16cid:durableId="124935901">
    <w:abstractNumId w:val="19"/>
  </w:num>
  <w:num w:numId="12" w16cid:durableId="1499424773">
    <w:abstractNumId w:val="11"/>
  </w:num>
  <w:num w:numId="13" w16cid:durableId="1668091892">
    <w:abstractNumId w:val="25"/>
  </w:num>
  <w:num w:numId="14" w16cid:durableId="243220249">
    <w:abstractNumId w:val="15"/>
  </w:num>
  <w:num w:numId="15" w16cid:durableId="2077975649">
    <w:abstractNumId w:val="20"/>
  </w:num>
  <w:num w:numId="16" w16cid:durableId="745348681">
    <w:abstractNumId w:val="6"/>
  </w:num>
  <w:num w:numId="17" w16cid:durableId="180515380">
    <w:abstractNumId w:val="1"/>
  </w:num>
  <w:num w:numId="18" w16cid:durableId="653677842">
    <w:abstractNumId w:val="7"/>
  </w:num>
  <w:num w:numId="19" w16cid:durableId="290945545">
    <w:abstractNumId w:val="17"/>
  </w:num>
  <w:num w:numId="20" w16cid:durableId="970865737">
    <w:abstractNumId w:val="0"/>
  </w:num>
  <w:num w:numId="21" w16cid:durableId="2120757858">
    <w:abstractNumId w:val="24"/>
  </w:num>
  <w:num w:numId="22" w16cid:durableId="1874492801">
    <w:abstractNumId w:val="23"/>
  </w:num>
  <w:num w:numId="23" w16cid:durableId="1340548171">
    <w:abstractNumId w:val="8"/>
  </w:num>
  <w:num w:numId="24" w16cid:durableId="56977877">
    <w:abstractNumId w:val="5"/>
  </w:num>
  <w:num w:numId="25" w16cid:durableId="1836604357">
    <w:abstractNumId w:val="13"/>
  </w:num>
  <w:num w:numId="26" w16cid:durableId="1034386755">
    <w:abstractNumId w:val="3"/>
  </w:num>
  <w:num w:numId="27" w16cid:durableId="1446926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VE"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EC5"/>
    <w:rsid w:val="00000968"/>
    <w:rsid w:val="00001F3D"/>
    <w:rsid w:val="00011A07"/>
    <w:rsid w:val="0001245B"/>
    <w:rsid w:val="00015C7F"/>
    <w:rsid w:val="00023AD8"/>
    <w:rsid w:val="00024A4C"/>
    <w:rsid w:val="00024C93"/>
    <w:rsid w:val="00026C5B"/>
    <w:rsid w:val="00026FCA"/>
    <w:rsid w:val="00027A33"/>
    <w:rsid w:val="00030214"/>
    <w:rsid w:val="00031045"/>
    <w:rsid w:val="000330F0"/>
    <w:rsid w:val="000340F9"/>
    <w:rsid w:val="00035E7A"/>
    <w:rsid w:val="00036618"/>
    <w:rsid w:val="00050AFE"/>
    <w:rsid w:val="00054EA8"/>
    <w:rsid w:val="000573EC"/>
    <w:rsid w:val="000611FD"/>
    <w:rsid w:val="00062758"/>
    <w:rsid w:val="00065145"/>
    <w:rsid w:val="00065FF1"/>
    <w:rsid w:val="00070BE4"/>
    <w:rsid w:val="00072EDC"/>
    <w:rsid w:val="000773A4"/>
    <w:rsid w:val="00081582"/>
    <w:rsid w:val="000815B4"/>
    <w:rsid w:val="000815C1"/>
    <w:rsid w:val="00084068"/>
    <w:rsid w:val="0008768D"/>
    <w:rsid w:val="00092C37"/>
    <w:rsid w:val="00096AB7"/>
    <w:rsid w:val="000A22A5"/>
    <w:rsid w:val="000A3FC5"/>
    <w:rsid w:val="000A4EC7"/>
    <w:rsid w:val="000A51D1"/>
    <w:rsid w:val="000A5F50"/>
    <w:rsid w:val="000B3650"/>
    <w:rsid w:val="000B4105"/>
    <w:rsid w:val="000B5B66"/>
    <w:rsid w:val="000B5C6C"/>
    <w:rsid w:val="000C50D7"/>
    <w:rsid w:val="000C65E2"/>
    <w:rsid w:val="000D1B2F"/>
    <w:rsid w:val="000D5325"/>
    <w:rsid w:val="000E00EA"/>
    <w:rsid w:val="000E0A48"/>
    <w:rsid w:val="000E63CB"/>
    <w:rsid w:val="000E7EB6"/>
    <w:rsid w:val="000E7F55"/>
    <w:rsid w:val="000F2FF1"/>
    <w:rsid w:val="000F63A1"/>
    <w:rsid w:val="001011E0"/>
    <w:rsid w:val="00105037"/>
    <w:rsid w:val="00107A00"/>
    <w:rsid w:val="001118B3"/>
    <w:rsid w:val="00111DB6"/>
    <w:rsid w:val="001166E1"/>
    <w:rsid w:val="00123D75"/>
    <w:rsid w:val="0012601E"/>
    <w:rsid w:val="00126970"/>
    <w:rsid w:val="00126EA1"/>
    <w:rsid w:val="00127E1D"/>
    <w:rsid w:val="00131352"/>
    <w:rsid w:val="00131D3B"/>
    <w:rsid w:val="00134BE3"/>
    <w:rsid w:val="00137EE7"/>
    <w:rsid w:val="001407A4"/>
    <w:rsid w:val="001410AC"/>
    <w:rsid w:val="00141495"/>
    <w:rsid w:val="001465A7"/>
    <w:rsid w:val="00155ADD"/>
    <w:rsid w:val="00156748"/>
    <w:rsid w:val="00163212"/>
    <w:rsid w:val="001664BA"/>
    <w:rsid w:val="00170B46"/>
    <w:rsid w:val="001753E9"/>
    <w:rsid w:val="001761F9"/>
    <w:rsid w:val="00176514"/>
    <w:rsid w:val="00177059"/>
    <w:rsid w:val="001808E3"/>
    <w:rsid w:val="0018199A"/>
    <w:rsid w:val="0018342C"/>
    <w:rsid w:val="00183B04"/>
    <w:rsid w:val="00184202"/>
    <w:rsid w:val="00185012"/>
    <w:rsid w:val="00185E34"/>
    <w:rsid w:val="00187303"/>
    <w:rsid w:val="001916E1"/>
    <w:rsid w:val="00195DB4"/>
    <w:rsid w:val="001A2073"/>
    <w:rsid w:val="001B0848"/>
    <w:rsid w:val="001B257E"/>
    <w:rsid w:val="001B6853"/>
    <w:rsid w:val="001C0A26"/>
    <w:rsid w:val="001C3EA3"/>
    <w:rsid w:val="001C6036"/>
    <w:rsid w:val="001D291E"/>
    <w:rsid w:val="001D37A3"/>
    <w:rsid w:val="001D6729"/>
    <w:rsid w:val="001D7241"/>
    <w:rsid w:val="001E187E"/>
    <w:rsid w:val="001E1CF2"/>
    <w:rsid w:val="001E51C5"/>
    <w:rsid w:val="001F15EB"/>
    <w:rsid w:val="001F4F23"/>
    <w:rsid w:val="001F7C5B"/>
    <w:rsid w:val="002031E7"/>
    <w:rsid w:val="00204C67"/>
    <w:rsid w:val="002076DD"/>
    <w:rsid w:val="00207735"/>
    <w:rsid w:val="0021034E"/>
    <w:rsid w:val="00213736"/>
    <w:rsid w:val="002151AE"/>
    <w:rsid w:val="00216858"/>
    <w:rsid w:val="002170B3"/>
    <w:rsid w:val="00217E48"/>
    <w:rsid w:val="00220159"/>
    <w:rsid w:val="002265A5"/>
    <w:rsid w:val="00232E62"/>
    <w:rsid w:val="00233C24"/>
    <w:rsid w:val="0023440E"/>
    <w:rsid w:val="00235297"/>
    <w:rsid w:val="00250E31"/>
    <w:rsid w:val="00252281"/>
    <w:rsid w:val="00262636"/>
    <w:rsid w:val="002628E7"/>
    <w:rsid w:val="00263E24"/>
    <w:rsid w:val="002647F0"/>
    <w:rsid w:val="002730DE"/>
    <w:rsid w:val="0028034B"/>
    <w:rsid w:val="002810D2"/>
    <w:rsid w:val="002849F7"/>
    <w:rsid w:val="00284D45"/>
    <w:rsid w:val="00286107"/>
    <w:rsid w:val="002900FF"/>
    <w:rsid w:val="00293171"/>
    <w:rsid w:val="00297844"/>
    <w:rsid w:val="002A2564"/>
    <w:rsid w:val="002A347E"/>
    <w:rsid w:val="002A43AB"/>
    <w:rsid w:val="002A7596"/>
    <w:rsid w:val="002B1417"/>
    <w:rsid w:val="002B523E"/>
    <w:rsid w:val="002C05F8"/>
    <w:rsid w:val="002C0C13"/>
    <w:rsid w:val="002C140D"/>
    <w:rsid w:val="002C2CA6"/>
    <w:rsid w:val="002C3EB3"/>
    <w:rsid w:val="002C64CC"/>
    <w:rsid w:val="002C6596"/>
    <w:rsid w:val="002C72EE"/>
    <w:rsid w:val="002D4ACB"/>
    <w:rsid w:val="002D78FE"/>
    <w:rsid w:val="002E06A2"/>
    <w:rsid w:val="002E08D0"/>
    <w:rsid w:val="002E2585"/>
    <w:rsid w:val="002E3D21"/>
    <w:rsid w:val="002F1FFA"/>
    <w:rsid w:val="002F5561"/>
    <w:rsid w:val="002F7F10"/>
    <w:rsid w:val="00301355"/>
    <w:rsid w:val="003043A1"/>
    <w:rsid w:val="00313C3B"/>
    <w:rsid w:val="003213F8"/>
    <w:rsid w:val="00324B11"/>
    <w:rsid w:val="0032706F"/>
    <w:rsid w:val="00327711"/>
    <w:rsid w:val="003304CB"/>
    <w:rsid w:val="00330FB6"/>
    <w:rsid w:val="00332CC3"/>
    <w:rsid w:val="00334ADA"/>
    <w:rsid w:val="0034054F"/>
    <w:rsid w:val="0034156F"/>
    <w:rsid w:val="00342BB1"/>
    <w:rsid w:val="003451C1"/>
    <w:rsid w:val="00350FD7"/>
    <w:rsid w:val="003542B7"/>
    <w:rsid w:val="00356352"/>
    <w:rsid w:val="00357B8A"/>
    <w:rsid w:val="00363607"/>
    <w:rsid w:val="003642F6"/>
    <w:rsid w:val="0036704A"/>
    <w:rsid w:val="0037232C"/>
    <w:rsid w:val="00375230"/>
    <w:rsid w:val="00375A98"/>
    <w:rsid w:val="00376AAD"/>
    <w:rsid w:val="003826D6"/>
    <w:rsid w:val="003836B7"/>
    <w:rsid w:val="00383994"/>
    <w:rsid w:val="00383D37"/>
    <w:rsid w:val="00384234"/>
    <w:rsid w:val="003847C3"/>
    <w:rsid w:val="003850B4"/>
    <w:rsid w:val="003874CA"/>
    <w:rsid w:val="00397550"/>
    <w:rsid w:val="003979F4"/>
    <w:rsid w:val="003A157B"/>
    <w:rsid w:val="003A5677"/>
    <w:rsid w:val="003A582A"/>
    <w:rsid w:val="003A75F8"/>
    <w:rsid w:val="003A779E"/>
    <w:rsid w:val="003B0C27"/>
    <w:rsid w:val="003B4FFE"/>
    <w:rsid w:val="003B643E"/>
    <w:rsid w:val="003C1432"/>
    <w:rsid w:val="003D33F0"/>
    <w:rsid w:val="003D49D4"/>
    <w:rsid w:val="003D59A5"/>
    <w:rsid w:val="003D627D"/>
    <w:rsid w:val="003D6434"/>
    <w:rsid w:val="003D73CD"/>
    <w:rsid w:val="003E16FD"/>
    <w:rsid w:val="003E30BC"/>
    <w:rsid w:val="003E61D3"/>
    <w:rsid w:val="003E6A3E"/>
    <w:rsid w:val="00402BD3"/>
    <w:rsid w:val="00402EF2"/>
    <w:rsid w:val="00403497"/>
    <w:rsid w:val="004036BB"/>
    <w:rsid w:val="00404029"/>
    <w:rsid w:val="00406397"/>
    <w:rsid w:val="00406861"/>
    <w:rsid w:val="00413B88"/>
    <w:rsid w:val="00413C17"/>
    <w:rsid w:val="00416842"/>
    <w:rsid w:val="00416C9A"/>
    <w:rsid w:val="0042094D"/>
    <w:rsid w:val="0042459E"/>
    <w:rsid w:val="0043119C"/>
    <w:rsid w:val="00436184"/>
    <w:rsid w:val="0044085A"/>
    <w:rsid w:val="00445119"/>
    <w:rsid w:val="00447122"/>
    <w:rsid w:val="00447349"/>
    <w:rsid w:val="004541B6"/>
    <w:rsid w:val="00455201"/>
    <w:rsid w:val="00462940"/>
    <w:rsid w:val="00463D48"/>
    <w:rsid w:val="00466B2A"/>
    <w:rsid w:val="00466B78"/>
    <w:rsid w:val="00470F45"/>
    <w:rsid w:val="004775CF"/>
    <w:rsid w:val="00482257"/>
    <w:rsid w:val="00484083"/>
    <w:rsid w:val="00484F48"/>
    <w:rsid w:val="0049319F"/>
    <w:rsid w:val="004A24F3"/>
    <w:rsid w:val="004A43D8"/>
    <w:rsid w:val="004A4F16"/>
    <w:rsid w:val="004A5D71"/>
    <w:rsid w:val="004B1B5F"/>
    <w:rsid w:val="004B671D"/>
    <w:rsid w:val="004B7CD2"/>
    <w:rsid w:val="004C4E9B"/>
    <w:rsid w:val="004D20D2"/>
    <w:rsid w:val="004E22B8"/>
    <w:rsid w:val="004E6458"/>
    <w:rsid w:val="00500410"/>
    <w:rsid w:val="00500DAD"/>
    <w:rsid w:val="0050126E"/>
    <w:rsid w:val="00504447"/>
    <w:rsid w:val="005117A3"/>
    <w:rsid w:val="00513329"/>
    <w:rsid w:val="00513C6E"/>
    <w:rsid w:val="00516F78"/>
    <w:rsid w:val="0051743B"/>
    <w:rsid w:val="00520B4F"/>
    <w:rsid w:val="00520D5B"/>
    <w:rsid w:val="00521D29"/>
    <w:rsid w:val="00526446"/>
    <w:rsid w:val="0053277D"/>
    <w:rsid w:val="00534892"/>
    <w:rsid w:val="00536400"/>
    <w:rsid w:val="005368A5"/>
    <w:rsid w:val="00537B4B"/>
    <w:rsid w:val="005426F6"/>
    <w:rsid w:val="00543572"/>
    <w:rsid w:val="00545521"/>
    <w:rsid w:val="00546E36"/>
    <w:rsid w:val="00551637"/>
    <w:rsid w:val="005545E2"/>
    <w:rsid w:val="00560665"/>
    <w:rsid w:val="005631E4"/>
    <w:rsid w:val="00563295"/>
    <w:rsid w:val="005640B8"/>
    <w:rsid w:val="005705EA"/>
    <w:rsid w:val="00570CDC"/>
    <w:rsid w:val="0057323E"/>
    <w:rsid w:val="005742D9"/>
    <w:rsid w:val="00574DBD"/>
    <w:rsid w:val="00582E84"/>
    <w:rsid w:val="00583D79"/>
    <w:rsid w:val="005848F7"/>
    <w:rsid w:val="0058528B"/>
    <w:rsid w:val="0058662E"/>
    <w:rsid w:val="00586F03"/>
    <w:rsid w:val="005879D3"/>
    <w:rsid w:val="00587E75"/>
    <w:rsid w:val="00587ED5"/>
    <w:rsid w:val="00590269"/>
    <w:rsid w:val="005918AF"/>
    <w:rsid w:val="00592457"/>
    <w:rsid w:val="00595CCD"/>
    <w:rsid w:val="005A29B4"/>
    <w:rsid w:val="005A2FE0"/>
    <w:rsid w:val="005A3039"/>
    <w:rsid w:val="005A38BF"/>
    <w:rsid w:val="005A596F"/>
    <w:rsid w:val="005A66B4"/>
    <w:rsid w:val="005B049C"/>
    <w:rsid w:val="005B19F3"/>
    <w:rsid w:val="005B44D2"/>
    <w:rsid w:val="005B53A9"/>
    <w:rsid w:val="005B563E"/>
    <w:rsid w:val="005B661E"/>
    <w:rsid w:val="005C1016"/>
    <w:rsid w:val="005C206F"/>
    <w:rsid w:val="005C2BD2"/>
    <w:rsid w:val="005C3965"/>
    <w:rsid w:val="005C7DB4"/>
    <w:rsid w:val="005D14A7"/>
    <w:rsid w:val="005D4240"/>
    <w:rsid w:val="005D6886"/>
    <w:rsid w:val="005D69A0"/>
    <w:rsid w:val="005E101A"/>
    <w:rsid w:val="005E4FE5"/>
    <w:rsid w:val="005E529B"/>
    <w:rsid w:val="005E63C0"/>
    <w:rsid w:val="005E7A5B"/>
    <w:rsid w:val="005F1A02"/>
    <w:rsid w:val="005F49F3"/>
    <w:rsid w:val="005F4F63"/>
    <w:rsid w:val="005F6B9E"/>
    <w:rsid w:val="00600C6D"/>
    <w:rsid w:val="00610535"/>
    <w:rsid w:val="0061121B"/>
    <w:rsid w:val="00612408"/>
    <w:rsid w:val="0061693F"/>
    <w:rsid w:val="00616C71"/>
    <w:rsid w:val="00632D37"/>
    <w:rsid w:val="006337F6"/>
    <w:rsid w:val="0063459E"/>
    <w:rsid w:val="00637543"/>
    <w:rsid w:val="006430FD"/>
    <w:rsid w:val="00646941"/>
    <w:rsid w:val="0064780C"/>
    <w:rsid w:val="00647946"/>
    <w:rsid w:val="00653B7D"/>
    <w:rsid w:val="00655277"/>
    <w:rsid w:val="0065790F"/>
    <w:rsid w:val="00661E54"/>
    <w:rsid w:val="00664EDC"/>
    <w:rsid w:val="006673AC"/>
    <w:rsid w:val="006702A9"/>
    <w:rsid w:val="00670517"/>
    <w:rsid w:val="0067150D"/>
    <w:rsid w:val="00676818"/>
    <w:rsid w:val="006906B5"/>
    <w:rsid w:val="006909A7"/>
    <w:rsid w:val="00692B94"/>
    <w:rsid w:val="00692DDA"/>
    <w:rsid w:val="00693BEB"/>
    <w:rsid w:val="00693C2A"/>
    <w:rsid w:val="00694289"/>
    <w:rsid w:val="006952A9"/>
    <w:rsid w:val="0069789D"/>
    <w:rsid w:val="006A1114"/>
    <w:rsid w:val="006A50B2"/>
    <w:rsid w:val="006B0EA4"/>
    <w:rsid w:val="006B0ED3"/>
    <w:rsid w:val="006B2208"/>
    <w:rsid w:val="006B3242"/>
    <w:rsid w:val="006B4361"/>
    <w:rsid w:val="006B68D1"/>
    <w:rsid w:val="006B712A"/>
    <w:rsid w:val="006C15D2"/>
    <w:rsid w:val="006C2B61"/>
    <w:rsid w:val="006C4A43"/>
    <w:rsid w:val="006C4CF0"/>
    <w:rsid w:val="006D0F94"/>
    <w:rsid w:val="006D1E64"/>
    <w:rsid w:val="006D335B"/>
    <w:rsid w:val="006D472B"/>
    <w:rsid w:val="006D4736"/>
    <w:rsid w:val="006E3104"/>
    <w:rsid w:val="006E3752"/>
    <w:rsid w:val="006E5F3D"/>
    <w:rsid w:val="006E61FC"/>
    <w:rsid w:val="006F39B4"/>
    <w:rsid w:val="006F46CC"/>
    <w:rsid w:val="006F50E7"/>
    <w:rsid w:val="007001EF"/>
    <w:rsid w:val="00700200"/>
    <w:rsid w:val="00705252"/>
    <w:rsid w:val="00706C0B"/>
    <w:rsid w:val="00712C6A"/>
    <w:rsid w:val="00714228"/>
    <w:rsid w:val="00715EB6"/>
    <w:rsid w:val="007209B6"/>
    <w:rsid w:val="007251EB"/>
    <w:rsid w:val="0073111A"/>
    <w:rsid w:val="00735F93"/>
    <w:rsid w:val="00741F72"/>
    <w:rsid w:val="00745D4F"/>
    <w:rsid w:val="007525DB"/>
    <w:rsid w:val="00752CE0"/>
    <w:rsid w:val="0075646E"/>
    <w:rsid w:val="007575AA"/>
    <w:rsid w:val="0076441E"/>
    <w:rsid w:val="00765FFB"/>
    <w:rsid w:val="007679EA"/>
    <w:rsid w:val="00774769"/>
    <w:rsid w:val="00783BBF"/>
    <w:rsid w:val="007840E7"/>
    <w:rsid w:val="0078660A"/>
    <w:rsid w:val="007867BD"/>
    <w:rsid w:val="00786E4F"/>
    <w:rsid w:val="0079103E"/>
    <w:rsid w:val="00791A65"/>
    <w:rsid w:val="007A133B"/>
    <w:rsid w:val="007A1C82"/>
    <w:rsid w:val="007A2523"/>
    <w:rsid w:val="007A34FA"/>
    <w:rsid w:val="007A72D5"/>
    <w:rsid w:val="007B2E1B"/>
    <w:rsid w:val="007C1A53"/>
    <w:rsid w:val="007C34E6"/>
    <w:rsid w:val="007E1015"/>
    <w:rsid w:val="007E42C9"/>
    <w:rsid w:val="007E7A2B"/>
    <w:rsid w:val="007F0B8B"/>
    <w:rsid w:val="007F566E"/>
    <w:rsid w:val="0080278C"/>
    <w:rsid w:val="00802A39"/>
    <w:rsid w:val="008030A3"/>
    <w:rsid w:val="00804AC2"/>
    <w:rsid w:val="00805BFA"/>
    <w:rsid w:val="0080747D"/>
    <w:rsid w:val="00807DBB"/>
    <w:rsid w:val="008109C9"/>
    <w:rsid w:val="008129DA"/>
    <w:rsid w:val="0081390F"/>
    <w:rsid w:val="00814246"/>
    <w:rsid w:val="00821DA8"/>
    <w:rsid w:val="00825D1C"/>
    <w:rsid w:val="00826A68"/>
    <w:rsid w:val="00832A95"/>
    <w:rsid w:val="008335D7"/>
    <w:rsid w:val="0083515A"/>
    <w:rsid w:val="008421AB"/>
    <w:rsid w:val="00845DBA"/>
    <w:rsid w:val="008468D1"/>
    <w:rsid w:val="00851C5C"/>
    <w:rsid w:val="008541A4"/>
    <w:rsid w:val="00855B80"/>
    <w:rsid w:val="0085676C"/>
    <w:rsid w:val="0085692C"/>
    <w:rsid w:val="008606E4"/>
    <w:rsid w:val="008649EF"/>
    <w:rsid w:val="00865950"/>
    <w:rsid w:val="00865D97"/>
    <w:rsid w:val="008675C1"/>
    <w:rsid w:val="00871E74"/>
    <w:rsid w:val="00877259"/>
    <w:rsid w:val="00880AC3"/>
    <w:rsid w:val="0088335C"/>
    <w:rsid w:val="00883B06"/>
    <w:rsid w:val="00890B36"/>
    <w:rsid w:val="0089415F"/>
    <w:rsid w:val="008962FC"/>
    <w:rsid w:val="008A30B1"/>
    <w:rsid w:val="008A5528"/>
    <w:rsid w:val="008A641E"/>
    <w:rsid w:val="008B1E69"/>
    <w:rsid w:val="008B5D59"/>
    <w:rsid w:val="008C26D8"/>
    <w:rsid w:val="008C7FC4"/>
    <w:rsid w:val="008D0711"/>
    <w:rsid w:val="008D3DE6"/>
    <w:rsid w:val="008E128A"/>
    <w:rsid w:val="008E1C13"/>
    <w:rsid w:val="008E2D7A"/>
    <w:rsid w:val="008E318F"/>
    <w:rsid w:val="008E36F0"/>
    <w:rsid w:val="008E3DC7"/>
    <w:rsid w:val="008E6CE9"/>
    <w:rsid w:val="008F203D"/>
    <w:rsid w:val="008F57E6"/>
    <w:rsid w:val="009027FC"/>
    <w:rsid w:val="009034D0"/>
    <w:rsid w:val="0090424E"/>
    <w:rsid w:val="00906522"/>
    <w:rsid w:val="0091030C"/>
    <w:rsid w:val="00910A54"/>
    <w:rsid w:val="00911788"/>
    <w:rsid w:val="00911D89"/>
    <w:rsid w:val="009120CE"/>
    <w:rsid w:val="00913287"/>
    <w:rsid w:val="00913F09"/>
    <w:rsid w:val="009170A2"/>
    <w:rsid w:val="009175BD"/>
    <w:rsid w:val="00920FE2"/>
    <w:rsid w:val="009215BC"/>
    <w:rsid w:val="009268CD"/>
    <w:rsid w:val="009329CA"/>
    <w:rsid w:val="00937CED"/>
    <w:rsid w:val="009417C9"/>
    <w:rsid w:val="00942FC3"/>
    <w:rsid w:val="009452D8"/>
    <w:rsid w:val="00947AC9"/>
    <w:rsid w:val="00950CE3"/>
    <w:rsid w:val="009525B9"/>
    <w:rsid w:val="00952E75"/>
    <w:rsid w:val="009533FA"/>
    <w:rsid w:val="00955869"/>
    <w:rsid w:val="00955906"/>
    <w:rsid w:val="00956735"/>
    <w:rsid w:val="009568F0"/>
    <w:rsid w:val="0095737C"/>
    <w:rsid w:val="00966BEE"/>
    <w:rsid w:val="00967B50"/>
    <w:rsid w:val="00972D30"/>
    <w:rsid w:val="0097423E"/>
    <w:rsid w:val="00974357"/>
    <w:rsid w:val="009867D9"/>
    <w:rsid w:val="00994018"/>
    <w:rsid w:val="0099709B"/>
    <w:rsid w:val="00997348"/>
    <w:rsid w:val="009A3908"/>
    <w:rsid w:val="009A57CE"/>
    <w:rsid w:val="009A5A88"/>
    <w:rsid w:val="009B1B15"/>
    <w:rsid w:val="009B2422"/>
    <w:rsid w:val="009B6046"/>
    <w:rsid w:val="009B67F2"/>
    <w:rsid w:val="009C0AC8"/>
    <w:rsid w:val="009C0D0F"/>
    <w:rsid w:val="009C1632"/>
    <w:rsid w:val="009C4735"/>
    <w:rsid w:val="009C73B8"/>
    <w:rsid w:val="009D2C10"/>
    <w:rsid w:val="009D6F5F"/>
    <w:rsid w:val="009E034C"/>
    <w:rsid w:val="009E24C4"/>
    <w:rsid w:val="009F33F6"/>
    <w:rsid w:val="00A02803"/>
    <w:rsid w:val="00A06EF6"/>
    <w:rsid w:val="00A11A6B"/>
    <w:rsid w:val="00A13C82"/>
    <w:rsid w:val="00A22CB4"/>
    <w:rsid w:val="00A236CB"/>
    <w:rsid w:val="00A23899"/>
    <w:rsid w:val="00A261D9"/>
    <w:rsid w:val="00A261DB"/>
    <w:rsid w:val="00A279C1"/>
    <w:rsid w:val="00A30045"/>
    <w:rsid w:val="00A309A4"/>
    <w:rsid w:val="00A3486D"/>
    <w:rsid w:val="00A406CF"/>
    <w:rsid w:val="00A437F9"/>
    <w:rsid w:val="00A438E8"/>
    <w:rsid w:val="00A503A3"/>
    <w:rsid w:val="00A52E64"/>
    <w:rsid w:val="00A544D9"/>
    <w:rsid w:val="00A57D5D"/>
    <w:rsid w:val="00A63B08"/>
    <w:rsid w:val="00A6666E"/>
    <w:rsid w:val="00A67702"/>
    <w:rsid w:val="00A67D14"/>
    <w:rsid w:val="00A70612"/>
    <w:rsid w:val="00A77C47"/>
    <w:rsid w:val="00A77D85"/>
    <w:rsid w:val="00A81626"/>
    <w:rsid w:val="00A82621"/>
    <w:rsid w:val="00A83129"/>
    <w:rsid w:val="00A86732"/>
    <w:rsid w:val="00AA0209"/>
    <w:rsid w:val="00AA1DE5"/>
    <w:rsid w:val="00AB11B9"/>
    <w:rsid w:val="00AB2FAB"/>
    <w:rsid w:val="00AB5D7C"/>
    <w:rsid w:val="00AD4287"/>
    <w:rsid w:val="00AD45B7"/>
    <w:rsid w:val="00AD78C1"/>
    <w:rsid w:val="00AE08F7"/>
    <w:rsid w:val="00AE4639"/>
    <w:rsid w:val="00AE5A1A"/>
    <w:rsid w:val="00AE61E3"/>
    <w:rsid w:val="00AE68C0"/>
    <w:rsid w:val="00AE7605"/>
    <w:rsid w:val="00AF0C5B"/>
    <w:rsid w:val="00AF365C"/>
    <w:rsid w:val="00AF487E"/>
    <w:rsid w:val="00AF4DBF"/>
    <w:rsid w:val="00AF7148"/>
    <w:rsid w:val="00AF7B1F"/>
    <w:rsid w:val="00B05211"/>
    <w:rsid w:val="00B06FCD"/>
    <w:rsid w:val="00B07945"/>
    <w:rsid w:val="00B119D2"/>
    <w:rsid w:val="00B179C0"/>
    <w:rsid w:val="00B2123F"/>
    <w:rsid w:val="00B239DA"/>
    <w:rsid w:val="00B26B85"/>
    <w:rsid w:val="00B27462"/>
    <w:rsid w:val="00B303E8"/>
    <w:rsid w:val="00B31BE1"/>
    <w:rsid w:val="00B32E78"/>
    <w:rsid w:val="00B32F7B"/>
    <w:rsid w:val="00B443A9"/>
    <w:rsid w:val="00B44CFC"/>
    <w:rsid w:val="00B51788"/>
    <w:rsid w:val="00B540F0"/>
    <w:rsid w:val="00B55DB1"/>
    <w:rsid w:val="00B5668F"/>
    <w:rsid w:val="00B56D67"/>
    <w:rsid w:val="00B56F61"/>
    <w:rsid w:val="00B57E44"/>
    <w:rsid w:val="00B60EC5"/>
    <w:rsid w:val="00B6156B"/>
    <w:rsid w:val="00B61D8D"/>
    <w:rsid w:val="00B6319B"/>
    <w:rsid w:val="00B6427E"/>
    <w:rsid w:val="00B6497A"/>
    <w:rsid w:val="00B67652"/>
    <w:rsid w:val="00B709C6"/>
    <w:rsid w:val="00B73B20"/>
    <w:rsid w:val="00B76474"/>
    <w:rsid w:val="00B764AA"/>
    <w:rsid w:val="00B77313"/>
    <w:rsid w:val="00B77A0B"/>
    <w:rsid w:val="00B83F78"/>
    <w:rsid w:val="00B86B50"/>
    <w:rsid w:val="00B9091B"/>
    <w:rsid w:val="00B9304F"/>
    <w:rsid w:val="00B954D2"/>
    <w:rsid w:val="00B9604F"/>
    <w:rsid w:val="00BA1637"/>
    <w:rsid w:val="00BA627C"/>
    <w:rsid w:val="00BB32A1"/>
    <w:rsid w:val="00BB4001"/>
    <w:rsid w:val="00BB62EB"/>
    <w:rsid w:val="00BB6591"/>
    <w:rsid w:val="00BB67D8"/>
    <w:rsid w:val="00BC10B2"/>
    <w:rsid w:val="00BC1A8A"/>
    <w:rsid w:val="00BC6184"/>
    <w:rsid w:val="00BD02EE"/>
    <w:rsid w:val="00BD02FC"/>
    <w:rsid w:val="00BD25C9"/>
    <w:rsid w:val="00BE1BEA"/>
    <w:rsid w:val="00BE2366"/>
    <w:rsid w:val="00BE5DCD"/>
    <w:rsid w:val="00BE5E14"/>
    <w:rsid w:val="00BF0B43"/>
    <w:rsid w:val="00BF0C6C"/>
    <w:rsid w:val="00BF4245"/>
    <w:rsid w:val="00BF4BE2"/>
    <w:rsid w:val="00BF4E3D"/>
    <w:rsid w:val="00BF6B4A"/>
    <w:rsid w:val="00BF72F9"/>
    <w:rsid w:val="00C01E96"/>
    <w:rsid w:val="00C05401"/>
    <w:rsid w:val="00C055EB"/>
    <w:rsid w:val="00C1567B"/>
    <w:rsid w:val="00C17396"/>
    <w:rsid w:val="00C215CE"/>
    <w:rsid w:val="00C25CD3"/>
    <w:rsid w:val="00C27BFD"/>
    <w:rsid w:val="00C3229E"/>
    <w:rsid w:val="00C3262C"/>
    <w:rsid w:val="00C33E32"/>
    <w:rsid w:val="00C3488D"/>
    <w:rsid w:val="00C36306"/>
    <w:rsid w:val="00C40480"/>
    <w:rsid w:val="00C432BE"/>
    <w:rsid w:val="00C5068D"/>
    <w:rsid w:val="00C5178A"/>
    <w:rsid w:val="00C51FDD"/>
    <w:rsid w:val="00C5435B"/>
    <w:rsid w:val="00C55EB3"/>
    <w:rsid w:val="00C5713D"/>
    <w:rsid w:val="00C6191B"/>
    <w:rsid w:val="00C61AC8"/>
    <w:rsid w:val="00C65ED1"/>
    <w:rsid w:val="00C66A18"/>
    <w:rsid w:val="00C70B61"/>
    <w:rsid w:val="00C71180"/>
    <w:rsid w:val="00C7134D"/>
    <w:rsid w:val="00C73613"/>
    <w:rsid w:val="00C81424"/>
    <w:rsid w:val="00C81AF9"/>
    <w:rsid w:val="00C81EA9"/>
    <w:rsid w:val="00C827A5"/>
    <w:rsid w:val="00C9047F"/>
    <w:rsid w:val="00C90A60"/>
    <w:rsid w:val="00C91229"/>
    <w:rsid w:val="00C93C01"/>
    <w:rsid w:val="00C95385"/>
    <w:rsid w:val="00C96D17"/>
    <w:rsid w:val="00CA2DD7"/>
    <w:rsid w:val="00CA5F88"/>
    <w:rsid w:val="00CA7B19"/>
    <w:rsid w:val="00CB4157"/>
    <w:rsid w:val="00CB5FE5"/>
    <w:rsid w:val="00CB77CD"/>
    <w:rsid w:val="00CB7E47"/>
    <w:rsid w:val="00CC0FE2"/>
    <w:rsid w:val="00CC44D3"/>
    <w:rsid w:val="00CC4E77"/>
    <w:rsid w:val="00CD144B"/>
    <w:rsid w:val="00CD1A38"/>
    <w:rsid w:val="00CE066B"/>
    <w:rsid w:val="00CE07F3"/>
    <w:rsid w:val="00CE132F"/>
    <w:rsid w:val="00CE5BCF"/>
    <w:rsid w:val="00CF18B7"/>
    <w:rsid w:val="00CF206C"/>
    <w:rsid w:val="00CF516B"/>
    <w:rsid w:val="00D00DB4"/>
    <w:rsid w:val="00D02ADA"/>
    <w:rsid w:val="00D02B01"/>
    <w:rsid w:val="00D07998"/>
    <w:rsid w:val="00D07B32"/>
    <w:rsid w:val="00D1010F"/>
    <w:rsid w:val="00D1464D"/>
    <w:rsid w:val="00D17C9E"/>
    <w:rsid w:val="00D2202C"/>
    <w:rsid w:val="00D30B48"/>
    <w:rsid w:val="00D31542"/>
    <w:rsid w:val="00D3360D"/>
    <w:rsid w:val="00D35C62"/>
    <w:rsid w:val="00D37DE2"/>
    <w:rsid w:val="00D40654"/>
    <w:rsid w:val="00D42249"/>
    <w:rsid w:val="00D4378C"/>
    <w:rsid w:val="00D44ACB"/>
    <w:rsid w:val="00D45293"/>
    <w:rsid w:val="00D460CA"/>
    <w:rsid w:val="00D50760"/>
    <w:rsid w:val="00D55EA3"/>
    <w:rsid w:val="00D56005"/>
    <w:rsid w:val="00D60A22"/>
    <w:rsid w:val="00D65755"/>
    <w:rsid w:val="00D714D5"/>
    <w:rsid w:val="00D71DB1"/>
    <w:rsid w:val="00D759D5"/>
    <w:rsid w:val="00D81143"/>
    <w:rsid w:val="00D86D79"/>
    <w:rsid w:val="00D90F36"/>
    <w:rsid w:val="00D9360E"/>
    <w:rsid w:val="00D9374E"/>
    <w:rsid w:val="00D94371"/>
    <w:rsid w:val="00D94404"/>
    <w:rsid w:val="00DA2E4D"/>
    <w:rsid w:val="00DA778B"/>
    <w:rsid w:val="00DB588F"/>
    <w:rsid w:val="00DB5E88"/>
    <w:rsid w:val="00DB69DF"/>
    <w:rsid w:val="00DB6DAC"/>
    <w:rsid w:val="00DB72AD"/>
    <w:rsid w:val="00DC01FF"/>
    <w:rsid w:val="00DC3FC5"/>
    <w:rsid w:val="00DC54BF"/>
    <w:rsid w:val="00DC5B7F"/>
    <w:rsid w:val="00DC6A50"/>
    <w:rsid w:val="00DD1258"/>
    <w:rsid w:val="00DD1D61"/>
    <w:rsid w:val="00DD1F8E"/>
    <w:rsid w:val="00DD33C4"/>
    <w:rsid w:val="00DD39A3"/>
    <w:rsid w:val="00DD47B8"/>
    <w:rsid w:val="00DD6438"/>
    <w:rsid w:val="00DD73FF"/>
    <w:rsid w:val="00DD7F05"/>
    <w:rsid w:val="00DE4040"/>
    <w:rsid w:val="00DF18A9"/>
    <w:rsid w:val="00DF1D42"/>
    <w:rsid w:val="00DF713F"/>
    <w:rsid w:val="00E00751"/>
    <w:rsid w:val="00E0096B"/>
    <w:rsid w:val="00E02A3E"/>
    <w:rsid w:val="00E02CC7"/>
    <w:rsid w:val="00E037DE"/>
    <w:rsid w:val="00E070FB"/>
    <w:rsid w:val="00E1185F"/>
    <w:rsid w:val="00E15120"/>
    <w:rsid w:val="00E1711B"/>
    <w:rsid w:val="00E174D1"/>
    <w:rsid w:val="00E26A6C"/>
    <w:rsid w:val="00E30D3A"/>
    <w:rsid w:val="00E35BB5"/>
    <w:rsid w:val="00E36374"/>
    <w:rsid w:val="00E37BD3"/>
    <w:rsid w:val="00E37E84"/>
    <w:rsid w:val="00E40F2C"/>
    <w:rsid w:val="00E417A9"/>
    <w:rsid w:val="00E44283"/>
    <w:rsid w:val="00E442DF"/>
    <w:rsid w:val="00E474A8"/>
    <w:rsid w:val="00E47A52"/>
    <w:rsid w:val="00E606FF"/>
    <w:rsid w:val="00E61427"/>
    <w:rsid w:val="00E711EB"/>
    <w:rsid w:val="00E71FC1"/>
    <w:rsid w:val="00E76E82"/>
    <w:rsid w:val="00E80C51"/>
    <w:rsid w:val="00E811D7"/>
    <w:rsid w:val="00E82830"/>
    <w:rsid w:val="00E83DE4"/>
    <w:rsid w:val="00E853EC"/>
    <w:rsid w:val="00E9288D"/>
    <w:rsid w:val="00E94E29"/>
    <w:rsid w:val="00E953C1"/>
    <w:rsid w:val="00E96785"/>
    <w:rsid w:val="00EA0C21"/>
    <w:rsid w:val="00EA2C2E"/>
    <w:rsid w:val="00EA6675"/>
    <w:rsid w:val="00EA69C6"/>
    <w:rsid w:val="00EB0BDA"/>
    <w:rsid w:val="00EB1ABC"/>
    <w:rsid w:val="00EB706D"/>
    <w:rsid w:val="00EC0980"/>
    <w:rsid w:val="00EC3C86"/>
    <w:rsid w:val="00ED0748"/>
    <w:rsid w:val="00ED19AB"/>
    <w:rsid w:val="00ED2379"/>
    <w:rsid w:val="00ED7746"/>
    <w:rsid w:val="00ED7936"/>
    <w:rsid w:val="00EE00FF"/>
    <w:rsid w:val="00EE196F"/>
    <w:rsid w:val="00EE6BB6"/>
    <w:rsid w:val="00EE6C7E"/>
    <w:rsid w:val="00EE769C"/>
    <w:rsid w:val="00EE7D2A"/>
    <w:rsid w:val="00EF1E1C"/>
    <w:rsid w:val="00EF2F9E"/>
    <w:rsid w:val="00F00806"/>
    <w:rsid w:val="00F13A65"/>
    <w:rsid w:val="00F14592"/>
    <w:rsid w:val="00F1712A"/>
    <w:rsid w:val="00F17D4A"/>
    <w:rsid w:val="00F205A8"/>
    <w:rsid w:val="00F24646"/>
    <w:rsid w:val="00F24B07"/>
    <w:rsid w:val="00F27BAA"/>
    <w:rsid w:val="00F30284"/>
    <w:rsid w:val="00F31603"/>
    <w:rsid w:val="00F31834"/>
    <w:rsid w:val="00F328C4"/>
    <w:rsid w:val="00F33158"/>
    <w:rsid w:val="00F34C56"/>
    <w:rsid w:val="00F34DCA"/>
    <w:rsid w:val="00F3568B"/>
    <w:rsid w:val="00F375FF"/>
    <w:rsid w:val="00F42119"/>
    <w:rsid w:val="00F440CF"/>
    <w:rsid w:val="00F53316"/>
    <w:rsid w:val="00F55BCC"/>
    <w:rsid w:val="00F63465"/>
    <w:rsid w:val="00F65CCE"/>
    <w:rsid w:val="00F70CD7"/>
    <w:rsid w:val="00F73DDF"/>
    <w:rsid w:val="00F7472F"/>
    <w:rsid w:val="00F752AC"/>
    <w:rsid w:val="00F803F0"/>
    <w:rsid w:val="00F825B1"/>
    <w:rsid w:val="00F83A7B"/>
    <w:rsid w:val="00F86164"/>
    <w:rsid w:val="00F96240"/>
    <w:rsid w:val="00F96F56"/>
    <w:rsid w:val="00F97489"/>
    <w:rsid w:val="00FA1F24"/>
    <w:rsid w:val="00FA2BC5"/>
    <w:rsid w:val="00FA34A8"/>
    <w:rsid w:val="00FA5574"/>
    <w:rsid w:val="00FB2676"/>
    <w:rsid w:val="00FB611E"/>
    <w:rsid w:val="00FC2293"/>
    <w:rsid w:val="00FC3D65"/>
    <w:rsid w:val="00FC603F"/>
    <w:rsid w:val="00FC783E"/>
    <w:rsid w:val="00FC7844"/>
    <w:rsid w:val="00FC7CA4"/>
    <w:rsid w:val="00FE022E"/>
    <w:rsid w:val="00FE0CC1"/>
    <w:rsid w:val="00FE0F27"/>
    <w:rsid w:val="00FE37B4"/>
    <w:rsid w:val="00FE59DA"/>
    <w:rsid w:val="00FE6357"/>
    <w:rsid w:val="00FE6A1A"/>
    <w:rsid w:val="00FF6828"/>
    <w:rsid w:val="00FF6C55"/>
    <w:rsid w:val="00FF6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8DB2B"/>
  <w15:chartTrackingRefBased/>
  <w15:docId w15:val="{3407A91D-DAE5-4BD2-9198-E6F9F800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5F"/>
    <w:rPr>
      <w:sz w:val="24"/>
      <w:szCs w:val="24"/>
    </w:rPr>
  </w:style>
  <w:style w:type="paragraph" w:styleId="Heading1">
    <w:name w:val="heading 1"/>
    <w:basedOn w:val="Normal"/>
    <w:next w:val="Normal"/>
    <w:link w:val="Heading1Char"/>
    <w:qFormat/>
    <w:rsid w:val="00DF18A9"/>
    <w:pPr>
      <w:keepNext/>
      <w:keepLines/>
      <w:spacing w:before="240"/>
      <w:outlineLvl w:val="0"/>
    </w:pPr>
    <w:rPr>
      <w:rFonts w:asciiTheme="majorHAnsi" w:eastAsiaTheme="majorEastAsia" w:hAnsiTheme="majorHAnsi" w:cstheme="majorBidi"/>
      <w:color w:val="C00000"/>
      <w:sz w:val="32"/>
      <w:szCs w:val="32"/>
    </w:rPr>
  </w:style>
  <w:style w:type="paragraph" w:styleId="Heading2">
    <w:name w:val="heading 2"/>
    <w:basedOn w:val="Normal"/>
    <w:next w:val="Normal"/>
    <w:qFormat/>
    <w:rsid w:val="005516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0848"/>
    <w:pPr>
      <w:keepNext/>
      <w:spacing w:before="240" w:after="60"/>
      <w:outlineLvl w:val="2"/>
    </w:pPr>
    <w:rPr>
      <w:rFonts w:ascii="Arial" w:hAnsi="Arial" w:cs="Arial"/>
      <w:b/>
      <w:bCs/>
      <w:sz w:val="26"/>
      <w:szCs w:val="26"/>
    </w:rPr>
  </w:style>
  <w:style w:type="paragraph" w:styleId="Heading4">
    <w:name w:val="heading 4"/>
    <w:basedOn w:val="Normal"/>
    <w:qFormat/>
    <w:rsid w:val="000302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2C9"/>
    <w:rPr>
      <w:color w:val="0000FF"/>
      <w:u w:val="single"/>
    </w:rPr>
  </w:style>
  <w:style w:type="character" w:customStyle="1" w:styleId="style111">
    <w:name w:val="style111"/>
    <w:rsid w:val="00301355"/>
    <w:rPr>
      <w:rFonts w:ascii="Arial" w:hAnsi="Arial" w:cs="Arial" w:hint="default"/>
    </w:rPr>
  </w:style>
  <w:style w:type="paragraph" w:customStyle="1" w:styleId="style12">
    <w:name w:val="style12"/>
    <w:basedOn w:val="Normal"/>
    <w:rsid w:val="00E82830"/>
    <w:pPr>
      <w:spacing w:before="100" w:beforeAutospacing="1" w:after="100" w:afterAutospacing="1"/>
    </w:pPr>
    <w:rPr>
      <w:rFonts w:ascii="Arial" w:hAnsi="Arial" w:cs="Arial"/>
      <w:sz w:val="20"/>
      <w:szCs w:val="20"/>
    </w:rPr>
  </w:style>
  <w:style w:type="paragraph" w:styleId="NormalWeb">
    <w:name w:val="Normal (Web)"/>
    <w:basedOn w:val="Normal"/>
    <w:uiPriority w:val="99"/>
    <w:rsid w:val="0018199A"/>
    <w:pPr>
      <w:spacing w:before="100" w:beforeAutospacing="1" w:after="100" w:afterAutospacing="1"/>
    </w:pPr>
  </w:style>
  <w:style w:type="character" w:styleId="Strong">
    <w:name w:val="Strong"/>
    <w:uiPriority w:val="22"/>
    <w:qFormat/>
    <w:rsid w:val="00F86164"/>
    <w:rPr>
      <w:b/>
      <w:bCs/>
    </w:rPr>
  </w:style>
  <w:style w:type="paragraph" w:styleId="DocumentMap">
    <w:name w:val="Document Map"/>
    <w:basedOn w:val="Normal"/>
    <w:semiHidden/>
    <w:rsid w:val="00155ADD"/>
    <w:pPr>
      <w:shd w:val="clear" w:color="auto" w:fill="000080"/>
    </w:pPr>
    <w:rPr>
      <w:rFonts w:ascii="Tahoma" w:hAnsi="Tahoma" w:cs="Tahoma"/>
      <w:sz w:val="20"/>
      <w:szCs w:val="20"/>
    </w:rPr>
  </w:style>
  <w:style w:type="paragraph" w:styleId="CommentText">
    <w:name w:val="annotation text"/>
    <w:basedOn w:val="Normal"/>
    <w:semiHidden/>
    <w:rsid w:val="003D59A5"/>
    <w:rPr>
      <w:sz w:val="20"/>
      <w:szCs w:val="20"/>
    </w:rPr>
  </w:style>
  <w:style w:type="table" w:styleId="TableGrid">
    <w:name w:val="Table Grid"/>
    <w:basedOn w:val="TableNormal"/>
    <w:rsid w:val="003D5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16C71"/>
    <w:rPr>
      <w:sz w:val="16"/>
      <w:szCs w:val="16"/>
    </w:rPr>
  </w:style>
  <w:style w:type="paragraph" w:styleId="PlainText">
    <w:name w:val="Plain Text"/>
    <w:basedOn w:val="Normal"/>
    <w:rsid w:val="00616C71"/>
    <w:rPr>
      <w:rFonts w:ascii="Courier New" w:hAnsi="Courier New" w:cs="Courier New"/>
      <w:sz w:val="20"/>
      <w:szCs w:val="20"/>
    </w:rPr>
  </w:style>
  <w:style w:type="paragraph" w:styleId="BalloonText">
    <w:name w:val="Balloon Text"/>
    <w:basedOn w:val="Normal"/>
    <w:semiHidden/>
    <w:rsid w:val="00616C71"/>
    <w:rPr>
      <w:rFonts w:ascii="Tahoma" w:hAnsi="Tahoma" w:cs="Tahoma"/>
      <w:sz w:val="16"/>
      <w:szCs w:val="16"/>
    </w:rPr>
  </w:style>
  <w:style w:type="paragraph" w:styleId="CommentSubject">
    <w:name w:val="annotation subject"/>
    <w:basedOn w:val="CommentText"/>
    <w:next w:val="CommentText"/>
    <w:semiHidden/>
    <w:rsid w:val="001C0A26"/>
    <w:rPr>
      <w:b/>
      <w:bCs/>
    </w:rPr>
  </w:style>
  <w:style w:type="paragraph" w:styleId="z-TopofForm">
    <w:name w:val="HTML Top of Form"/>
    <w:basedOn w:val="Normal"/>
    <w:next w:val="Normal"/>
    <w:hidden/>
    <w:rsid w:val="001B0848"/>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1B0848"/>
    <w:pPr>
      <w:pBdr>
        <w:top w:val="single" w:sz="6" w:space="1" w:color="auto"/>
      </w:pBdr>
      <w:jc w:val="center"/>
    </w:pPr>
    <w:rPr>
      <w:rFonts w:ascii="Arial" w:hAnsi="Arial" w:cs="Arial"/>
      <w:vanish/>
      <w:sz w:val="16"/>
      <w:szCs w:val="16"/>
    </w:rPr>
  </w:style>
  <w:style w:type="character" w:customStyle="1" w:styleId="eudoraheader">
    <w:name w:val="eudoraheader"/>
    <w:basedOn w:val="DefaultParagraphFont"/>
    <w:rsid w:val="00855B80"/>
  </w:style>
  <w:style w:type="paragraph" w:customStyle="1" w:styleId="Default">
    <w:name w:val="Default"/>
    <w:rsid w:val="00AB2FAB"/>
    <w:pPr>
      <w:autoSpaceDE w:val="0"/>
      <w:autoSpaceDN w:val="0"/>
      <w:adjustRightInd w:val="0"/>
    </w:pPr>
    <w:rPr>
      <w:rFonts w:ascii="Arial" w:hAnsi="Arial" w:cs="Arial"/>
      <w:color w:val="000000"/>
      <w:sz w:val="24"/>
      <w:szCs w:val="24"/>
    </w:rPr>
  </w:style>
  <w:style w:type="character" w:styleId="FollowedHyperlink">
    <w:name w:val="FollowedHyperlink"/>
    <w:rsid w:val="00715EB6"/>
    <w:rPr>
      <w:color w:val="954F72"/>
      <w:u w:val="single"/>
    </w:rPr>
  </w:style>
  <w:style w:type="paragraph" w:styleId="Title">
    <w:name w:val="Title"/>
    <w:basedOn w:val="Normal"/>
    <w:link w:val="TitleChar"/>
    <w:qFormat/>
    <w:rsid w:val="00BE2366"/>
    <w:pPr>
      <w:jc w:val="center"/>
    </w:pPr>
    <w:rPr>
      <w:b/>
      <w:szCs w:val="20"/>
    </w:rPr>
  </w:style>
  <w:style w:type="character" w:customStyle="1" w:styleId="TitleChar">
    <w:name w:val="Title Char"/>
    <w:link w:val="Title"/>
    <w:rsid w:val="00BE2366"/>
    <w:rPr>
      <w:b/>
      <w:sz w:val="24"/>
    </w:rPr>
  </w:style>
  <w:style w:type="paragraph" w:styleId="BodyText">
    <w:name w:val="Body Text"/>
    <w:basedOn w:val="Normal"/>
    <w:link w:val="BodyTextChar"/>
    <w:rsid w:val="00BE2366"/>
    <w:rPr>
      <w:rFonts w:ascii="Arial" w:hAnsi="Arial" w:cs="Arial"/>
      <w:sz w:val="20"/>
    </w:rPr>
  </w:style>
  <w:style w:type="character" w:customStyle="1" w:styleId="BodyTextChar">
    <w:name w:val="Body Text Char"/>
    <w:link w:val="BodyText"/>
    <w:rsid w:val="00BE2366"/>
    <w:rPr>
      <w:rFonts w:ascii="Arial" w:hAnsi="Arial" w:cs="Arial"/>
      <w:szCs w:val="24"/>
    </w:rPr>
  </w:style>
  <w:style w:type="paragraph" w:styleId="Footer">
    <w:name w:val="footer"/>
    <w:basedOn w:val="Normal"/>
    <w:link w:val="FooterChar"/>
    <w:uiPriority w:val="99"/>
    <w:rsid w:val="00BE2366"/>
    <w:pPr>
      <w:tabs>
        <w:tab w:val="center" w:pos="4680"/>
        <w:tab w:val="right" w:pos="9360"/>
      </w:tabs>
    </w:pPr>
  </w:style>
  <w:style w:type="character" w:customStyle="1" w:styleId="FooterChar">
    <w:name w:val="Footer Char"/>
    <w:link w:val="Footer"/>
    <w:uiPriority w:val="99"/>
    <w:rsid w:val="00BE2366"/>
    <w:rPr>
      <w:sz w:val="24"/>
      <w:szCs w:val="24"/>
    </w:rPr>
  </w:style>
  <w:style w:type="character" w:styleId="PageNumber">
    <w:name w:val="page number"/>
    <w:rsid w:val="00BE2366"/>
  </w:style>
  <w:style w:type="table" w:customStyle="1" w:styleId="TableGrid1">
    <w:name w:val="Table Grid1"/>
    <w:basedOn w:val="TableNormal"/>
    <w:next w:val="TableGrid"/>
    <w:uiPriority w:val="59"/>
    <w:rsid w:val="00BE2366"/>
    <w:rPr>
      <w:rFonts w:ascii="Cambria" w:eastAsia="Calibri"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8660A"/>
    <w:rPr>
      <w:color w:val="605E5C"/>
      <w:shd w:val="clear" w:color="auto" w:fill="E1DFDD"/>
    </w:rPr>
  </w:style>
  <w:style w:type="paragraph" w:styleId="ListParagraph">
    <w:name w:val="List Paragraph"/>
    <w:aliases w:val="List Numbered,Numbered List"/>
    <w:basedOn w:val="Normal"/>
    <w:uiPriority w:val="34"/>
    <w:qFormat/>
    <w:rsid w:val="009D6F5F"/>
    <w:pPr>
      <w:ind w:left="720"/>
      <w:contextualSpacing/>
    </w:pPr>
  </w:style>
  <w:style w:type="character" w:customStyle="1" w:styleId="UnresolvedMention2">
    <w:name w:val="Unresolved Mention2"/>
    <w:basedOn w:val="DefaultParagraphFont"/>
    <w:uiPriority w:val="99"/>
    <w:semiHidden/>
    <w:unhideWhenUsed/>
    <w:rsid w:val="00AF4DBF"/>
    <w:rPr>
      <w:color w:val="605E5C"/>
      <w:shd w:val="clear" w:color="auto" w:fill="E1DFDD"/>
    </w:rPr>
  </w:style>
  <w:style w:type="paragraph" w:styleId="Header">
    <w:name w:val="header"/>
    <w:basedOn w:val="Normal"/>
    <w:link w:val="HeaderChar"/>
    <w:rsid w:val="00FE6357"/>
    <w:pPr>
      <w:tabs>
        <w:tab w:val="center" w:pos="4680"/>
        <w:tab w:val="right" w:pos="9360"/>
      </w:tabs>
    </w:pPr>
  </w:style>
  <w:style w:type="character" w:customStyle="1" w:styleId="HeaderChar">
    <w:name w:val="Header Char"/>
    <w:basedOn w:val="DefaultParagraphFont"/>
    <w:link w:val="Header"/>
    <w:rsid w:val="00FE6357"/>
    <w:rPr>
      <w:sz w:val="24"/>
      <w:szCs w:val="24"/>
    </w:rPr>
  </w:style>
  <w:style w:type="character" w:styleId="Emphasis">
    <w:name w:val="Emphasis"/>
    <w:basedOn w:val="DefaultParagraphFont"/>
    <w:uiPriority w:val="20"/>
    <w:qFormat/>
    <w:rsid w:val="002A43AB"/>
    <w:rPr>
      <w:i/>
      <w:iCs/>
    </w:rPr>
  </w:style>
  <w:style w:type="character" w:customStyle="1" w:styleId="apple-converted-space">
    <w:name w:val="apple-converted-space"/>
    <w:basedOn w:val="DefaultParagraphFont"/>
    <w:rsid w:val="002A43AB"/>
  </w:style>
  <w:style w:type="character" w:customStyle="1" w:styleId="Heading1Char">
    <w:name w:val="Heading 1 Char"/>
    <w:basedOn w:val="DefaultParagraphFont"/>
    <w:link w:val="Heading1"/>
    <w:rsid w:val="00DF18A9"/>
    <w:rPr>
      <w:rFonts w:asciiTheme="majorHAnsi" w:eastAsiaTheme="majorEastAsia" w:hAnsiTheme="majorHAnsi" w:cstheme="majorBidi"/>
      <w:color w:val="C00000"/>
      <w:sz w:val="32"/>
      <w:szCs w:val="32"/>
    </w:rPr>
  </w:style>
  <w:style w:type="character" w:styleId="IntenseEmphasis">
    <w:name w:val="Intense Emphasis"/>
    <w:basedOn w:val="DefaultParagraphFont"/>
    <w:uiPriority w:val="21"/>
    <w:qFormat/>
    <w:rsid w:val="00DF18A9"/>
    <w:rPr>
      <w:i/>
      <w:iCs/>
      <w:color w:val="C00000"/>
    </w:rPr>
  </w:style>
  <w:style w:type="character" w:styleId="SubtleEmphasis">
    <w:name w:val="Subtle Emphasis"/>
    <w:basedOn w:val="DefaultParagraphFont"/>
    <w:uiPriority w:val="19"/>
    <w:qFormat/>
    <w:rsid w:val="00582E84"/>
    <w:rPr>
      <w:i/>
      <w:iCs/>
      <w:color w:val="404040" w:themeColor="text1" w:themeTint="BF"/>
    </w:rPr>
  </w:style>
  <w:style w:type="paragraph" w:styleId="IntenseQuote">
    <w:name w:val="Intense Quote"/>
    <w:basedOn w:val="Normal"/>
    <w:next w:val="Normal"/>
    <w:link w:val="IntenseQuoteChar"/>
    <w:uiPriority w:val="30"/>
    <w:qFormat/>
    <w:rsid w:val="00DF18A9"/>
    <w:pPr>
      <w:pBdr>
        <w:top w:val="single" w:sz="4" w:space="10" w:color="A5300F" w:themeColor="accent1"/>
        <w:bottom w:val="single" w:sz="4" w:space="10" w:color="A5300F" w:themeColor="accent1"/>
      </w:pBdr>
      <w:spacing w:before="360" w:after="360"/>
      <w:ind w:left="864" w:right="864"/>
      <w:jc w:val="center"/>
    </w:pPr>
    <w:rPr>
      <w:i/>
      <w:iCs/>
      <w:color w:val="C00000"/>
    </w:rPr>
  </w:style>
  <w:style w:type="character" w:customStyle="1" w:styleId="IntenseQuoteChar">
    <w:name w:val="Intense Quote Char"/>
    <w:basedOn w:val="DefaultParagraphFont"/>
    <w:link w:val="IntenseQuote"/>
    <w:uiPriority w:val="30"/>
    <w:rsid w:val="00DF18A9"/>
    <w:rPr>
      <w:i/>
      <w:iCs/>
      <w:color w:val="C00000"/>
      <w:sz w:val="24"/>
      <w:szCs w:val="24"/>
    </w:rPr>
  </w:style>
  <w:style w:type="paragraph" w:styleId="Revision">
    <w:name w:val="Revision"/>
    <w:hidden/>
    <w:uiPriority w:val="99"/>
    <w:semiHidden/>
    <w:rsid w:val="006D1E64"/>
    <w:rPr>
      <w:sz w:val="24"/>
      <w:szCs w:val="24"/>
    </w:rPr>
  </w:style>
  <w:style w:type="character" w:styleId="UnresolvedMention">
    <w:name w:val="Unresolved Mention"/>
    <w:basedOn w:val="DefaultParagraphFont"/>
    <w:uiPriority w:val="99"/>
    <w:semiHidden/>
    <w:unhideWhenUsed/>
    <w:rsid w:val="00821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517">
      <w:bodyDiv w:val="1"/>
      <w:marLeft w:val="0"/>
      <w:marRight w:val="0"/>
      <w:marTop w:val="0"/>
      <w:marBottom w:val="0"/>
      <w:divBdr>
        <w:top w:val="none" w:sz="0" w:space="0" w:color="auto"/>
        <w:left w:val="none" w:sz="0" w:space="0" w:color="auto"/>
        <w:bottom w:val="none" w:sz="0" w:space="0" w:color="auto"/>
        <w:right w:val="none" w:sz="0" w:space="0" w:color="auto"/>
      </w:divBdr>
    </w:div>
    <w:div w:id="516312604">
      <w:bodyDiv w:val="1"/>
      <w:marLeft w:val="0"/>
      <w:marRight w:val="0"/>
      <w:marTop w:val="0"/>
      <w:marBottom w:val="0"/>
      <w:divBdr>
        <w:top w:val="none" w:sz="0" w:space="0" w:color="auto"/>
        <w:left w:val="none" w:sz="0" w:space="0" w:color="auto"/>
        <w:bottom w:val="none" w:sz="0" w:space="0" w:color="auto"/>
        <w:right w:val="none" w:sz="0" w:space="0" w:color="auto"/>
      </w:divBdr>
    </w:div>
    <w:div w:id="548539414">
      <w:bodyDiv w:val="1"/>
      <w:marLeft w:val="0"/>
      <w:marRight w:val="0"/>
      <w:marTop w:val="0"/>
      <w:marBottom w:val="0"/>
      <w:divBdr>
        <w:top w:val="none" w:sz="0" w:space="0" w:color="auto"/>
        <w:left w:val="none" w:sz="0" w:space="0" w:color="auto"/>
        <w:bottom w:val="none" w:sz="0" w:space="0" w:color="auto"/>
        <w:right w:val="none" w:sz="0" w:space="0" w:color="auto"/>
      </w:divBdr>
    </w:div>
    <w:div w:id="727341501">
      <w:bodyDiv w:val="1"/>
      <w:marLeft w:val="0"/>
      <w:marRight w:val="0"/>
      <w:marTop w:val="0"/>
      <w:marBottom w:val="0"/>
      <w:divBdr>
        <w:top w:val="none" w:sz="0" w:space="0" w:color="auto"/>
        <w:left w:val="none" w:sz="0" w:space="0" w:color="auto"/>
        <w:bottom w:val="none" w:sz="0" w:space="0" w:color="auto"/>
        <w:right w:val="none" w:sz="0" w:space="0" w:color="auto"/>
      </w:divBdr>
    </w:div>
    <w:div w:id="999116635">
      <w:bodyDiv w:val="1"/>
      <w:marLeft w:val="120"/>
      <w:marRight w:val="100"/>
      <w:marTop w:val="0"/>
      <w:marBottom w:val="120"/>
      <w:divBdr>
        <w:top w:val="none" w:sz="0" w:space="0" w:color="auto"/>
        <w:left w:val="none" w:sz="0" w:space="0" w:color="auto"/>
        <w:bottom w:val="none" w:sz="0" w:space="0" w:color="auto"/>
        <w:right w:val="none" w:sz="0" w:space="0" w:color="auto"/>
      </w:divBdr>
      <w:divsChild>
        <w:div w:id="954218628">
          <w:marLeft w:val="0"/>
          <w:marRight w:val="0"/>
          <w:marTop w:val="0"/>
          <w:marBottom w:val="0"/>
          <w:divBdr>
            <w:top w:val="none" w:sz="0" w:space="0" w:color="auto"/>
            <w:left w:val="none" w:sz="0" w:space="0" w:color="auto"/>
            <w:bottom w:val="none" w:sz="0" w:space="0" w:color="auto"/>
            <w:right w:val="none" w:sz="0" w:space="0" w:color="auto"/>
          </w:divBdr>
          <w:divsChild>
            <w:div w:id="1016226230">
              <w:marLeft w:val="120"/>
              <w:marRight w:val="120"/>
              <w:marTop w:val="120"/>
              <w:marBottom w:val="120"/>
              <w:divBdr>
                <w:top w:val="single" w:sz="2" w:space="0" w:color="333333"/>
                <w:left w:val="single" w:sz="2" w:space="31" w:color="333333"/>
                <w:bottom w:val="single" w:sz="2" w:space="0" w:color="333333"/>
                <w:right w:val="single" w:sz="2" w:space="0" w:color="333333"/>
              </w:divBdr>
            </w:div>
            <w:div w:id="1221938993">
              <w:marLeft w:val="120"/>
              <w:marRight w:val="120"/>
              <w:marTop w:val="120"/>
              <w:marBottom w:val="120"/>
              <w:divBdr>
                <w:top w:val="single" w:sz="2" w:space="0" w:color="333333"/>
                <w:left w:val="single" w:sz="2" w:space="0" w:color="333333"/>
                <w:bottom w:val="single" w:sz="2" w:space="0" w:color="333333"/>
                <w:right w:val="single" w:sz="2" w:space="0" w:color="333333"/>
              </w:divBdr>
            </w:div>
          </w:divsChild>
        </w:div>
      </w:divsChild>
    </w:div>
    <w:div w:id="1042553739">
      <w:bodyDiv w:val="1"/>
      <w:marLeft w:val="0"/>
      <w:marRight w:val="0"/>
      <w:marTop w:val="0"/>
      <w:marBottom w:val="0"/>
      <w:divBdr>
        <w:top w:val="none" w:sz="0" w:space="0" w:color="auto"/>
        <w:left w:val="none" w:sz="0" w:space="0" w:color="auto"/>
        <w:bottom w:val="none" w:sz="0" w:space="0" w:color="auto"/>
        <w:right w:val="none" w:sz="0" w:space="0" w:color="auto"/>
      </w:divBdr>
      <w:divsChild>
        <w:div w:id="316958792">
          <w:marLeft w:val="0"/>
          <w:marRight w:val="0"/>
          <w:marTop w:val="0"/>
          <w:marBottom w:val="0"/>
          <w:divBdr>
            <w:top w:val="none" w:sz="0" w:space="0" w:color="auto"/>
            <w:left w:val="none" w:sz="0" w:space="0" w:color="auto"/>
            <w:bottom w:val="none" w:sz="0" w:space="0" w:color="auto"/>
            <w:right w:val="none" w:sz="0" w:space="0" w:color="auto"/>
          </w:divBdr>
        </w:div>
      </w:divsChild>
    </w:div>
    <w:div w:id="1095907948">
      <w:bodyDiv w:val="1"/>
      <w:marLeft w:val="120"/>
      <w:marRight w:val="100"/>
      <w:marTop w:val="0"/>
      <w:marBottom w:val="120"/>
      <w:divBdr>
        <w:top w:val="none" w:sz="0" w:space="0" w:color="auto"/>
        <w:left w:val="none" w:sz="0" w:space="0" w:color="auto"/>
        <w:bottom w:val="none" w:sz="0" w:space="0" w:color="auto"/>
        <w:right w:val="none" w:sz="0" w:space="0" w:color="auto"/>
      </w:divBdr>
    </w:div>
    <w:div w:id="1727558596">
      <w:bodyDiv w:val="1"/>
      <w:marLeft w:val="120"/>
      <w:marRight w:val="100"/>
      <w:marTop w:val="0"/>
      <w:marBottom w:val="120"/>
      <w:divBdr>
        <w:top w:val="none" w:sz="0" w:space="0" w:color="auto"/>
        <w:left w:val="none" w:sz="0" w:space="0" w:color="auto"/>
        <w:bottom w:val="none" w:sz="0" w:space="0" w:color="auto"/>
        <w:right w:val="none" w:sz="0" w:space="0" w:color="auto"/>
      </w:divBdr>
      <w:divsChild>
        <w:div w:id="1510295186">
          <w:marLeft w:val="0"/>
          <w:marRight w:val="0"/>
          <w:marTop w:val="0"/>
          <w:marBottom w:val="0"/>
          <w:divBdr>
            <w:top w:val="none" w:sz="0" w:space="0" w:color="auto"/>
            <w:left w:val="none" w:sz="0" w:space="0" w:color="auto"/>
            <w:bottom w:val="none" w:sz="0" w:space="0" w:color="auto"/>
            <w:right w:val="none" w:sz="0" w:space="0" w:color="auto"/>
          </w:divBdr>
          <w:divsChild>
            <w:div w:id="1892838386">
              <w:marLeft w:val="120"/>
              <w:marRight w:val="120"/>
              <w:marTop w:val="120"/>
              <w:marBottom w:val="120"/>
              <w:divBdr>
                <w:top w:val="single" w:sz="2" w:space="0" w:color="333333"/>
                <w:left w:val="single" w:sz="2" w:space="0" w:color="333333"/>
                <w:bottom w:val="single" w:sz="2" w:space="0" w:color="333333"/>
                <w:right w:val="single" w:sz="2" w:space="0" w:color="333333"/>
              </w:divBdr>
            </w:div>
          </w:divsChild>
        </w:div>
      </w:divsChild>
    </w:div>
    <w:div w:id="1741100140">
      <w:bodyDiv w:val="1"/>
      <w:marLeft w:val="120"/>
      <w:marRight w:val="100"/>
      <w:marTop w:val="0"/>
      <w:marBottom w:val="12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single" w:sz="4" w:space="0" w:color="333333"/>
            <w:left w:val="none" w:sz="0" w:space="0" w:color="auto"/>
            <w:bottom w:val="single" w:sz="4" w:space="0" w:color="333333"/>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8help@osu.edu" TargetMode="External"/><Relationship Id="rId18" Type="http://schemas.openxmlformats.org/officeDocument/2006/relationships/hyperlink" Target="http://go.osu.edu/install-duo" TargetMode="External"/><Relationship Id="rId26" Type="http://schemas.openxmlformats.org/officeDocument/2006/relationships/hyperlink" Target="https://www.northwestern.edu/provost/policies-procedures/academic-integrity/cardinal-rules.html" TargetMode="External"/><Relationship Id="rId39" Type="http://schemas.openxmlformats.org/officeDocument/2006/relationships/hyperlink" Target="mailto:lauren.m.seal2.mil@mail.mil" TargetMode="External"/><Relationship Id="rId21" Type="http://schemas.openxmlformats.org/officeDocument/2006/relationships/hyperlink" Target="http://cph.osu.edu/students/graduate/handbooks" TargetMode="External"/><Relationship Id="rId42" Type="http://schemas.openxmlformats.org/officeDocument/2006/relationships/hyperlink" Target="mailto:wittum.1@osu.edu" TargetMode="External"/><Relationship Id="rId47" Type="http://schemas.openxmlformats.org/officeDocument/2006/relationships/hyperlink" Target="mailto:stull.82@osu.edu" TargetMode="External"/><Relationship Id="rId50" Type="http://schemas.openxmlformats.org/officeDocument/2006/relationships/hyperlink" Target="mailto:oquin.4@osu.edu" TargetMode="External"/><Relationship Id="rId55" Type="http://schemas.openxmlformats.org/officeDocument/2006/relationships/hyperlink" Target="mailto:saif.2@osu.edu" TargetMode="External"/><Relationship Id="rId7" Type="http://schemas.openxmlformats.org/officeDocument/2006/relationships/hyperlink" Target="mailto:hoet.1@osu.edu" TargetMode="External"/><Relationship Id="rId2" Type="http://schemas.openxmlformats.org/officeDocument/2006/relationships/styles" Target="styles.xml"/><Relationship Id="rId16" Type="http://schemas.openxmlformats.org/officeDocument/2006/relationships/hyperlink" Target="http://buckeyepass.osu.edu/" TargetMode="External"/><Relationship Id="rId29" Type="http://schemas.openxmlformats.org/officeDocument/2006/relationships/hyperlink" Target="http://www.ccs.ohio-state.edu/" TargetMode="External"/><Relationship Id="rId11" Type="http://schemas.openxmlformats.org/officeDocument/2006/relationships/hyperlink" Target="https://ocio.osu.edu/help/hours" TargetMode="External"/><Relationship Id="rId24" Type="http://schemas.openxmlformats.org/officeDocument/2006/relationships/hyperlink" Target="http://oaa.osu.edu/coam.html" TargetMode="External"/><Relationship Id="rId32" Type="http://schemas.openxmlformats.org/officeDocument/2006/relationships/image" Target="media/image1.png"/><Relationship Id="rId37" Type="http://schemas.openxmlformats.org/officeDocument/2006/relationships/hyperlink" Target="mailto:nolting.4@osu.edu" TargetMode="External"/><Relationship Id="rId40" Type="http://schemas.openxmlformats.org/officeDocument/2006/relationships/hyperlink" Target="mailto:Berrian.4@osu.edu" TargetMode="External"/><Relationship Id="rId45" Type="http://schemas.openxmlformats.org/officeDocument/2006/relationships/hyperlink" Target="mailto:wittum.1@osu.edu" TargetMode="External"/><Relationship Id="rId53" Type="http://schemas.openxmlformats.org/officeDocument/2006/relationships/hyperlink" Target="mailto:hoet.1@osu.edu"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safeandhealthy.osu.edu" TargetMode="External"/><Relationship Id="rId4" Type="http://schemas.openxmlformats.org/officeDocument/2006/relationships/webSettings" Target="webSettings.xml"/><Relationship Id="rId9" Type="http://schemas.openxmlformats.org/officeDocument/2006/relationships/hyperlink" Target="mailto:janovyak.2@osu.edu" TargetMode="External"/><Relationship Id="rId14" Type="http://schemas.openxmlformats.org/officeDocument/2006/relationships/hyperlink" Target="http://go.osu.edu/canvasstudent" TargetMode="External"/><Relationship Id="rId22" Type="http://schemas.openxmlformats.org/officeDocument/2006/relationships/hyperlink" Target="https://goo.gl/aGCUl5" TargetMode="External"/><Relationship Id="rId27" Type="http://schemas.openxmlformats.org/officeDocument/2006/relationships/hyperlink" Target="http://slds.osu.edu/" TargetMode="External"/><Relationship Id="rId30" Type="http://schemas.openxmlformats.org/officeDocument/2006/relationships/hyperlink" Target="mailto:el-Khoury.7@osu.edu" TargetMode="External"/><Relationship Id="rId43" Type="http://schemas.openxmlformats.org/officeDocument/2006/relationships/hyperlink" Target="mailto:pesapane.1@osu.edu" TargetMode="External"/><Relationship Id="rId48" Type="http://schemas.openxmlformats.org/officeDocument/2006/relationships/hyperlink" Target="mailto:Leeanne.Garrett@odh.ohio.gov" TargetMode="External"/><Relationship Id="rId56" Type="http://schemas.openxmlformats.org/officeDocument/2006/relationships/hyperlink" Target="mailto:dennis.129@osu.edu" TargetMode="External"/><Relationship Id="rId8" Type="http://schemas.openxmlformats.org/officeDocument/2006/relationships/hyperlink" Target="mailto:Wittum.1@osu.edu" TargetMode="External"/><Relationship Id="rId51" Type="http://schemas.openxmlformats.org/officeDocument/2006/relationships/hyperlink" Target="mailto:oquin.4@osu.edu" TargetMode="External"/><Relationship Id="rId3" Type="http://schemas.openxmlformats.org/officeDocument/2006/relationships/settings" Target="settings.xml"/><Relationship Id="rId12" Type="http://schemas.openxmlformats.org/officeDocument/2006/relationships/hyperlink" Target="http://ocio.osu.edu/help" TargetMode="External"/><Relationship Id="rId17" Type="http://schemas.openxmlformats.org/officeDocument/2006/relationships/hyperlink" Target="http://go.osu.edu/add-device" TargetMode="External"/><Relationship Id="rId25" Type="http://schemas.openxmlformats.org/officeDocument/2006/relationships/hyperlink" Target="http://oaa.osu.edu/coamtensuggestions.html" TargetMode="External"/><Relationship Id="rId33" Type="http://schemas.openxmlformats.org/officeDocument/2006/relationships/customXml" Target="ink/ink1.xml"/><Relationship Id="rId38" Type="http://schemas.openxmlformats.org/officeDocument/2006/relationships/hyperlink" Target="mailto:wittum.1@osu.edu" TargetMode="External"/><Relationship Id="rId46" Type="http://schemas.openxmlformats.org/officeDocument/2006/relationships/hyperlink" Target="mailto:sara.margrey@odh.ohio.gov" TargetMode="External"/><Relationship Id="rId59" Type="http://schemas.openxmlformats.org/officeDocument/2006/relationships/footer" Target="footer2.xml"/><Relationship Id="rId20" Type="http://schemas.openxmlformats.org/officeDocument/2006/relationships/hyperlink" Target="https://oaa.osu.edu/academic-integrity-and-misconduct" TargetMode="External"/><Relationship Id="rId41" Type="http://schemas.openxmlformats.org/officeDocument/2006/relationships/hyperlink" Target="mailto:eleftheriou.3@buckeyemail.osu.edu" TargetMode="External"/><Relationship Id="rId54" Type="http://schemas.openxmlformats.org/officeDocument/2006/relationships/hyperlink" Target="mailto:sara.margrey@odh.ohio.gov"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go.osu.edu/office365help" TargetMode="External"/><Relationship Id="rId23" Type="http://schemas.openxmlformats.org/officeDocument/2006/relationships/hyperlink" Target="https://trustees.osu.edu/bylaws-and-rules/code" TargetMode="External"/><Relationship Id="rId28" Type="http://schemas.openxmlformats.org/officeDocument/2006/relationships/hyperlink" Target="https://ccs.osu.edu/" TargetMode="External"/><Relationship Id="rId36" Type="http://schemas.openxmlformats.org/officeDocument/2006/relationships/image" Target="media/image2.png"/><Relationship Id="rId49" Type="http://schemas.openxmlformats.org/officeDocument/2006/relationships/hyperlink" Target="mailto:hoet.1@osu.edu" TargetMode="External"/><Relationship Id="rId57" Type="http://schemas.openxmlformats.org/officeDocument/2006/relationships/hyperlink" Target="mailto:wittum.1@osu.edu" TargetMode="External"/><Relationship Id="rId10" Type="http://schemas.openxmlformats.org/officeDocument/2006/relationships/hyperlink" Target="https://carmen.osu.edu/" TargetMode="External"/><Relationship Id="rId31" Type="http://schemas.openxmlformats.org/officeDocument/2006/relationships/hyperlink" Target="mailto:slds@osu.edu" TargetMode="External"/><Relationship Id="rId44" Type="http://schemas.openxmlformats.org/officeDocument/2006/relationships/hyperlink" Target="mailto:pesapane.1@osu.edu" TargetMode="External"/><Relationship Id="rId52" Type="http://schemas.openxmlformats.org/officeDocument/2006/relationships/hyperlink" Target="mailto:Berrian.4@osu.edu" TargetMode="External"/><Relationship Id="rId60" Type="http://schemas.openxmlformats.org/officeDocument/2006/relationships/hyperlink" Target="http://go.osu.edu/zoom-meetings"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6-24T20:25:06.420"/>
    </inkml:context>
    <inkml:brush xml:id="br0">
      <inkml:brushProperty name="width" value="0.05" units="cm"/>
      <inkml:brushProperty name="height" value="0.05" units="cm"/>
      <inkml:brushProperty name="color" value="#33CCFF"/>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VPM 796</vt:lpstr>
    </vt:vector>
  </TitlesOfParts>
  <Company>Veterinary Preventive Medicine</Company>
  <LinksUpToDate>false</LinksUpToDate>
  <CharactersWithSpaces>27054</CharactersWithSpaces>
  <SharedDoc>false</SharedDoc>
  <HLinks>
    <vt:vector size="168" baseType="variant">
      <vt:variant>
        <vt:i4>6553669</vt:i4>
      </vt:variant>
      <vt:variant>
        <vt:i4>81</vt:i4>
      </vt:variant>
      <vt:variant>
        <vt:i4>0</vt:i4>
      </vt:variant>
      <vt:variant>
        <vt:i4>5</vt:i4>
      </vt:variant>
      <vt:variant>
        <vt:lpwstr>mailto:dennis.129@osu.edu</vt:lpwstr>
      </vt:variant>
      <vt:variant>
        <vt:lpwstr/>
      </vt:variant>
      <vt:variant>
        <vt:i4>5177402</vt:i4>
      </vt:variant>
      <vt:variant>
        <vt:i4>78</vt:i4>
      </vt:variant>
      <vt:variant>
        <vt:i4>0</vt:i4>
      </vt:variant>
      <vt:variant>
        <vt:i4>5</vt:i4>
      </vt:variant>
      <vt:variant>
        <vt:lpwstr>mailto:freed.36@osu.edu</vt:lpwstr>
      </vt:variant>
      <vt:variant>
        <vt:lpwstr/>
      </vt:variant>
      <vt:variant>
        <vt:i4>3080192</vt:i4>
      </vt:variant>
      <vt:variant>
        <vt:i4>75</vt:i4>
      </vt:variant>
      <vt:variant>
        <vt:i4>0</vt:i4>
      </vt:variant>
      <vt:variant>
        <vt:i4>5</vt:i4>
      </vt:variant>
      <vt:variant>
        <vt:lpwstr>mailto:saif.2@osu.edu</vt:lpwstr>
      </vt:variant>
      <vt:variant>
        <vt:lpwstr/>
      </vt:variant>
      <vt:variant>
        <vt:i4>2621445</vt:i4>
      </vt:variant>
      <vt:variant>
        <vt:i4>72</vt:i4>
      </vt:variant>
      <vt:variant>
        <vt:i4>0</vt:i4>
      </vt:variant>
      <vt:variant>
        <vt:i4>5</vt:i4>
      </vt:variant>
      <vt:variant>
        <vt:lpwstr>mailto:oquin.4@osu.edu</vt:lpwstr>
      </vt:variant>
      <vt:variant>
        <vt:lpwstr/>
      </vt:variant>
      <vt:variant>
        <vt:i4>8323151</vt:i4>
      </vt:variant>
      <vt:variant>
        <vt:i4>69</vt:i4>
      </vt:variant>
      <vt:variant>
        <vt:i4>0</vt:i4>
      </vt:variant>
      <vt:variant>
        <vt:i4>5</vt:i4>
      </vt:variant>
      <vt:variant>
        <vt:lpwstr>mailto:richard.gary@odh.ohio.gov</vt:lpwstr>
      </vt:variant>
      <vt:variant>
        <vt:lpwstr/>
      </vt:variant>
      <vt:variant>
        <vt:i4>1835064</vt:i4>
      </vt:variant>
      <vt:variant>
        <vt:i4>66</vt:i4>
      </vt:variant>
      <vt:variant>
        <vt:i4>0</vt:i4>
      </vt:variant>
      <vt:variant>
        <vt:i4>5</vt:i4>
      </vt:variant>
      <vt:variant>
        <vt:lpwstr>mailto:lauren.m.seal2.mil@mail.mil</vt:lpwstr>
      </vt:variant>
      <vt:variant>
        <vt:lpwstr/>
      </vt:variant>
      <vt:variant>
        <vt:i4>4391028</vt:i4>
      </vt:variant>
      <vt:variant>
        <vt:i4>63</vt:i4>
      </vt:variant>
      <vt:variant>
        <vt:i4>0</vt:i4>
      </vt:variant>
      <vt:variant>
        <vt:i4>5</vt:i4>
      </vt:variant>
      <vt:variant>
        <vt:lpwstr>mailto:Wittum.1@osu.edu</vt:lpwstr>
      </vt:variant>
      <vt:variant>
        <vt:lpwstr/>
      </vt:variant>
      <vt:variant>
        <vt:i4>3604509</vt:i4>
      </vt:variant>
      <vt:variant>
        <vt:i4>60</vt:i4>
      </vt:variant>
      <vt:variant>
        <vt:i4>0</vt:i4>
      </vt:variant>
      <vt:variant>
        <vt:i4>5</vt:i4>
      </vt:variant>
      <vt:variant>
        <vt:lpwstr>mailto:feyes.3@osu.edu</vt:lpwstr>
      </vt:variant>
      <vt:variant>
        <vt:lpwstr/>
      </vt:variant>
      <vt:variant>
        <vt:i4>1245295</vt:i4>
      </vt:variant>
      <vt:variant>
        <vt:i4>57</vt:i4>
      </vt:variant>
      <vt:variant>
        <vt:i4>0</vt:i4>
      </vt:variant>
      <vt:variant>
        <vt:i4>5</vt:i4>
      </vt:variant>
      <vt:variant>
        <vt:lpwstr>mailto:diaz-campos.1@osu.edu</vt:lpwstr>
      </vt:variant>
      <vt:variant>
        <vt:lpwstr/>
      </vt:variant>
      <vt:variant>
        <vt:i4>4915307</vt:i4>
      </vt:variant>
      <vt:variant>
        <vt:i4>54</vt:i4>
      </vt:variant>
      <vt:variant>
        <vt:i4>0</vt:i4>
      </vt:variant>
      <vt:variant>
        <vt:i4>5</vt:i4>
      </vt:variant>
      <vt:variant>
        <vt:lpwstr>mailto:Berrian.4@osu.edu</vt:lpwstr>
      </vt:variant>
      <vt:variant>
        <vt:lpwstr/>
      </vt:variant>
      <vt:variant>
        <vt:i4>2555976</vt:i4>
      </vt:variant>
      <vt:variant>
        <vt:i4>51</vt:i4>
      </vt:variant>
      <vt:variant>
        <vt:i4>0</vt:i4>
      </vt:variant>
      <vt:variant>
        <vt:i4>5</vt:i4>
      </vt:variant>
      <vt:variant>
        <vt:lpwstr>mailto:Jamie.L.Davis@aphis.usda.gov</vt:lpwstr>
      </vt:variant>
      <vt:variant>
        <vt:lpwstr/>
      </vt:variant>
      <vt:variant>
        <vt:i4>1376370</vt:i4>
      </vt:variant>
      <vt:variant>
        <vt:i4>48</vt:i4>
      </vt:variant>
      <vt:variant>
        <vt:i4>0</vt:i4>
      </vt:variant>
      <vt:variant>
        <vt:i4>5</vt:i4>
      </vt:variant>
      <vt:variant>
        <vt:lpwstr>mailto:lee.2854@osu.edu</vt:lpwstr>
      </vt:variant>
      <vt:variant>
        <vt:lpwstr/>
      </vt:variant>
      <vt:variant>
        <vt:i4>2490376</vt:i4>
      </vt:variant>
      <vt:variant>
        <vt:i4>45</vt:i4>
      </vt:variant>
      <vt:variant>
        <vt:i4>0</vt:i4>
      </vt:variant>
      <vt:variant>
        <vt:i4>5</vt:i4>
      </vt:variant>
      <vt:variant>
        <vt:lpwstr>mailto:Amber.Singh@odh.ohio.gov</vt:lpwstr>
      </vt:variant>
      <vt:variant>
        <vt:lpwstr/>
      </vt:variant>
      <vt:variant>
        <vt:i4>3801088</vt:i4>
      </vt:variant>
      <vt:variant>
        <vt:i4>42</vt:i4>
      </vt:variant>
      <vt:variant>
        <vt:i4>0</vt:i4>
      </vt:variant>
      <vt:variant>
        <vt:i4>5</vt:i4>
      </vt:variant>
      <vt:variant>
        <vt:lpwstr>mailto:vanbalenrubio.1@osu.edu</vt:lpwstr>
      </vt:variant>
      <vt:variant>
        <vt:lpwstr/>
      </vt:variant>
      <vt:variant>
        <vt:i4>3670047</vt:i4>
      </vt:variant>
      <vt:variant>
        <vt:i4>39</vt:i4>
      </vt:variant>
      <vt:variant>
        <vt:i4>0</vt:i4>
      </vt:variant>
      <vt:variant>
        <vt:i4>5</vt:i4>
      </vt:variant>
      <vt:variant>
        <vt:lpwstr>mailto:hoet.1@osu.edu</vt:lpwstr>
      </vt:variant>
      <vt:variant>
        <vt:lpwstr/>
      </vt:variant>
      <vt:variant>
        <vt:i4>7536647</vt:i4>
      </vt:variant>
      <vt:variant>
        <vt:i4>36</vt:i4>
      </vt:variant>
      <vt:variant>
        <vt:i4>0</vt:i4>
      </vt:variant>
      <vt:variant>
        <vt:i4>5</vt:i4>
      </vt:variant>
      <vt:variant>
        <vt:lpwstr>mailto:el-Khoury.7@osu.edu</vt:lpwstr>
      </vt:variant>
      <vt:variant>
        <vt:lpwstr/>
      </vt:variant>
      <vt:variant>
        <vt:i4>7667837</vt:i4>
      </vt:variant>
      <vt:variant>
        <vt:i4>33</vt:i4>
      </vt:variant>
      <vt:variant>
        <vt:i4>0</vt:i4>
      </vt:variant>
      <vt:variant>
        <vt:i4>5</vt:i4>
      </vt:variant>
      <vt:variant>
        <vt:lpwstr>http://www.ccs.ohio-state.edu/</vt:lpwstr>
      </vt:variant>
      <vt:variant>
        <vt:lpwstr/>
      </vt:variant>
      <vt:variant>
        <vt:i4>5242890</vt:i4>
      </vt:variant>
      <vt:variant>
        <vt:i4>30</vt:i4>
      </vt:variant>
      <vt:variant>
        <vt:i4>0</vt:i4>
      </vt:variant>
      <vt:variant>
        <vt:i4>5</vt:i4>
      </vt:variant>
      <vt:variant>
        <vt:lpwstr>http://www.northwestern.edu/uacc/8cards.html</vt:lpwstr>
      </vt:variant>
      <vt:variant>
        <vt:lpwstr/>
      </vt:variant>
      <vt:variant>
        <vt:i4>6750251</vt:i4>
      </vt:variant>
      <vt:variant>
        <vt:i4>27</vt:i4>
      </vt:variant>
      <vt:variant>
        <vt:i4>0</vt:i4>
      </vt:variant>
      <vt:variant>
        <vt:i4>5</vt:i4>
      </vt:variant>
      <vt:variant>
        <vt:lpwstr>http://oaa.osu.edu/coamtensuggestions.html</vt:lpwstr>
      </vt:variant>
      <vt:variant>
        <vt:lpwstr/>
      </vt:variant>
      <vt:variant>
        <vt:i4>1769559</vt:i4>
      </vt:variant>
      <vt:variant>
        <vt:i4>24</vt:i4>
      </vt:variant>
      <vt:variant>
        <vt:i4>0</vt:i4>
      </vt:variant>
      <vt:variant>
        <vt:i4>5</vt:i4>
      </vt:variant>
      <vt:variant>
        <vt:lpwstr>http://oaa.osu.edu/coam.html</vt:lpwstr>
      </vt:variant>
      <vt:variant>
        <vt:lpwstr/>
      </vt:variant>
      <vt:variant>
        <vt:i4>8192006</vt:i4>
      </vt:variant>
      <vt:variant>
        <vt:i4>21</vt:i4>
      </vt:variant>
      <vt:variant>
        <vt:i4>0</vt:i4>
      </vt:variant>
      <vt:variant>
        <vt:i4>5</vt:i4>
      </vt:variant>
      <vt:variant>
        <vt:lpwstr>http://studentaffairs.osu.edu/resource_csc.asp</vt:lpwstr>
      </vt:variant>
      <vt:variant>
        <vt:lpwstr/>
      </vt:variant>
      <vt:variant>
        <vt:i4>5373970</vt:i4>
      </vt:variant>
      <vt:variant>
        <vt:i4>18</vt:i4>
      </vt:variant>
      <vt:variant>
        <vt:i4>0</vt:i4>
      </vt:variant>
      <vt:variant>
        <vt:i4>5</vt:i4>
      </vt:variant>
      <vt:variant>
        <vt:lpwstr>https://goo.gl/aGCUl5</vt:lpwstr>
      </vt:variant>
      <vt:variant>
        <vt:lpwstr/>
      </vt:variant>
      <vt:variant>
        <vt:i4>7864421</vt:i4>
      </vt:variant>
      <vt:variant>
        <vt:i4>15</vt:i4>
      </vt:variant>
      <vt:variant>
        <vt:i4>0</vt:i4>
      </vt:variant>
      <vt:variant>
        <vt:i4>5</vt:i4>
      </vt:variant>
      <vt:variant>
        <vt:lpwstr>http://cph.osu.edu/students/graduate/handbooks</vt:lpwstr>
      </vt:variant>
      <vt:variant>
        <vt:lpwstr/>
      </vt:variant>
      <vt:variant>
        <vt:i4>1769559</vt:i4>
      </vt:variant>
      <vt:variant>
        <vt:i4>12</vt:i4>
      </vt:variant>
      <vt:variant>
        <vt:i4>0</vt:i4>
      </vt:variant>
      <vt:variant>
        <vt:i4>5</vt:i4>
      </vt:variant>
      <vt:variant>
        <vt:lpwstr>http://oaa.osu.edu/coam.html</vt:lpwstr>
      </vt:variant>
      <vt:variant>
        <vt:lpwstr/>
      </vt:variant>
      <vt:variant>
        <vt:i4>3997818</vt:i4>
      </vt:variant>
      <vt:variant>
        <vt:i4>9</vt:i4>
      </vt:variant>
      <vt:variant>
        <vt:i4>0</vt:i4>
      </vt:variant>
      <vt:variant>
        <vt:i4>5</vt:i4>
      </vt:variant>
      <vt:variant>
        <vt:lpwstr>http://ods.osu.edu/</vt:lpwstr>
      </vt:variant>
      <vt:variant>
        <vt:lpwstr/>
      </vt:variant>
      <vt:variant>
        <vt:i4>7929891</vt:i4>
      </vt:variant>
      <vt:variant>
        <vt:i4>6</vt:i4>
      </vt:variant>
      <vt:variant>
        <vt:i4>0</vt:i4>
      </vt:variant>
      <vt:variant>
        <vt:i4>5</vt:i4>
      </vt:variant>
      <vt:variant>
        <vt:lpwstr>https://carmen.osu.edu/</vt:lpwstr>
      </vt:variant>
      <vt:variant>
        <vt:lpwstr/>
      </vt:variant>
      <vt:variant>
        <vt:i4>4391028</vt:i4>
      </vt:variant>
      <vt:variant>
        <vt:i4>3</vt:i4>
      </vt:variant>
      <vt:variant>
        <vt:i4>0</vt:i4>
      </vt:variant>
      <vt:variant>
        <vt:i4>5</vt:i4>
      </vt:variant>
      <vt:variant>
        <vt:lpwstr>mailto:wittum.1@osu.edu</vt:lpwstr>
      </vt:variant>
      <vt:variant>
        <vt:lpwstr/>
      </vt:variant>
      <vt:variant>
        <vt:i4>3670047</vt:i4>
      </vt:variant>
      <vt:variant>
        <vt:i4>0</vt:i4>
      </vt:variant>
      <vt:variant>
        <vt:i4>0</vt:i4>
      </vt:variant>
      <vt:variant>
        <vt:i4>5</vt:i4>
      </vt:variant>
      <vt:variant>
        <vt:lpwstr>mailto:hoet.1@osu.edu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VPM 796</dc:title>
  <dc:subject/>
  <dc:creator>ahoet</dc:creator>
  <cp:keywords/>
  <cp:lastModifiedBy>Hoet, Armando</cp:lastModifiedBy>
  <cp:revision>2</cp:revision>
  <cp:lastPrinted>2022-08-16T20:18:00Z</cp:lastPrinted>
  <dcterms:created xsi:type="dcterms:W3CDTF">2023-08-28T14:46:00Z</dcterms:created>
  <dcterms:modified xsi:type="dcterms:W3CDTF">2023-08-28T14:46:00Z</dcterms:modified>
</cp:coreProperties>
</file>